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9478" w14:textId="77777777" w:rsidR="003228B0" w:rsidRDefault="003228B0" w:rsidP="00830584">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bookmarkStart w:id="0" w:name="_GoBack"/>
      <w:bookmarkEnd w:id="0"/>
    </w:p>
    <w:p w14:paraId="09CEFFE0" w14:textId="77777777" w:rsidR="003228B0" w:rsidRDefault="003228B0" w:rsidP="00830584">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p>
    <w:p w14:paraId="21FCAF6D" w14:textId="77777777" w:rsidR="003228B0" w:rsidRDefault="003228B0" w:rsidP="00830584">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p>
    <w:p w14:paraId="157B492F" w14:textId="77777777" w:rsidR="003228B0" w:rsidRDefault="003228B0" w:rsidP="00830584">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p>
    <w:p w14:paraId="3AD6F703" w14:textId="3D332FBC" w:rsidR="003228B0" w:rsidRDefault="003228B0" w:rsidP="00830584">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p>
    <w:p w14:paraId="6FBB0188" w14:textId="77777777" w:rsidR="00FC385B" w:rsidRDefault="00FC385B" w:rsidP="00830584">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p>
    <w:p w14:paraId="1A3072F6" w14:textId="7A1F070D" w:rsidR="003228B0" w:rsidRDefault="003228B0" w:rsidP="00830584">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p>
    <w:p w14:paraId="43C69266" w14:textId="77777777" w:rsidR="000F117D" w:rsidRDefault="000F117D" w:rsidP="005E2ECB">
      <w:pPr>
        <w:pBdr>
          <w:top w:val="nil"/>
          <w:left w:val="nil"/>
          <w:bottom w:val="nil"/>
          <w:right w:val="nil"/>
          <w:between w:val="nil"/>
        </w:pBdr>
        <w:spacing w:after="0" w:line="360" w:lineRule="auto"/>
        <w:rPr>
          <w:rFonts w:ascii="Bookman Old Style" w:eastAsia="Bookman Old Style" w:hAnsi="Bookman Old Style" w:cs="Bookman Old Style"/>
          <w:color w:val="000000"/>
          <w:sz w:val="24"/>
          <w:szCs w:val="24"/>
        </w:rPr>
      </w:pPr>
    </w:p>
    <w:p w14:paraId="34532745" w14:textId="374DC791" w:rsidR="00902761" w:rsidRPr="00627254" w:rsidRDefault="008E2D75" w:rsidP="00830584">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PERATURAN BADAN PENGELOLA TABUNGAN PERUMAHAN RAKYAT</w:t>
      </w:r>
    </w:p>
    <w:p w14:paraId="75165010" w14:textId="35432C92" w:rsidR="00902761" w:rsidRPr="00627254" w:rsidRDefault="008E2D75" w:rsidP="00830584">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NOMOR</w:t>
      </w:r>
      <w:r w:rsidR="001C3252" w:rsidRPr="00627254">
        <w:rPr>
          <w:rFonts w:ascii="Bookman Old Style" w:eastAsia="Bookman Old Style" w:hAnsi="Bookman Old Style" w:cs="Bookman Old Style"/>
          <w:color w:val="000000"/>
          <w:sz w:val="24"/>
          <w:szCs w:val="24"/>
          <w:lang w:val="en-US"/>
        </w:rPr>
        <w:t xml:space="preserve">     </w:t>
      </w:r>
      <w:r w:rsidRPr="00627254">
        <w:rPr>
          <w:rFonts w:ascii="Bookman Old Style" w:eastAsia="Bookman Old Style" w:hAnsi="Bookman Old Style" w:cs="Bookman Old Style"/>
          <w:color w:val="000000"/>
          <w:sz w:val="24"/>
          <w:szCs w:val="24"/>
        </w:rPr>
        <w:t xml:space="preserve"> TAHUN 2020</w:t>
      </w:r>
    </w:p>
    <w:p w14:paraId="740A7962" w14:textId="77777777" w:rsidR="00902761" w:rsidRPr="00627254" w:rsidRDefault="008E2D75" w:rsidP="00830584">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TENTANG</w:t>
      </w:r>
    </w:p>
    <w:p w14:paraId="30D0B346" w14:textId="5A08D2F8" w:rsidR="00830584" w:rsidRPr="00627254" w:rsidRDefault="008E2D75" w:rsidP="00B119B0">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LAPORAN PENGELOLAAN PROGRAM</w:t>
      </w:r>
      <w:r w:rsidR="00B119B0" w:rsidRPr="00627254">
        <w:rPr>
          <w:rFonts w:ascii="Bookman Old Style" w:eastAsia="Bookman Old Style" w:hAnsi="Bookman Old Style" w:cs="Bookman Old Style"/>
          <w:color w:val="000000"/>
          <w:sz w:val="24"/>
          <w:szCs w:val="24"/>
          <w:lang w:val="en-US"/>
        </w:rPr>
        <w:t xml:space="preserve"> </w:t>
      </w:r>
      <w:r w:rsidRPr="00627254">
        <w:rPr>
          <w:rFonts w:ascii="Bookman Old Style" w:eastAsia="Bookman Old Style" w:hAnsi="Bookman Old Style" w:cs="Bookman Old Style"/>
          <w:color w:val="000000"/>
          <w:sz w:val="24"/>
          <w:szCs w:val="24"/>
        </w:rPr>
        <w:t>TABUNGAN PERUMAHAN RAKYAT</w:t>
      </w:r>
    </w:p>
    <w:p w14:paraId="5B91107E" w14:textId="77777777" w:rsidR="00830584" w:rsidRPr="00627254" w:rsidRDefault="00830584" w:rsidP="00830584">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4"/>
          <w:szCs w:val="24"/>
        </w:rPr>
      </w:pPr>
    </w:p>
    <w:p w14:paraId="024D74BA" w14:textId="77777777" w:rsidR="00830584" w:rsidRPr="00627254" w:rsidRDefault="00830584" w:rsidP="00830584">
      <w:pPr>
        <w:pBdr>
          <w:top w:val="nil"/>
          <w:left w:val="nil"/>
          <w:bottom w:val="nil"/>
          <w:right w:val="nil"/>
          <w:between w:val="nil"/>
        </w:pBdr>
        <w:spacing w:after="0" w:line="360" w:lineRule="auto"/>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lang w:val="en-US"/>
        </w:rPr>
        <w:t>DENGAN RAHMAT TUHAN YANG MAHA ESA</w:t>
      </w:r>
    </w:p>
    <w:p w14:paraId="070F64AD" w14:textId="77777777" w:rsidR="00830584" w:rsidRPr="00627254" w:rsidRDefault="00830584" w:rsidP="00830584">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4"/>
          <w:szCs w:val="24"/>
        </w:rPr>
      </w:pPr>
    </w:p>
    <w:p w14:paraId="2A166CF5" w14:textId="1F9263AA" w:rsidR="00902761" w:rsidRPr="00627254" w:rsidRDefault="008E2D75" w:rsidP="006E01CA">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KOMISIONER BADAN PENGELOLA TABUNGAN PERUMAHAN RAKYAT,</w:t>
      </w:r>
    </w:p>
    <w:p w14:paraId="064B242E" w14:textId="1330CBD3" w:rsidR="00830584" w:rsidRPr="00627254" w:rsidRDefault="00830584" w:rsidP="003228B0">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p>
    <w:p w14:paraId="5208279B" w14:textId="77777777" w:rsidR="003228B0" w:rsidRPr="00627254" w:rsidRDefault="003228B0" w:rsidP="006E01CA">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p>
    <w:tbl>
      <w:tblPr>
        <w:tblStyle w:val="a5"/>
        <w:tblW w:w="9214" w:type="dxa"/>
        <w:tblLayout w:type="fixed"/>
        <w:tblLook w:val="0400" w:firstRow="0" w:lastRow="0" w:firstColumn="0" w:lastColumn="0" w:noHBand="0" w:noVBand="1"/>
      </w:tblPr>
      <w:tblGrid>
        <w:gridCol w:w="1696"/>
        <w:gridCol w:w="289"/>
        <w:gridCol w:w="7229"/>
      </w:tblGrid>
      <w:tr w:rsidR="00902761" w:rsidRPr="00627254" w14:paraId="510359C1" w14:textId="77777777" w:rsidTr="00830584">
        <w:tc>
          <w:tcPr>
            <w:tcW w:w="1696" w:type="dxa"/>
          </w:tcPr>
          <w:p w14:paraId="395EC041" w14:textId="77777777" w:rsidR="00902761" w:rsidRPr="00627254" w:rsidRDefault="008E2D75" w:rsidP="00830584">
            <w:pPr>
              <w:spacing w:line="360" w:lineRule="auto"/>
              <w:ind w:right="4"/>
              <w:rPr>
                <w:rFonts w:ascii="Bookman Old Style" w:eastAsia="Bookman Old Style" w:hAnsi="Bookman Old Style" w:cs="Bookman Old Style"/>
                <w:color w:val="000000"/>
              </w:rPr>
            </w:pPr>
            <w:r w:rsidRPr="00627254">
              <w:rPr>
                <w:rFonts w:ascii="Bookman Old Style" w:eastAsia="Bookman Old Style" w:hAnsi="Bookman Old Style" w:cs="Bookman Old Style"/>
                <w:color w:val="000000"/>
              </w:rPr>
              <w:t>Menimbang</w:t>
            </w:r>
          </w:p>
        </w:tc>
        <w:tc>
          <w:tcPr>
            <w:tcW w:w="289" w:type="dxa"/>
          </w:tcPr>
          <w:p w14:paraId="030261DF" w14:textId="77777777" w:rsidR="00902761" w:rsidRPr="00627254" w:rsidRDefault="008E2D75">
            <w:pPr>
              <w:spacing w:line="360" w:lineRule="auto"/>
              <w:ind w:right="4"/>
              <w:rPr>
                <w:rFonts w:ascii="Bookman Old Style" w:eastAsia="Bookman Old Style" w:hAnsi="Bookman Old Style" w:cs="Bookman Old Style"/>
                <w:color w:val="000000"/>
              </w:rPr>
            </w:pPr>
            <w:r w:rsidRPr="00627254">
              <w:rPr>
                <w:rFonts w:ascii="Bookman Old Style" w:eastAsia="Bookman Old Style" w:hAnsi="Bookman Old Style" w:cs="Bookman Old Style"/>
                <w:color w:val="000000"/>
              </w:rPr>
              <w:t>:</w:t>
            </w:r>
          </w:p>
        </w:tc>
        <w:tc>
          <w:tcPr>
            <w:tcW w:w="7229" w:type="dxa"/>
          </w:tcPr>
          <w:p w14:paraId="57926447" w14:textId="1EA5F0D1" w:rsidR="00902761" w:rsidRPr="00627254" w:rsidRDefault="008E2D75" w:rsidP="00830584">
            <w:pPr>
              <w:widowControl w:val="0"/>
              <w:pBdr>
                <w:top w:val="nil"/>
                <w:left w:val="nil"/>
                <w:bottom w:val="nil"/>
                <w:right w:val="nil"/>
                <w:between w:val="nil"/>
              </w:pBdr>
              <w:spacing w:line="360" w:lineRule="auto"/>
              <w:ind w:right="4"/>
              <w:jc w:val="both"/>
              <w:rPr>
                <w:rFonts w:ascii="Bookman Old Style" w:eastAsia="Bookman Old Style" w:hAnsi="Bookman Old Style" w:cs="Bookman Old Style"/>
                <w:color w:val="000000"/>
              </w:rPr>
            </w:pPr>
            <w:r w:rsidRPr="00627254">
              <w:rPr>
                <w:rFonts w:ascii="Bookman Old Style" w:eastAsia="Bookman Old Style" w:hAnsi="Bookman Old Style" w:cs="Bookman Old Style"/>
                <w:color w:val="000000"/>
              </w:rPr>
              <w:t xml:space="preserve">bahwa </w:t>
            </w:r>
            <w:r w:rsidR="00FD013E" w:rsidRPr="00627254">
              <w:rPr>
                <w:rFonts w:ascii="Bookman Old Style" w:eastAsia="Bookman Old Style" w:hAnsi="Bookman Old Style" w:cs="Bookman Old Style"/>
                <w:lang w:val="en-US"/>
              </w:rPr>
              <w:t>untuk</w:t>
            </w:r>
            <w:r w:rsidRPr="00627254">
              <w:rPr>
                <w:rFonts w:ascii="Bookman Old Style" w:eastAsia="Bookman Old Style" w:hAnsi="Bookman Old Style" w:cs="Bookman Old Style"/>
              </w:rPr>
              <w:t xml:space="preserve"> melaksanakan</w:t>
            </w:r>
            <w:r w:rsidR="00B119B0" w:rsidRPr="00627254">
              <w:rPr>
                <w:rFonts w:ascii="Bookman Old Style" w:eastAsia="Bookman Old Style" w:hAnsi="Bookman Old Style" w:cs="Bookman Old Style"/>
                <w:lang w:val="en-US"/>
              </w:rPr>
              <w:t xml:space="preserve"> </w:t>
            </w:r>
            <w:r w:rsidR="00FD013E" w:rsidRPr="00627254">
              <w:rPr>
                <w:rFonts w:ascii="Bookman Old Style" w:eastAsia="Bookman Old Style" w:hAnsi="Bookman Old Style" w:cs="Bookman Old Style"/>
                <w:lang w:val="en-US"/>
              </w:rPr>
              <w:t xml:space="preserve">ketentuan </w:t>
            </w:r>
            <w:r w:rsidRPr="00627254">
              <w:rPr>
                <w:rFonts w:ascii="Bookman Old Style" w:eastAsia="Bookman Old Style" w:hAnsi="Bookman Old Style" w:cs="Bookman Old Style"/>
              </w:rPr>
              <w:t xml:space="preserve">Pasal </w:t>
            </w:r>
            <w:r w:rsidRPr="00627254">
              <w:rPr>
                <w:rFonts w:ascii="Bookman Old Style" w:eastAsia="Bookman Old Style" w:hAnsi="Bookman Old Style" w:cs="Bookman Old Style"/>
                <w:color w:val="000000"/>
              </w:rPr>
              <w:t>67</w:t>
            </w:r>
            <w:r w:rsidR="00EB4349" w:rsidRPr="00627254">
              <w:rPr>
                <w:rFonts w:ascii="Bookman Old Style" w:eastAsia="Bookman Old Style" w:hAnsi="Bookman Old Style" w:cs="Bookman Old Style"/>
                <w:color w:val="000000"/>
                <w:lang w:val="en-US"/>
              </w:rPr>
              <w:t xml:space="preserve"> ayat </w:t>
            </w:r>
            <w:r w:rsidR="008206FC" w:rsidRPr="00627254">
              <w:rPr>
                <w:rFonts w:ascii="Bookman Old Style" w:eastAsia="Bookman Old Style" w:hAnsi="Bookman Old Style" w:cs="Bookman Old Style"/>
                <w:color w:val="000000"/>
                <w:lang w:val="en-US"/>
              </w:rPr>
              <w:t>(</w:t>
            </w:r>
            <w:r w:rsidR="00EB4349" w:rsidRPr="00627254">
              <w:rPr>
                <w:rFonts w:ascii="Bookman Old Style" w:eastAsia="Bookman Old Style" w:hAnsi="Bookman Old Style" w:cs="Bookman Old Style"/>
                <w:color w:val="000000"/>
                <w:lang w:val="en-US"/>
              </w:rPr>
              <w:t>7</w:t>
            </w:r>
            <w:r w:rsidR="008206FC" w:rsidRPr="00627254">
              <w:rPr>
                <w:rFonts w:ascii="Bookman Old Style" w:eastAsia="Bookman Old Style" w:hAnsi="Bookman Old Style" w:cs="Bookman Old Style"/>
                <w:color w:val="000000"/>
                <w:lang w:val="en-US"/>
              </w:rPr>
              <w:t>)</w:t>
            </w:r>
            <w:r w:rsidRPr="00627254">
              <w:rPr>
                <w:rFonts w:ascii="Bookman Old Style" w:eastAsia="Bookman Old Style" w:hAnsi="Bookman Old Style" w:cs="Bookman Old Style"/>
                <w:color w:val="000000"/>
              </w:rPr>
              <w:t xml:space="preserve"> Undang-Undang Nomor 4 Tahun 2016 tentang Tabungan Perumahan Rakyat, perlu menetapkan Pe</w:t>
            </w:r>
            <w:r w:rsidR="00FD013E" w:rsidRPr="00627254">
              <w:rPr>
                <w:rFonts w:ascii="Bookman Old Style" w:eastAsia="Bookman Old Style" w:hAnsi="Bookman Old Style" w:cs="Bookman Old Style"/>
                <w:color w:val="000000"/>
                <w:lang w:val="en-US"/>
              </w:rPr>
              <w:t>r</w:t>
            </w:r>
            <w:r w:rsidRPr="00627254">
              <w:rPr>
                <w:rFonts w:ascii="Bookman Old Style" w:eastAsia="Bookman Old Style" w:hAnsi="Bookman Old Style" w:cs="Bookman Old Style"/>
                <w:color w:val="000000"/>
              </w:rPr>
              <w:t>aturan Badan Pengelola Tabungan Perumahan Rakyat tentang</w:t>
            </w:r>
            <w:r w:rsidR="00002E2E" w:rsidRPr="00627254">
              <w:rPr>
                <w:rFonts w:ascii="Bookman Old Style" w:eastAsia="Bookman Old Style" w:hAnsi="Bookman Old Style" w:cs="Bookman Old Style"/>
                <w:color w:val="000000"/>
                <w:lang w:val="en-US"/>
              </w:rPr>
              <w:t xml:space="preserve"> </w:t>
            </w:r>
            <w:r w:rsidR="00B119B0" w:rsidRPr="00627254">
              <w:rPr>
                <w:rFonts w:ascii="Bookman Old Style" w:eastAsia="Bookman Old Style" w:hAnsi="Bookman Old Style" w:cs="Bookman Old Style"/>
                <w:color w:val="000000"/>
                <w:lang w:val="en-US"/>
              </w:rPr>
              <w:t>La</w:t>
            </w:r>
            <w:r w:rsidRPr="00627254">
              <w:rPr>
                <w:rFonts w:ascii="Bookman Old Style" w:eastAsia="Bookman Old Style" w:hAnsi="Bookman Old Style" w:cs="Bookman Old Style"/>
                <w:color w:val="000000"/>
              </w:rPr>
              <w:t>poran Pengelolaan Program Tabungan Perumahan Rakyat;</w:t>
            </w:r>
          </w:p>
          <w:p w14:paraId="0D715CD7" w14:textId="565A0C30" w:rsidR="00830584" w:rsidRPr="00627254" w:rsidRDefault="00830584" w:rsidP="00830584">
            <w:pPr>
              <w:widowControl w:val="0"/>
              <w:pBdr>
                <w:top w:val="nil"/>
                <w:left w:val="nil"/>
                <w:bottom w:val="nil"/>
                <w:right w:val="nil"/>
                <w:between w:val="nil"/>
              </w:pBdr>
              <w:spacing w:line="360" w:lineRule="auto"/>
              <w:ind w:right="4"/>
              <w:jc w:val="both"/>
              <w:rPr>
                <w:rFonts w:ascii="Bookman Old Style" w:eastAsia="Bookman Old Style" w:hAnsi="Bookman Old Style" w:cs="Bookman Old Style"/>
                <w:color w:val="000000"/>
              </w:rPr>
            </w:pPr>
          </w:p>
        </w:tc>
      </w:tr>
      <w:tr w:rsidR="00902761" w:rsidRPr="00627254" w14:paraId="49665DD1" w14:textId="77777777" w:rsidTr="00830584">
        <w:tc>
          <w:tcPr>
            <w:tcW w:w="1696" w:type="dxa"/>
          </w:tcPr>
          <w:p w14:paraId="0897340F" w14:textId="77777777" w:rsidR="00902761" w:rsidRPr="00627254" w:rsidRDefault="008E2D75" w:rsidP="00830584">
            <w:pPr>
              <w:spacing w:line="360" w:lineRule="auto"/>
              <w:ind w:left="22"/>
              <w:rPr>
                <w:rFonts w:ascii="Bookman Old Style" w:eastAsia="Bookman Old Style" w:hAnsi="Bookman Old Style" w:cs="Bookman Old Style"/>
                <w:color w:val="000000"/>
              </w:rPr>
            </w:pPr>
            <w:r w:rsidRPr="00627254">
              <w:rPr>
                <w:rFonts w:ascii="Bookman Old Style" w:eastAsia="Bookman Old Style" w:hAnsi="Bookman Old Style" w:cs="Bookman Old Style"/>
                <w:color w:val="000000"/>
              </w:rPr>
              <w:t>Mengingat</w:t>
            </w:r>
          </w:p>
          <w:p w14:paraId="2BB4C8FD" w14:textId="77777777" w:rsidR="00902761" w:rsidRPr="00627254" w:rsidRDefault="00902761">
            <w:pPr>
              <w:spacing w:line="360" w:lineRule="auto"/>
              <w:ind w:left="260" w:right="4"/>
              <w:rPr>
                <w:rFonts w:ascii="Bookman Old Style" w:eastAsia="Bookman Old Style" w:hAnsi="Bookman Old Style" w:cs="Bookman Old Style"/>
                <w:color w:val="000000"/>
              </w:rPr>
            </w:pPr>
          </w:p>
        </w:tc>
        <w:tc>
          <w:tcPr>
            <w:tcW w:w="289" w:type="dxa"/>
          </w:tcPr>
          <w:p w14:paraId="518F6BD3" w14:textId="77777777" w:rsidR="00902761" w:rsidRPr="00627254" w:rsidRDefault="008E2D75">
            <w:pPr>
              <w:spacing w:line="360" w:lineRule="auto"/>
              <w:ind w:right="4"/>
              <w:rPr>
                <w:rFonts w:ascii="Bookman Old Style" w:eastAsia="Bookman Old Style" w:hAnsi="Bookman Old Style" w:cs="Bookman Old Style"/>
                <w:color w:val="000000"/>
              </w:rPr>
            </w:pPr>
            <w:r w:rsidRPr="00627254">
              <w:rPr>
                <w:rFonts w:ascii="Bookman Old Style" w:eastAsia="Bookman Old Style" w:hAnsi="Bookman Old Style" w:cs="Bookman Old Style"/>
                <w:color w:val="000000"/>
              </w:rPr>
              <w:t>:</w:t>
            </w:r>
          </w:p>
        </w:tc>
        <w:tc>
          <w:tcPr>
            <w:tcW w:w="7229" w:type="dxa"/>
          </w:tcPr>
          <w:p w14:paraId="1AEC3C97" w14:textId="4959EA05" w:rsidR="00830584" w:rsidRPr="00627254" w:rsidRDefault="008E2D75" w:rsidP="00830584">
            <w:pPr>
              <w:pStyle w:val="ListParagraph"/>
              <w:widowControl w:val="0"/>
              <w:numPr>
                <w:ilvl w:val="0"/>
                <w:numId w:val="28"/>
              </w:numPr>
              <w:pBdr>
                <w:top w:val="nil"/>
                <w:left w:val="nil"/>
                <w:bottom w:val="nil"/>
                <w:right w:val="nil"/>
                <w:between w:val="nil"/>
              </w:pBdr>
              <w:spacing w:line="360" w:lineRule="auto"/>
              <w:ind w:left="567" w:right="6" w:hanging="567"/>
              <w:jc w:val="both"/>
              <w:rPr>
                <w:rFonts w:ascii="Bookman Old Style" w:eastAsia="Bookman Old Style" w:hAnsi="Bookman Old Style" w:cs="Bookman Old Style"/>
                <w:color w:val="000000"/>
              </w:rPr>
            </w:pPr>
            <w:r w:rsidRPr="00627254">
              <w:rPr>
                <w:rFonts w:ascii="Bookman Old Style" w:eastAsia="Bookman Old Style" w:hAnsi="Bookman Old Style" w:cs="Bookman Old Style"/>
                <w:color w:val="000000"/>
              </w:rPr>
              <w:t>Undang-Undang Nomor 4 Tahun 2016 tentang Tabungan Perumahan</w:t>
            </w:r>
            <w:r w:rsidR="00CF328B" w:rsidRPr="00627254">
              <w:rPr>
                <w:rFonts w:ascii="Bookman Old Style" w:eastAsia="Bookman Old Style" w:hAnsi="Bookman Old Style" w:cs="Bookman Old Style"/>
                <w:color w:val="000000"/>
                <w:lang w:val="en-US"/>
              </w:rPr>
              <w:t xml:space="preserve"> </w:t>
            </w:r>
            <w:r w:rsidRPr="00627254">
              <w:rPr>
                <w:rFonts w:ascii="Bookman Old Style" w:eastAsia="Bookman Old Style" w:hAnsi="Bookman Old Style" w:cs="Bookman Old Style"/>
                <w:color w:val="000000"/>
              </w:rPr>
              <w:t>Rakyat (Lembaran Negara Republik Indonesia Tahun 2016 Nomor 55, Tambahan Lembaran Negara  Republik Indonesia Nomor 5863);</w:t>
            </w:r>
          </w:p>
          <w:p w14:paraId="262A2EE1" w14:textId="3B2FB84A" w:rsidR="00D1435D" w:rsidRPr="00627254" w:rsidRDefault="00CF328B" w:rsidP="006E01CA">
            <w:pPr>
              <w:pStyle w:val="ListParagraph"/>
              <w:widowControl w:val="0"/>
              <w:numPr>
                <w:ilvl w:val="0"/>
                <w:numId w:val="28"/>
              </w:numPr>
              <w:pBdr>
                <w:top w:val="nil"/>
                <w:left w:val="nil"/>
                <w:bottom w:val="nil"/>
                <w:right w:val="nil"/>
                <w:between w:val="nil"/>
              </w:pBdr>
              <w:spacing w:line="360" w:lineRule="auto"/>
              <w:ind w:left="567" w:right="6" w:hanging="567"/>
              <w:jc w:val="both"/>
              <w:rPr>
                <w:rFonts w:ascii="Bookman Old Style" w:eastAsia="Bookman Old Style" w:hAnsi="Bookman Old Style" w:cs="Bookman Old Style"/>
              </w:rPr>
            </w:pPr>
            <w:r w:rsidRPr="00627254">
              <w:rPr>
                <w:rFonts w:ascii="Bookman Old Style" w:eastAsia="Bookman Old Style" w:hAnsi="Bookman Old Style" w:cs="Bookman Old Style"/>
              </w:rPr>
              <w:t>Peraturan Pemerintah Nomor 25 Tahun 2020 tentang Pengelolaan Tabungan Perumahan Rakyat (Lembaran Negara  Republik Indonesia Tahun 2020 Nomor 136</w:t>
            </w:r>
            <w:r w:rsidRPr="00627254">
              <w:rPr>
                <w:rFonts w:ascii="Bookman Old Style" w:eastAsia="Bookman Old Style" w:hAnsi="Bookman Old Style" w:cs="Bookman Old Style"/>
                <w:lang w:val="en-US"/>
              </w:rPr>
              <w:t xml:space="preserve">, </w:t>
            </w:r>
            <w:r w:rsidRPr="00627254">
              <w:rPr>
                <w:rFonts w:ascii="Bookman Old Style" w:eastAsia="Bookman Old Style" w:hAnsi="Bookman Old Style" w:cs="Bookman Old Style"/>
              </w:rPr>
              <w:t>Tambahan Lembaran Negara Republik Indonesia Nomor 6517);</w:t>
            </w:r>
          </w:p>
          <w:p w14:paraId="61904E91" w14:textId="618723F6" w:rsidR="00EB4349" w:rsidRPr="00627254" w:rsidRDefault="008E2D75" w:rsidP="008206FC">
            <w:pPr>
              <w:pStyle w:val="ListParagraph"/>
              <w:widowControl w:val="0"/>
              <w:numPr>
                <w:ilvl w:val="0"/>
                <w:numId w:val="28"/>
              </w:numPr>
              <w:pBdr>
                <w:top w:val="nil"/>
                <w:left w:val="nil"/>
                <w:bottom w:val="nil"/>
                <w:right w:val="nil"/>
                <w:between w:val="nil"/>
              </w:pBdr>
              <w:spacing w:line="360" w:lineRule="auto"/>
              <w:ind w:left="567" w:right="6" w:hanging="567"/>
              <w:jc w:val="both"/>
              <w:rPr>
                <w:rFonts w:ascii="Bookman Old Style" w:eastAsia="Bookman Old Style" w:hAnsi="Bookman Old Style" w:cs="Bookman Old Style"/>
                <w:color w:val="000000"/>
              </w:rPr>
            </w:pPr>
            <w:r w:rsidRPr="00627254">
              <w:rPr>
                <w:rFonts w:ascii="Bookman Old Style" w:eastAsia="Bookman Old Style" w:hAnsi="Bookman Old Style" w:cs="Bookman Old Style"/>
                <w:color w:val="000000"/>
              </w:rPr>
              <w:t>Peraturan  Presiden Nomor 9 Tahun 2018 tentang  Tata Cara Pemilihan,</w:t>
            </w:r>
            <w:r w:rsidR="00431FA8" w:rsidRPr="00627254">
              <w:rPr>
                <w:rFonts w:ascii="Bookman Old Style" w:eastAsia="Bookman Old Style" w:hAnsi="Bookman Old Style" w:cs="Bookman Old Style"/>
                <w:color w:val="000000"/>
                <w:lang w:val="en-US"/>
              </w:rPr>
              <w:t xml:space="preserve"> </w:t>
            </w:r>
            <w:r w:rsidRPr="00627254">
              <w:rPr>
                <w:rFonts w:ascii="Bookman Old Style" w:eastAsia="Bookman Old Style" w:hAnsi="Bookman Old Style" w:cs="Bookman Old Style"/>
                <w:color w:val="000000"/>
              </w:rPr>
              <w:t>Syarat, Larangan, Fungsi, Tugas, Wewenang, dan Pemberhentian  Komisioner dan/atau Deputi</w:t>
            </w:r>
            <w:r w:rsidR="00431FA8" w:rsidRPr="00627254">
              <w:rPr>
                <w:rFonts w:ascii="Bookman Old Style" w:eastAsia="Bookman Old Style" w:hAnsi="Bookman Old Style" w:cs="Bookman Old Style"/>
                <w:color w:val="000000"/>
                <w:lang w:val="en-US"/>
              </w:rPr>
              <w:t xml:space="preserve"> </w:t>
            </w:r>
            <w:r w:rsidRPr="00627254">
              <w:rPr>
                <w:rFonts w:ascii="Bookman Old Style" w:eastAsia="Bookman Old Style" w:hAnsi="Bookman Old Style" w:cs="Bookman Old Style"/>
                <w:color w:val="000000"/>
              </w:rPr>
              <w:t>Komisione</w:t>
            </w:r>
            <w:r w:rsidR="00431FA8" w:rsidRPr="00627254">
              <w:rPr>
                <w:rFonts w:ascii="Bookman Old Style" w:eastAsia="Bookman Old Style" w:hAnsi="Bookman Old Style" w:cs="Bookman Old Style"/>
                <w:color w:val="000000"/>
                <w:lang w:val="en-US"/>
              </w:rPr>
              <w:t xml:space="preserve">r </w:t>
            </w:r>
            <w:r w:rsidRPr="00627254">
              <w:rPr>
                <w:rFonts w:ascii="Bookman Old Style" w:eastAsia="Bookman Old Style" w:hAnsi="Bookman Old Style" w:cs="Bookman Old Style"/>
                <w:color w:val="000000"/>
              </w:rPr>
              <w:t xml:space="preserve">Badan Pengelola Tabungan </w:t>
            </w:r>
            <w:r w:rsidRPr="00627254">
              <w:rPr>
                <w:rFonts w:ascii="Bookman Old Style" w:eastAsia="Bookman Old Style" w:hAnsi="Bookman Old Style" w:cs="Bookman Old Style"/>
                <w:color w:val="000000"/>
              </w:rPr>
              <w:lastRenderedPageBreak/>
              <w:t>Perumahan</w:t>
            </w:r>
            <w:r w:rsidR="00431FA8" w:rsidRPr="00627254">
              <w:rPr>
                <w:rFonts w:ascii="Bookman Old Style" w:eastAsia="Bookman Old Style" w:hAnsi="Bookman Old Style" w:cs="Bookman Old Style"/>
                <w:color w:val="000000"/>
                <w:lang w:val="en-US"/>
              </w:rPr>
              <w:t xml:space="preserve"> </w:t>
            </w:r>
            <w:r w:rsidRPr="00627254">
              <w:rPr>
                <w:rFonts w:ascii="Bookman Old Style" w:eastAsia="Bookman Old Style" w:hAnsi="Bookman Old Style" w:cs="Bookman Old Style"/>
                <w:color w:val="000000"/>
              </w:rPr>
              <w:t>Rakyat</w:t>
            </w:r>
            <w:r w:rsidR="00431FA8" w:rsidRPr="00627254">
              <w:rPr>
                <w:rFonts w:ascii="Bookman Old Style" w:eastAsia="Bookman Old Style" w:hAnsi="Bookman Old Style" w:cs="Bookman Old Style"/>
                <w:color w:val="000000"/>
                <w:lang w:val="en-US"/>
              </w:rPr>
              <w:t xml:space="preserve"> </w:t>
            </w:r>
            <w:r w:rsidRPr="00627254">
              <w:rPr>
                <w:rFonts w:ascii="Bookman Old Style" w:eastAsia="Bookman Old Style" w:hAnsi="Bookman Old Style" w:cs="Bookman Old Style"/>
                <w:color w:val="000000"/>
              </w:rPr>
              <w:t>(Lembaran</w:t>
            </w:r>
            <w:r w:rsidR="00431FA8" w:rsidRPr="00627254">
              <w:rPr>
                <w:rFonts w:ascii="Bookman Old Style" w:eastAsia="Bookman Old Style" w:hAnsi="Bookman Old Style" w:cs="Bookman Old Style"/>
                <w:color w:val="000000"/>
                <w:lang w:val="en-US"/>
              </w:rPr>
              <w:t xml:space="preserve"> </w:t>
            </w:r>
            <w:r w:rsidRPr="00627254">
              <w:rPr>
                <w:rFonts w:ascii="Bookman Old Style" w:eastAsia="Bookman Old Style" w:hAnsi="Bookman Old Style" w:cs="Bookman Old Style"/>
                <w:color w:val="000000"/>
              </w:rPr>
              <w:t>Negara</w:t>
            </w:r>
            <w:r w:rsidR="00431FA8" w:rsidRPr="00627254">
              <w:rPr>
                <w:rFonts w:ascii="Bookman Old Style" w:eastAsia="Bookman Old Style" w:hAnsi="Bookman Old Style" w:cs="Bookman Old Style"/>
                <w:color w:val="000000"/>
                <w:lang w:val="en-US"/>
              </w:rPr>
              <w:t xml:space="preserve"> </w:t>
            </w:r>
            <w:r w:rsidRPr="00627254">
              <w:rPr>
                <w:rFonts w:ascii="Bookman Old Style" w:eastAsia="Bookman Old Style" w:hAnsi="Bookman Old Style" w:cs="Bookman Old Style"/>
                <w:color w:val="000000"/>
              </w:rPr>
              <w:t>Republik Indonesia Tahun 2018  Nomor 19)</w:t>
            </w:r>
            <w:r w:rsidR="00830584" w:rsidRPr="00627254">
              <w:rPr>
                <w:rFonts w:ascii="Bookman Old Style" w:eastAsia="Bookman Old Style" w:hAnsi="Bookman Old Style" w:cs="Bookman Old Style"/>
                <w:color w:val="000000"/>
                <w:lang w:val="en-US"/>
              </w:rPr>
              <w:t>;</w:t>
            </w:r>
          </w:p>
          <w:p w14:paraId="4CB4A68D" w14:textId="33EB3656" w:rsidR="000F117D" w:rsidRPr="00627254" w:rsidRDefault="000F117D" w:rsidP="000F117D">
            <w:pPr>
              <w:pStyle w:val="ListParagraph"/>
              <w:widowControl w:val="0"/>
              <w:pBdr>
                <w:top w:val="nil"/>
                <w:left w:val="nil"/>
                <w:bottom w:val="nil"/>
                <w:right w:val="nil"/>
                <w:between w:val="nil"/>
              </w:pBdr>
              <w:spacing w:line="480" w:lineRule="auto"/>
              <w:ind w:left="567" w:right="6"/>
              <w:jc w:val="both"/>
              <w:rPr>
                <w:rFonts w:ascii="Bookman Old Style" w:eastAsia="Bookman Old Style" w:hAnsi="Bookman Old Style" w:cs="Bookman Old Style"/>
                <w:color w:val="000000"/>
              </w:rPr>
            </w:pPr>
          </w:p>
        </w:tc>
      </w:tr>
      <w:tr w:rsidR="00830584" w:rsidRPr="00627254" w14:paraId="0A4A2DB8" w14:textId="77777777" w:rsidTr="00830584">
        <w:tc>
          <w:tcPr>
            <w:tcW w:w="9214" w:type="dxa"/>
            <w:gridSpan w:val="3"/>
          </w:tcPr>
          <w:p w14:paraId="1EFBCF3F" w14:textId="77777777" w:rsidR="00830584" w:rsidRPr="00627254" w:rsidRDefault="00830584">
            <w:pPr>
              <w:spacing w:line="360" w:lineRule="auto"/>
              <w:ind w:left="260" w:right="4"/>
              <w:jc w:val="center"/>
              <w:rPr>
                <w:rFonts w:ascii="Bookman Old Style" w:eastAsia="Bookman Old Style" w:hAnsi="Bookman Old Style" w:cs="Bookman Old Style"/>
                <w:color w:val="000000"/>
              </w:rPr>
            </w:pPr>
            <w:r w:rsidRPr="00627254">
              <w:rPr>
                <w:rFonts w:ascii="Bookman Old Style" w:eastAsia="Bookman Old Style" w:hAnsi="Bookman Old Style" w:cs="Bookman Old Style"/>
                <w:color w:val="000000"/>
              </w:rPr>
              <w:lastRenderedPageBreak/>
              <w:t>MEMUTUSKAN:</w:t>
            </w:r>
          </w:p>
          <w:p w14:paraId="3803F13B" w14:textId="3F89A7EC" w:rsidR="00FD013E" w:rsidRPr="00627254" w:rsidRDefault="00FD013E">
            <w:pPr>
              <w:spacing w:line="360" w:lineRule="auto"/>
              <w:ind w:left="260" w:right="4"/>
              <w:jc w:val="center"/>
              <w:rPr>
                <w:rFonts w:ascii="Bookman Old Style" w:eastAsia="Bookman Old Style" w:hAnsi="Bookman Old Style" w:cs="Bookman Old Style"/>
                <w:color w:val="000000"/>
              </w:rPr>
            </w:pPr>
          </w:p>
        </w:tc>
      </w:tr>
      <w:tr w:rsidR="00902761" w:rsidRPr="00627254" w14:paraId="28E5634D" w14:textId="77777777" w:rsidTr="00830584">
        <w:tc>
          <w:tcPr>
            <w:tcW w:w="1696" w:type="dxa"/>
          </w:tcPr>
          <w:p w14:paraId="5AC891AE" w14:textId="77777777" w:rsidR="00902761" w:rsidRPr="00627254" w:rsidRDefault="008E2D75" w:rsidP="00830584">
            <w:pPr>
              <w:spacing w:line="360" w:lineRule="auto"/>
              <w:ind w:right="4"/>
              <w:rPr>
                <w:rFonts w:ascii="Bookman Old Style" w:eastAsia="Bookman Old Style" w:hAnsi="Bookman Old Style" w:cs="Bookman Old Style"/>
                <w:color w:val="000000"/>
              </w:rPr>
            </w:pPr>
            <w:r w:rsidRPr="00627254">
              <w:rPr>
                <w:rFonts w:ascii="Bookman Old Style" w:eastAsia="Bookman Old Style" w:hAnsi="Bookman Old Style" w:cs="Bookman Old Style"/>
                <w:color w:val="000000"/>
              </w:rPr>
              <w:t>Menetapkan</w:t>
            </w:r>
          </w:p>
        </w:tc>
        <w:tc>
          <w:tcPr>
            <w:tcW w:w="289" w:type="dxa"/>
          </w:tcPr>
          <w:p w14:paraId="5B89B5FF" w14:textId="77777777" w:rsidR="00902761" w:rsidRPr="00627254" w:rsidRDefault="008E2D75">
            <w:pPr>
              <w:spacing w:line="360" w:lineRule="auto"/>
              <w:ind w:right="4"/>
              <w:rPr>
                <w:rFonts w:ascii="Bookman Old Style" w:eastAsia="Bookman Old Style" w:hAnsi="Bookman Old Style" w:cs="Bookman Old Style"/>
                <w:color w:val="000000"/>
              </w:rPr>
            </w:pPr>
            <w:r w:rsidRPr="00627254">
              <w:rPr>
                <w:rFonts w:ascii="Bookman Old Style" w:eastAsia="Bookman Old Style" w:hAnsi="Bookman Old Style" w:cs="Bookman Old Style"/>
                <w:color w:val="000000"/>
              </w:rPr>
              <w:t>:</w:t>
            </w:r>
          </w:p>
        </w:tc>
        <w:tc>
          <w:tcPr>
            <w:tcW w:w="7229" w:type="dxa"/>
          </w:tcPr>
          <w:p w14:paraId="4D17E628" w14:textId="61472497" w:rsidR="00902761" w:rsidRPr="00627254" w:rsidRDefault="008E2D75" w:rsidP="00830584">
            <w:pPr>
              <w:widowControl w:val="0"/>
              <w:pBdr>
                <w:top w:val="nil"/>
                <w:left w:val="nil"/>
                <w:bottom w:val="nil"/>
                <w:right w:val="nil"/>
                <w:between w:val="nil"/>
              </w:pBdr>
              <w:spacing w:line="360" w:lineRule="auto"/>
              <w:ind w:left="-115" w:right="4"/>
              <w:jc w:val="both"/>
              <w:rPr>
                <w:rFonts w:ascii="Bookman Old Style" w:eastAsia="Bookman Old Style" w:hAnsi="Bookman Old Style" w:cs="Bookman Old Style"/>
                <w:color w:val="000000"/>
              </w:rPr>
            </w:pPr>
            <w:r w:rsidRPr="00627254">
              <w:rPr>
                <w:rFonts w:ascii="Bookman Old Style" w:eastAsia="Bookman Old Style" w:hAnsi="Bookman Old Style" w:cs="Bookman Old Style"/>
                <w:color w:val="000000"/>
              </w:rPr>
              <w:t>PERATURAN BADAN PENGELOLA TABUNGAN PERUMAHAN RAKYAT TENTANG LAPORAN PENGELOLAAN PROGRAM</w:t>
            </w:r>
            <w:r w:rsidR="000D55C8" w:rsidRPr="00627254">
              <w:rPr>
                <w:rFonts w:ascii="Bookman Old Style" w:eastAsia="Bookman Old Style" w:hAnsi="Bookman Old Style" w:cs="Bookman Old Style"/>
                <w:color w:val="000000"/>
                <w:lang w:val="en-US"/>
              </w:rPr>
              <w:t xml:space="preserve">       TA</w:t>
            </w:r>
            <w:r w:rsidRPr="00627254">
              <w:rPr>
                <w:rFonts w:ascii="Bookman Old Style" w:eastAsia="Bookman Old Style" w:hAnsi="Bookman Old Style" w:cs="Bookman Old Style"/>
                <w:color w:val="000000"/>
              </w:rPr>
              <w:t>BUNGAN PERUMAHAN RAKYAT.</w:t>
            </w:r>
          </w:p>
        </w:tc>
      </w:tr>
    </w:tbl>
    <w:p w14:paraId="2744EA44" w14:textId="77777777" w:rsidR="0095581D" w:rsidRPr="00627254" w:rsidRDefault="0095581D" w:rsidP="006E01CA">
      <w:pPr>
        <w:pBdr>
          <w:top w:val="nil"/>
          <w:left w:val="nil"/>
          <w:bottom w:val="nil"/>
          <w:right w:val="nil"/>
          <w:between w:val="nil"/>
        </w:pBdr>
        <w:spacing w:after="0" w:line="480" w:lineRule="auto"/>
        <w:ind w:left="1985"/>
        <w:jc w:val="center"/>
        <w:rPr>
          <w:rFonts w:ascii="Bookman Old Style" w:eastAsia="Bookman Old Style" w:hAnsi="Bookman Old Style" w:cs="Bookman Old Style"/>
          <w:color w:val="000000"/>
          <w:sz w:val="24"/>
          <w:szCs w:val="24"/>
        </w:rPr>
      </w:pPr>
    </w:p>
    <w:p w14:paraId="61201AF2" w14:textId="453BEECC" w:rsidR="00902761" w:rsidRPr="00627254" w:rsidRDefault="008E2D75" w:rsidP="006E01CA">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BAB I</w:t>
      </w:r>
    </w:p>
    <w:p w14:paraId="27B69B25" w14:textId="77777777" w:rsidR="00902761" w:rsidRPr="00627254" w:rsidRDefault="008E2D75" w:rsidP="006E01CA">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KETENTUAN UMUM</w:t>
      </w:r>
    </w:p>
    <w:p w14:paraId="236AB422" w14:textId="77777777" w:rsidR="00902761" w:rsidRPr="00627254" w:rsidRDefault="00902761" w:rsidP="006E01CA">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p>
    <w:p w14:paraId="4F8D4016" w14:textId="77777777" w:rsidR="00902761" w:rsidRPr="00627254" w:rsidRDefault="008E2D75">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Pasal 1</w:t>
      </w:r>
    </w:p>
    <w:p w14:paraId="78E06D9F" w14:textId="0BDB3BC3" w:rsidR="00902761" w:rsidRPr="00627254" w:rsidRDefault="008E2D75" w:rsidP="00745C2F">
      <w:pPr>
        <w:pBdr>
          <w:top w:val="nil"/>
          <w:left w:val="nil"/>
          <w:bottom w:val="nil"/>
          <w:right w:val="nil"/>
          <w:between w:val="nil"/>
        </w:pBdr>
        <w:spacing w:after="0" w:line="360" w:lineRule="auto"/>
        <w:ind w:left="1985"/>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color w:val="000000"/>
          <w:sz w:val="24"/>
          <w:szCs w:val="24"/>
        </w:rPr>
        <w:t xml:space="preserve">Dalam </w:t>
      </w:r>
      <w:r w:rsidRPr="00627254">
        <w:rPr>
          <w:rFonts w:ascii="Bookman Old Style" w:eastAsia="Bookman Old Style" w:hAnsi="Bookman Old Style" w:cs="Bookman Old Style"/>
          <w:sz w:val="24"/>
          <w:szCs w:val="24"/>
        </w:rPr>
        <w:t>Peraturan</w:t>
      </w:r>
      <w:r w:rsidR="00830584" w:rsidRPr="00627254">
        <w:rPr>
          <w:rFonts w:ascii="Bookman Old Style" w:eastAsia="Bookman Old Style" w:hAnsi="Bookman Old Style" w:cs="Bookman Old Style"/>
          <w:sz w:val="24"/>
          <w:szCs w:val="24"/>
          <w:lang w:val="en-US"/>
        </w:rPr>
        <w:t xml:space="preserve"> Badan</w:t>
      </w:r>
      <w:r w:rsidRPr="00627254">
        <w:rPr>
          <w:rFonts w:ascii="Bookman Old Style" w:eastAsia="Bookman Old Style" w:hAnsi="Bookman Old Style" w:cs="Bookman Old Style"/>
          <w:sz w:val="24"/>
          <w:szCs w:val="24"/>
        </w:rPr>
        <w:t xml:space="preserve"> ini yang dimaksud dengan:</w:t>
      </w:r>
    </w:p>
    <w:p w14:paraId="30ADE599" w14:textId="3A005665" w:rsidR="00EC22F4" w:rsidRPr="00627254" w:rsidRDefault="00EC22F4" w:rsidP="00EC22F4">
      <w:pPr>
        <w:widowControl w:val="0"/>
        <w:numPr>
          <w:ilvl w:val="1"/>
          <w:numId w:val="24"/>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Laporan Pengelolaan Program Tabungan Perumahan Rakyat selanjutnya disebut Laporan Pengelolaan Program Tapera </w:t>
      </w:r>
      <w:r w:rsidR="00921496" w:rsidRPr="00627254">
        <w:rPr>
          <w:rFonts w:ascii="Bookman Old Style" w:eastAsia="Bookman Old Style" w:hAnsi="Bookman Old Style" w:cs="Bookman Old Style"/>
          <w:sz w:val="24"/>
          <w:szCs w:val="24"/>
          <w:lang w:val="en-US"/>
        </w:rPr>
        <w:t>adalah laporan</w:t>
      </w:r>
      <w:r w:rsidR="00A75878" w:rsidRPr="00627254">
        <w:rPr>
          <w:rFonts w:ascii="Bookman Old Style" w:eastAsia="Bookman Old Style" w:hAnsi="Bookman Old Style" w:cs="Bookman Old Style"/>
          <w:sz w:val="24"/>
          <w:szCs w:val="24"/>
          <w:lang w:val="en-US"/>
        </w:rPr>
        <w:t xml:space="preserve"> pertanggungjaw</w:t>
      </w:r>
      <w:r w:rsidR="008206FC" w:rsidRPr="00627254">
        <w:rPr>
          <w:rFonts w:ascii="Bookman Old Style" w:eastAsia="Bookman Old Style" w:hAnsi="Bookman Old Style" w:cs="Bookman Old Style"/>
          <w:sz w:val="24"/>
          <w:szCs w:val="24"/>
          <w:lang w:val="en-US"/>
        </w:rPr>
        <w:t>a</w:t>
      </w:r>
      <w:r w:rsidR="00A75878" w:rsidRPr="00627254">
        <w:rPr>
          <w:rFonts w:ascii="Bookman Old Style" w:eastAsia="Bookman Old Style" w:hAnsi="Bookman Old Style" w:cs="Bookman Old Style"/>
          <w:sz w:val="24"/>
          <w:szCs w:val="24"/>
          <w:lang w:val="en-US"/>
        </w:rPr>
        <w:t>ban</w:t>
      </w:r>
      <w:r w:rsidR="00921496" w:rsidRPr="00627254">
        <w:rPr>
          <w:rFonts w:ascii="Bookman Old Style" w:eastAsia="Bookman Old Style" w:hAnsi="Bookman Old Style" w:cs="Bookman Old Style"/>
          <w:sz w:val="24"/>
          <w:szCs w:val="24"/>
          <w:lang w:val="en-US"/>
        </w:rPr>
        <w:t xml:space="preserve"> </w:t>
      </w:r>
      <w:r w:rsidR="00A75878" w:rsidRPr="00627254">
        <w:rPr>
          <w:rFonts w:ascii="Bookman Old Style" w:eastAsia="Bookman Old Style" w:hAnsi="Bookman Old Style" w:cs="Bookman Old Style"/>
          <w:sz w:val="24"/>
          <w:szCs w:val="24"/>
          <w:lang w:val="en-US"/>
        </w:rPr>
        <w:t>atas pelaksanaan tugas BP Tapera</w:t>
      </w:r>
      <w:r w:rsidR="00921496" w:rsidRPr="00627254">
        <w:rPr>
          <w:rFonts w:ascii="Bookman Old Style" w:eastAsia="Bookman Old Style" w:hAnsi="Bookman Old Style" w:cs="Bookman Old Style"/>
          <w:sz w:val="24"/>
          <w:szCs w:val="24"/>
          <w:lang w:val="en-US"/>
        </w:rPr>
        <w:t xml:space="preserve"> yang memuat capaian kinerja pengelolaan Dana Tapera selama 1 (satu) tahun anggaran.</w:t>
      </w:r>
      <w:r w:rsidR="00921496" w:rsidRPr="00627254">
        <w:rPr>
          <w:rFonts w:ascii="Bookman Old Style" w:eastAsia="Bookman Old Style" w:hAnsi="Bookman Old Style" w:cs="Bookman Old Style"/>
          <w:sz w:val="24"/>
          <w:szCs w:val="24"/>
        </w:rPr>
        <w:t xml:space="preserve"> </w:t>
      </w:r>
    </w:p>
    <w:p w14:paraId="54DA609A" w14:textId="68C865DE" w:rsidR="00902761" w:rsidRPr="00627254" w:rsidRDefault="008E2D75" w:rsidP="00830584">
      <w:pPr>
        <w:widowControl w:val="0"/>
        <w:numPr>
          <w:ilvl w:val="1"/>
          <w:numId w:val="24"/>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Tabungan Perumahan Rakyat yang selanjutnya </w:t>
      </w:r>
      <w:r w:rsidR="00CF328B" w:rsidRPr="00627254">
        <w:rPr>
          <w:rFonts w:ascii="Bookman Old Style" w:eastAsia="Bookman Old Style" w:hAnsi="Bookman Old Style" w:cs="Bookman Old Style"/>
          <w:sz w:val="24"/>
          <w:szCs w:val="24"/>
        </w:rPr>
        <w:t xml:space="preserve">disebut </w:t>
      </w:r>
      <w:r w:rsidRPr="00627254">
        <w:rPr>
          <w:rFonts w:ascii="Bookman Old Style" w:eastAsia="Bookman Old Style" w:hAnsi="Bookman Old Style" w:cs="Bookman Old Style"/>
          <w:sz w:val="24"/>
          <w:szCs w:val="24"/>
        </w:rPr>
        <w:t>Tapera adalah penyimpanan yang dilakukan oleh peserta secara periodik dalam jangka waktu tertentu yang hanya dapat dimanfaatkan untuk pembiayaan perumahan dan/atau dikembalikan berikut hasil pemupukannya setelah kepesertaan berakhir.</w:t>
      </w:r>
    </w:p>
    <w:p w14:paraId="43B2F597" w14:textId="39905CF5" w:rsidR="00902761" w:rsidRPr="00627254" w:rsidRDefault="008E2D75" w:rsidP="00830584">
      <w:pPr>
        <w:widowControl w:val="0"/>
        <w:numPr>
          <w:ilvl w:val="1"/>
          <w:numId w:val="24"/>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Simpanan adalah sejumlah uang yang dibayar secara periodik oleh Peserta dan/atau </w:t>
      </w:r>
      <w:r w:rsidR="008206FC" w:rsidRPr="00627254">
        <w:rPr>
          <w:rFonts w:ascii="Bookman Old Style" w:eastAsia="Bookman Old Style" w:hAnsi="Bookman Old Style" w:cs="Bookman Old Style"/>
          <w:sz w:val="24"/>
          <w:szCs w:val="24"/>
        </w:rPr>
        <w:t>pemberi kerja</w:t>
      </w:r>
      <w:r w:rsidRPr="00627254">
        <w:rPr>
          <w:rFonts w:ascii="Bookman Old Style" w:eastAsia="Bookman Old Style" w:hAnsi="Bookman Old Style" w:cs="Bookman Old Style"/>
          <w:sz w:val="24"/>
          <w:szCs w:val="24"/>
        </w:rPr>
        <w:t>.</w:t>
      </w:r>
    </w:p>
    <w:p w14:paraId="0E03507C" w14:textId="77777777" w:rsidR="00627254" w:rsidRPr="00627254" w:rsidRDefault="00627254" w:rsidP="00627254">
      <w:pPr>
        <w:widowControl w:val="0"/>
        <w:numPr>
          <w:ilvl w:val="1"/>
          <w:numId w:val="24"/>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Peserta Tapera yang selanjutnya disebut Peserta adalah setiap warga negara Indonesia dan warga negara asing pemegang visa dengan maksud bekerja di wilayah Indonesia paling singkat 6 (enam) bulan yang telah membayar Simpanan.</w:t>
      </w:r>
    </w:p>
    <w:p w14:paraId="292D08A1" w14:textId="4100E595" w:rsidR="004A1924" w:rsidRPr="00627254" w:rsidRDefault="008E2D75" w:rsidP="00830584">
      <w:pPr>
        <w:widowControl w:val="0"/>
        <w:numPr>
          <w:ilvl w:val="1"/>
          <w:numId w:val="24"/>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Dana Tapera adalah dana amanat milik seluruh </w:t>
      </w:r>
      <w:r w:rsidR="008206FC" w:rsidRPr="00627254">
        <w:rPr>
          <w:rFonts w:ascii="Bookman Old Style" w:eastAsia="Bookman Old Style" w:hAnsi="Bookman Old Style" w:cs="Bookman Old Style"/>
          <w:sz w:val="24"/>
          <w:szCs w:val="24"/>
          <w:lang w:val="en-US"/>
        </w:rPr>
        <w:t>P</w:t>
      </w:r>
      <w:r w:rsidRPr="00627254">
        <w:rPr>
          <w:rFonts w:ascii="Bookman Old Style" w:eastAsia="Bookman Old Style" w:hAnsi="Bookman Old Style" w:cs="Bookman Old Style"/>
          <w:sz w:val="24"/>
          <w:szCs w:val="24"/>
        </w:rPr>
        <w:t xml:space="preserve">eserta yang merupakan himpunan </w:t>
      </w:r>
      <w:r w:rsidR="00EC22F4" w:rsidRPr="00627254">
        <w:rPr>
          <w:rFonts w:ascii="Bookman Old Style" w:eastAsia="Bookman Old Style" w:hAnsi="Bookman Old Style" w:cs="Bookman Old Style"/>
          <w:sz w:val="24"/>
          <w:szCs w:val="24"/>
        </w:rPr>
        <w:t>S</w:t>
      </w:r>
      <w:r w:rsidRPr="00627254">
        <w:rPr>
          <w:rFonts w:ascii="Bookman Old Style" w:eastAsia="Bookman Old Style" w:hAnsi="Bookman Old Style" w:cs="Bookman Old Style"/>
          <w:sz w:val="24"/>
          <w:szCs w:val="24"/>
        </w:rPr>
        <w:t>impanan beserta hasil pemupukannya.</w:t>
      </w:r>
    </w:p>
    <w:p w14:paraId="3B512A88" w14:textId="3AB83D19" w:rsidR="004A1924" w:rsidRPr="00627254" w:rsidRDefault="004A1924">
      <w:pPr>
        <w:widowControl w:val="0"/>
        <w:numPr>
          <w:ilvl w:val="1"/>
          <w:numId w:val="24"/>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lastRenderedPageBreak/>
        <w:t xml:space="preserve">Nilai Aktiva Bersih adalah nilai pasar wajar seluruh aset Dana Tapera setelah dikurangi kewajiban. </w:t>
      </w:r>
    </w:p>
    <w:p w14:paraId="6F5B90B6" w14:textId="00023991" w:rsidR="001C3252" w:rsidRPr="00627254" w:rsidRDefault="00071AB2">
      <w:pPr>
        <w:widowControl w:val="0"/>
        <w:numPr>
          <w:ilvl w:val="1"/>
          <w:numId w:val="24"/>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Kontrak Investasi Dana Tapera selanjutnya disebut KIDT adalah kontrak antara B</w:t>
      </w:r>
      <w:r w:rsidR="00EB4349" w:rsidRPr="00627254">
        <w:rPr>
          <w:rFonts w:ascii="Bookman Old Style" w:eastAsia="Bookman Old Style" w:hAnsi="Bookman Old Style" w:cs="Bookman Old Style"/>
          <w:sz w:val="24"/>
          <w:szCs w:val="24"/>
        </w:rPr>
        <w:t xml:space="preserve">adan </w:t>
      </w:r>
      <w:r w:rsidRPr="00627254">
        <w:rPr>
          <w:rFonts w:ascii="Bookman Old Style" w:eastAsia="Bookman Old Style" w:hAnsi="Bookman Old Style" w:cs="Bookman Old Style"/>
          <w:sz w:val="24"/>
          <w:szCs w:val="24"/>
        </w:rPr>
        <w:t>P</w:t>
      </w:r>
      <w:r w:rsidR="00EB4349" w:rsidRPr="00627254">
        <w:rPr>
          <w:rFonts w:ascii="Bookman Old Style" w:eastAsia="Bookman Old Style" w:hAnsi="Bookman Old Style" w:cs="Bookman Old Style"/>
          <w:sz w:val="24"/>
          <w:szCs w:val="24"/>
        </w:rPr>
        <w:t>engelola</w:t>
      </w:r>
      <w:r w:rsidRPr="00627254">
        <w:rPr>
          <w:rFonts w:ascii="Bookman Old Style" w:eastAsia="Bookman Old Style" w:hAnsi="Bookman Old Style" w:cs="Bookman Old Style"/>
          <w:sz w:val="24"/>
          <w:szCs w:val="24"/>
        </w:rPr>
        <w:t xml:space="preserve"> Tapera dan </w:t>
      </w:r>
      <w:r w:rsidR="008206FC" w:rsidRPr="00627254">
        <w:rPr>
          <w:rFonts w:ascii="Bookman Old Style" w:eastAsia="Bookman Old Style" w:hAnsi="Bookman Old Style" w:cs="Bookman Old Style"/>
          <w:sz w:val="24"/>
          <w:szCs w:val="24"/>
        </w:rPr>
        <w:t>bank kustodian</w:t>
      </w:r>
      <w:r w:rsidRPr="00627254">
        <w:rPr>
          <w:rFonts w:ascii="Bookman Old Style" w:eastAsia="Bookman Old Style" w:hAnsi="Bookman Old Style" w:cs="Bookman Old Style"/>
          <w:sz w:val="24"/>
          <w:szCs w:val="24"/>
        </w:rPr>
        <w:t xml:space="preserve"> dimana B</w:t>
      </w:r>
      <w:r w:rsidR="00EB4349" w:rsidRPr="00627254">
        <w:rPr>
          <w:rFonts w:ascii="Bookman Old Style" w:eastAsia="Bookman Old Style" w:hAnsi="Bookman Old Style" w:cs="Bookman Old Style"/>
          <w:sz w:val="24"/>
          <w:szCs w:val="24"/>
        </w:rPr>
        <w:t xml:space="preserve">adan </w:t>
      </w:r>
      <w:r w:rsidRPr="00627254">
        <w:rPr>
          <w:rFonts w:ascii="Bookman Old Style" w:eastAsia="Bookman Old Style" w:hAnsi="Bookman Old Style" w:cs="Bookman Old Style"/>
          <w:sz w:val="24"/>
          <w:szCs w:val="24"/>
        </w:rPr>
        <w:t>P</w:t>
      </w:r>
      <w:r w:rsidR="00EB4349" w:rsidRPr="00627254">
        <w:rPr>
          <w:rFonts w:ascii="Bookman Old Style" w:eastAsia="Bookman Old Style" w:hAnsi="Bookman Old Style" w:cs="Bookman Old Style"/>
          <w:sz w:val="24"/>
          <w:szCs w:val="24"/>
        </w:rPr>
        <w:t>engelola</w:t>
      </w:r>
      <w:r w:rsidRPr="00627254">
        <w:rPr>
          <w:rFonts w:ascii="Bookman Old Style" w:eastAsia="Bookman Old Style" w:hAnsi="Bookman Old Style" w:cs="Bookman Old Style"/>
          <w:sz w:val="24"/>
          <w:szCs w:val="24"/>
        </w:rPr>
        <w:t xml:space="preserve"> Tapera diberi wewenang untuk mengelola Dana Tapera dan </w:t>
      </w:r>
      <w:r w:rsidR="008206FC" w:rsidRPr="00627254">
        <w:rPr>
          <w:rFonts w:ascii="Bookman Old Style" w:eastAsia="Bookman Old Style" w:hAnsi="Bookman Old Style" w:cs="Bookman Old Style"/>
          <w:sz w:val="24"/>
          <w:szCs w:val="24"/>
        </w:rPr>
        <w:t xml:space="preserve">bank kustodian </w:t>
      </w:r>
      <w:r w:rsidRPr="00627254">
        <w:rPr>
          <w:rFonts w:ascii="Bookman Old Style" w:eastAsia="Bookman Old Style" w:hAnsi="Bookman Old Style" w:cs="Bookman Old Style"/>
          <w:sz w:val="24"/>
          <w:szCs w:val="24"/>
        </w:rPr>
        <w:t>diberi wewenang untuk melaksanakan penitipan kolektif.</w:t>
      </w:r>
    </w:p>
    <w:p w14:paraId="4A04FA51" w14:textId="2B8FBD93" w:rsidR="00CF328B" w:rsidRPr="00627254" w:rsidRDefault="00CF328B" w:rsidP="00CF328B">
      <w:pPr>
        <w:widowControl w:val="0"/>
        <w:numPr>
          <w:ilvl w:val="1"/>
          <w:numId w:val="24"/>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Badan Pengelola </w:t>
      </w:r>
      <w:r w:rsidR="000D55C8" w:rsidRPr="00627254">
        <w:rPr>
          <w:rFonts w:ascii="Bookman Old Style" w:eastAsia="Bookman Old Style" w:hAnsi="Bookman Old Style" w:cs="Bookman Old Style"/>
          <w:sz w:val="24"/>
          <w:szCs w:val="24"/>
        </w:rPr>
        <w:t xml:space="preserve">Tapera </w:t>
      </w:r>
      <w:r w:rsidRPr="00627254">
        <w:rPr>
          <w:rFonts w:ascii="Bookman Old Style" w:eastAsia="Bookman Old Style" w:hAnsi="Bookman Old Style" w:cs="Bookman Old Style"/>
          <w:sz w:val="24"/>
          <w:szCs w:val="24"/>
        </w:rPr>
        <w:t>yang selanjutnya disebut</w:t>
      </w:r>
      <w:r w:rsidR="008206FC" w:rsidRPr="00627254">
        <w:rPr>
          <w:rFonts w:ascii="Bookman Old Style" w:eastAsia="Bookman Old Style" w:hAnsi="Bookman Old Style" w:cs="Bookman Old Style"/>
          <w:sz w:val="24"/>
          <w:szCs w:val="24"/>
          <w:lang w:val="en-US"/>
        </w:rPr>
        <w:t xml:space="preserve"> </w:t>
      </w:r>
      <w:r w:rsidRPr="00627254">
        <w:rPr>
          <w:rFonts w:ascii="Bookman Old Style" w:eastAsia="Bookman Old Style" w:hAnsi="Bookman Old Style" w:cs="Bookman Old Style"/>
          <w:sz w:val="24"/>
          <w:szCs w:val="24"/>
        </w:rPr>
        <w:t xml:space="preserve">BP Tapera adalah badan </w:t>
      </w:r>
      <w:r w:rsidR="000D55C8" w:rsidRPr="00627254">
        <w:rPr>
          <w:rFonts w:ascii="Bookman Old Style" w:eastAsia="Bookman Old Style" w:hAnsi="Bookman Old Style" w:cs="Bookman Old Style"/>
          <w:sz w:val="24"/>
          <w:szCs w:val="24"/>
        </w:rPr>
        <w:t xml:space="preserve">badan </w:t>
      </w:r>
      <w:r w:rsidRPr="00627254">
        <w:rPr>
          <w:rFonts w:ascii="Bookman Old Style" w:eastAsia="Bookman Old Style" w:hAnsi="Bookman Old Style" w:cs="Bookman Old Style"/>
          <w:sz w:val="24"/>
          <w:szCs w:val="24"/>
        </w:rPr>
        <w:t xml:space="preserve">hukum </w:t>
      </w:r>
      <w:r w:rsidR="000D55C8" w:rsidRPr="00627254">
        <w:rPr>
          <w:rFonts w:ascii="Bookman Old Style" w:eastAsia="Bookman Old Style" w:hAnsi="Bookman Old Style" w:cs="Bookman Old Style"/>
          <w:sz w:val="24"/>
          <w:szCs w:val="24"/>
        </w:rPr>
        <w:t>yang dibentuk untuk mengelola Tapera.</w:t>
      </w:r>
    </w:p>
    <w:p w14:paraId="374B85D7" w14:textId="3CABA426" w:rsidR="0095581D" w:rsidRPr="00627254" w:rsidRDefault="0095581D" w:rsidP="0095581D">
      <w:pPr>
        <w:widowControl w:val="0"/>
        <w:numPr>
          <w:ilvl w:val="1"/>
          <w:numId w:val="24"/>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Komite Tapera yang selanjutnya disebut Komite Tapera adalah </w:t>
      </w:r>
      <w:r w:rsidR="008206FC" w:rsidRPr="00627254">
        <w:rPr>
          <w:rFonts w:ascii="Bookman Old Style" w:eastAsia="Bookman Old Style" w:hAnsi="Bookman Old Style" w:cs="Bookman Old Style"/>
          <w:sz w:val="24"/>
          <w:szCs w:val="24"/>
          <w:lang w:val="en-US"/>
        </w:rPr>
        <w:t>k</w:t>
      </w:r>
      <w:r w:rsidRPr="00627254">
        <w:rPr>
          <w:rFonts w:ascii="Bookman Old Style" w:eastAsia="Bookman Old Style" w:hAnsi="Bookman Old Style" w:cs="Bookman Old Style"/>
          <w:sz w:val="24"/>
          <w:szCs w:val="24"/>
        </w:rPr>
        <w:t>omite yang berfungsi merumuskan kebijakan umum dan strategis dalam pengelolaan Tapera.</w:t>
      </w:r>
    </w:p>
    <w:p w14:paraId="56424D13" w14:textId="77777777" w:rsidR="00CF328B" w:rsidRPr="00627254" w:rsidRDefault="00CF328B" w:rsidP="00CF328B">
      <w:pPr>
        <w:widowControl w:val="0"/>
        <w:numPr>
          <w:ilvl w:val="1"/>
          <w:numId w:val="24"/>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Komisioner adalah organ BP Tapera yang berwenang dan bertanggung jawab atas pengaturan dan pengawasan pengelolaan Tapera sesuai dengan maksud dan tujuan serta mewakili BP Tapera, baik di dalam maupun di luar pengadilan.</w:t>
      </w:r>
    </w:p>
    <w:p w14:paraId="4F2B2F36" w14:textId="77777777" w:rsidR="00902761" w:rsidRPr="00627254" w:rsidRDefault="00902761" w:rsidP="006E01CA">
      <w:pPr>
        <w:pBdr>
          <w:top w:val="nil"/>
          <w:left w:val="nil"/>
          <w:bottom w:val="nil"/>
          <w:right w:val="nil"/>
          <w:between w:val="nil"/>
        </w:pBdr>
        <w:spacing w:after="0" w:line="360" w:lineRule="auto"/>
        <w:rPr>
          <w:rFonts w:ascii="Bookman Old Style" w:eastAsia="Bookman Old Style" w:hAnsi="Bookman Old Style" w:cs="Bookman Old Style"/>
          <w:color w:val="000000"/>
          <w:sz w:val="24"/>
          <w:szCs w:val="24"/>
        </w:rPr>
      </w:pPr>
    </w:p>
    <w:p w14:paraId="55A4E65F" w14:textId="2BCE7E29" w:rsidR="00745C2F" w:rsidRPr="00627254" w:rsidRDefault="008E2D75" w:rsidP="00745C2F">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Pasal 2</w:t>
      </w:r>
    </w:p>
    <w:p w14:paraId="7F139C04" w14:textId="0A84851E" w:rsidR="00902761" w:rsidRPr="00627254" w:rsidRDefault="0086701C" w:rsidP="00745C2F">
      <w:pPr>
        <w:numPr>
          <w:ilvl w:val="0"/>
          <w:numId w:val="12"/>
        </w:numP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lang w:val="en-US"/>
        </w:rPr>
        <w:t>P</w:t>
      </w:r>
      <w:r w:rsidR="002F4A9C" w:rsidRPr="00627254">
        <w:rPr>
          <w:rFonts w:ascii="Bookman Old Style" w:eastAsia="Bookman Old Style" w:hAnsi="Bookman Old Style" w:cs="Bookman Old Style"/>
          <w:sz w:val="24"/>
          <w:szCs w:val="24"/>
          <w:lang w:val="en-US"/>
        </w:rPr>
        <w:t xml:space="preserve">elaksanaan </w:t>
      </w:r>
      <w:r w:rsidR="008E2D75" w:rsidRPr="00627254">
        <w:rPr>
          <w:rFonts w:ascii="Bookman Old Style" w:eastAsia="Bookman Old Style" w:hAnsi="Bookman Old Style" w:cs="Bookman Old Style"/>
          <w:sz w:val="24"/>
          <w:szCs w:val="24"/>
        </w:rPr>
        <w:t>Laporan Pengelolaan Program</w:t>
      </w:r>
      <w:r w:rsidR="00E5207B" w:rsidRPr="00627254">
        <w:rPr>
          <w:rFonts w:ascii="Bookman Old Style" w:eastAsia="Bookman Old Style" w:hAnsi="Bookman Old Style" w:cs="Bookman Old Style"/>
          <w:sz w:val="24"/>
          <w:szCs w:val="24"/>
          <w:lang w:val="en-US"/>
        </w:rPr>
        <w:t xml:space="preserve"> Tapera</w:t>
      </w:r>
      <w:r w:rsidR="008E2D75" w:rsidRPr="00627254">
        <w:rPr>
          <w:rFonts w:ascii="Bookman Old Style" w:eastAsia="Bookman Old Style" w:hAnsi="Bookman Old Style" w:cs="Bookman Old Style"/>
          <w:sz w:val="24"/>
          <w:szCs w:val="24"/>
        </w:rPr>
        <w:t xml:space="preserve"> </w:t>
      </w:r>
      <w:r w:rsidR="002F4A9C" w:rsidRPr="00627254">
        <w:rPr>
          <w:rFonts w:ascii="Bookman Old Style" w:eastAsia="Bookman Old Style" w:hAnsi="Bookman Old Style" w:cs="Bookman Old Style"/>
          <w:sz w:val="24"/>
          <w:szCs w:val="24"/>
          <w:lang w:val="en-US"/>
        </w:rPr>
        <w:t>dimaksudkan</w:t>
      </w:r>
      <w:r w:rsidR="00CF328B" w:rsidRPr="00627254">
        <w:rPr>
          <w:rFonts w:ascii="Bookman Old Style" w:eastAsia="Bookman Old Style" w:hAnsi="Bookman Old Style" w:cs="Bookman Old Style"/>
          <w:sz w:val="24"/>
          <w:szCs w:val="24"/>
          <w:lang w:val="en-US"/>
        </w:rPr>
        <w:t xml:space="preserve"> </w:t>
      </w:r>
      <w:r w:rsidR="008E2D75" w:rsidRPr="00627254">
        <w:rPr>
          <w:rFonts w:ascii="Bookman Old Style" w:eastAsia="Bookman Old Style" w:hAnsi="Bookman Old Style" w:cs="Bookman Old Style"/>
          <w:sz w:val="24"/>
          <w:szCs w:val="24"/>
        </w:rPr>
        <w:t>untuk:</w:t>
      </w:r>
    </w:p>
    <w:p w14:paraId="2E555278" w14:textId="77777777" w:rsidR="00902761" w:rsidRPr="00627254" w:rsidRDefault="008E2D75" w:rsidP="00745C2F">
      <w:pPr>
        <w:widowControl w:val="0"/>
        <w:numPr>
          <w:ilvl w:val="1"/>
          <w:numId w:val="4"/>
        </w:numP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melaporkan pelaksanaan pengelolaan program Dana Tapera kepada Komite Tapera; dan</w:t>
      </w:r>
    </w:p>
    <w:p w14:paraId="1A4999BE" w14:textId="77777777" w:rsidR="00902761" w:rsidRPr="00627254" w:rsidRDefault="008E2D75" w:rsidP="00745C2F">
      <w:pPr>
        <w:widowControl w:val="0"/>
        <w:numPr>
          <w:ilvl w:val="1"/>
          <w:numId w:val="4"/>
        </w:numP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memenuhi prinsip keterbukaan dalam pengelolaan program Dana Tapera kepada publik.</w:t>
      </w:r>
    </w:p>
    <w:p w14:paraId="407294D7" w14:textId="77777777" w:rsidR="00627254" w:rsidRPr="00627254" w:rsidRDefault="00627254" w:rsidP="006E01CA">
      <w:pPr>
        <w:widowControl w:val="0"/>
        <w:pBdr>
          <w:top w:val="nil"/>
          <w:left w:val="nil"/>
          <w:bottom w:val="nil"/>
          <w:right w:val="nil"/>
          <w:between w:val="nil"/>
        </w:pBdr>
        <w:spacing w:after="0" w:line="480" w:lineRule="auto"/>
        <w:jc w:val="both"/>
        <w:rPr>
          <w:rFonts w:ascii="Bookman Old Style" w:eastAsia="Bookman Old Style" w:hAnsi="Bookman Old Style" w:cs="Bookman Old Style"/>
          <w:sz w:val="24"/>
          <w:szCs w:val="24"/>
        </w:rPr>
      </w:pPr>
    </w:p>
    <w:p w14:paraId="562FA0C9" w14:textId="61B6F6F4" w:rsidR="00902761" w:rsidRPr="00627254" w:rsidRDefault="008E2D75" w:rsidP="006E01CA">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BAB II</w:t>
      </w:r>
    </w:p>
    <w:p w14:paraId="7C380FDD" w14:textId="541CE5E6" w:rsidR="00902761" w:rsidRPr="00627254" w:rsidRDefault="005D589F" w:rsidP="00FC385B">
      <w:pPr>
        <w:pBdr>
          <w:top w:val="nil"/>
          <w:left w:val="nil"/>
          <w:bottom w:val="nil"/>
          <w:right w:val="nil"/>
          <w:between w:val="nil"/>
        </w:pBdr>
        <w:spacing w:after="0" w:line="360" w:lineRule="auto"/>
        <w:ind w:left="1418"/>
        <w:jc w:val="center"/>
        <w:rPr>
          <w:rFonts w:ascii="Bookman Old Style" w:eastAsia="Bookman Old Style" w:hAnsi="Bookman Old Style" w:cs="Bookman Old Style"/>
          <w:color w:val="000000"/>
          <w:sz w:val="24"/>
          <w:szCs w:val="24"/>
          <w:lang w:val="en-US"/>
        </w:rPr>
      </w:pPr>
      <w:r w:rsidRPr="00627254">
        <w:rPr>
          <w:rFonts w:ascii="Bookman Old Style" w:eastAsia="Bookman Old Style" w:hAnsi="Bookman Old Style" w:cs="Bookman Old Style"/>
          <w:color w:val="000000"/>
          <w:sz w:val="24"/>
          <w:szCs w:val="24"/>
          <w:lang w:val="en-US"/>
        </w:rPr>
        <w:t xml:space="preserve">BENTUK DAN ISI </w:t>
      </w:r>
      <w:r w:rsidR="008E2D75" w:rsidRPr="00627254">
        <w:rPr>
          <w:rFonts w:ascii="Bookman Old Style" w:eastAsia="Bookman Old Style" w:hAnsi="Bookman Old Style" w:cs="Bookman Old Style"/>
          <w:color w:val="000000"/>
          <w:sz w:val="24"/>
          <w:szCs w:val="24"/>
        </w:rPr>
        <w:t>LAPORAN PENGELOLAAN PROGRAM</w:t>
      </w:r>
      <w:r w:rsidR="00344FB1" w:rsidRPr="00627254">
        <w:rPr>
          <w:rFonts w:ascii="Bookman Old Style" w:eastAsia="Bookman Old Style" w:hAnsi="Bookman Old Style" w:cs="Bookman Old Style"/>
          <w:color w:val="000000"/>
          <w:sz w:val="24"/>
          <w:szCs w:val="24"/>
          <w:lang w:val="en-US"/>
        </w:rPr>
        <w:t xml:space="preserve"> </w:t>
      </w:r>
      <w:r w:rsidRPr="00627254">
        <w:rPr>
          <w:rFonts w:ascii="Bookman Old Style" w:eastAsia="Bookman Old Style" w:hAnsi="Bookman Old Style" w:cs="Bookman Old Style"/>
          <w:sz w:val="24"/>
          <w:szCs w:val="24"/>
          <w:lang w:val="en-US"/>
        </w:rPr>
        <w:t>TAPERA</w:t>
      </w:r>
    </w:p>
    <w:p w14:paraId="0B477272" w14:textId="77777777" w:rsidR="00F730B4" w:rsidRPr="00627254" w:rsidRDefault="00F730B4" w:rsidP="006E01CA">
      <w:pPr>
        <w:pBdr>
          <w:top w:val="nil"/>
          <w:left w:val="nil"/>
          <w:bottom w:val="nil"/>
          <w:right w:val="nil"/>
          <w:between w:val="nil"/>
        </w:pBdr>
        <w:spacing w:after="0" w:line="360" w:lineRule="auto"/>
        <w:jc w:val="both"/>
        <w:rPr>
          <w:rFonts w:ascii="Bookman Old Style" w:eastAsia="Bookman Old Style" w:hAnsi="Bookman Old Style" w:cs="Bookman Old Style"/>
          <w:sz w:val="24"/>
          <w:szCs w:val="24"/>
        </w:rPr>
      </w:pPr>
    </w:p>
    <w:p w14:paraId="53E0A5B7" w14:textId="160E2C28" w:rsidR="00902761" w:rsidRPr="00627254" w:rsidRDefault="008E2D75" w:rsidP="00745C2F">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 xml:space="preserve">Pasal </w:t>
      </w:r>
      <w:r w:rsidR="00905252" w:rsidRPr="00627254">
        <w:rPr>
          <w:rFonts w:ascii="Bookman Old Style" w:eastAsia="Bookman Old Style" w:hAnsi="Bookman Old Style" w:cs="Bookman Old Style"/>
          <w:color w:val="000000"/>
          <w:sz w:val="24"/>
          <w:szCs w:val="24"/>
          <w:lang w:val="en-US"/>
        </w:rPr>
        <w:t>3</w:t>
      </w:r>
    </w:p>
    <w:p w14:paraId="63D14978" w14:textId="14F9D031" w:rsidR="00745C2F" w:rsidRPr="00627254" w:rsidRDefault="008E2D75" w:rsidP="00BA469F">
      <w:pPr>
        <w:pBdr>
          <w:top w:val="nil"/>
          <w:left w:val="nil"/>
          <w:bottom w:val="nil"/>
          <w:right w:val="nil"/>
          <w:between w:val="nil"/>
        </w:pBdr>
        <w:spacing w:after="0" w:line="360" w:lineRule="auto"/>
        <w:ind w:left="1985"/>
        <w:jc w:val="both"/>
        <w:rPr>
          <w:rFonts w:ascii="Bookman Old Style" w:eastAsia="Bookman Old Style" w:hAnsi="Bookman Old Style" w:cs="Bookman Old Style"/>
          <w:sz w:val="24"/>
          <w:szCs w:val="24"/>
          <w:lang w:val="en-US"/>
        </w:rPr>
      </w:pPr>
      <w:r w:rsidRPr="00627254">
        <w:rPr>
          <w:rFonts w:ascii="Bookman Old Style" w:eastAsia="Bookman Old Style" w:hAnsi="Bookman Old Style" w:cs="Bookman Old Style"/>
          <w:color w:val="000000"/>
          <w:sz w:val="24"/>
          <w:szCs w:val="24"/>
        </w:rPr>
        <w:t xml:space="preserve">Periode Laporan </w:t>
      </w:r>
      <w:r w:rsidR="00F67A0E" w:rsidRPr="00627254">
        <w:rPr>
          <w:rFonts w:ascii="Bookman Old Style" w:eastAsia="Bookman Old Style" w:hAnsi="Bookman Old Style" w:cs="Bookman Old Style"/>
          <w:color w:val="000000"/>
          <w:sz w:val="24"/>
          <w:szCs w:val="24"/>
          <w:lang w:val="en-US"/>
        </w:rPr>
        <w:t xml:space="preserve">Pengelolaan Program </w:t>
      </w:r>
      <w:r w:rsidRPr="00627254">
        <w:rPr>
          <w:rFonts w:ascii="Bookman Old Style" w:eastAsia="Bookman Old Style" w:hAnsi="Bookman Old Style" w:cs="Bookman Old Style"/>
          <w:color w:val="000000"/>
          <w:sz w:val="24"/>
          <w:szCs w:val="24"/>
        </w:rPr>
        <w:t>Tapera dimulai dari tanggal 1 Januari sampai dengan 31 Desember.</w:t>
      </w:r>
      <w:r w:rsidR="006D034B" w:rsidRPr="00627254">
        <w:rPr>
          <w:rFonts w:ascii="Bookman Old Style" w:eastAsia="Bookman Old Style" w:hAnsi="Bookman Old Style" w:cs="Bookman Old Style"/>
          <w:color w:val="000000"/>
          <w:sz w:val="24"/>
          <w:szCs w:val="24"/>
          <w:lang w:val="en-US"/>
        </w:rPr>
        <w:t xml:space="preserve"> </w:t>
      </w:r>
    </w:p>
    <w:p w14:paraId="4490604F" w14:textId="6F5331B5" w:rsidR="000F117D" w:rsidRDefault="000F117D" w:rsidP="00745C2F">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p>
    <w:p w14:paraId="65A6D713" w14:textId="77777777" w:rsidR="00454630" w:rsidRPr="00627254" w:rsidRDefault="00454630" w:rsidP="00745C2F">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p>
    <w:p w14:paraId="2E9D1EC9" w14:textId="3B6FA16B" w:rsidR="00902761" w:rsidRPr="00627254" w:rsidRDefault="008E2D75" w:rsidP="00745C2F">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lastRenderedPageBreak/>
        <w:t xml:space="preserve">Pasal </w:t>
      </w:r>
      <w:r w:rsidR="00905252" w:rsidRPr="00627254">
        <w:rPr>
          <w:rFonts w:ascii="Bookman Old Style" w:eastAsia="Bookman Old Style" w:hAnsi="Bookman Old Style" w:cs="Bookman Old Style"/>
          <w:color w:val="000000"/>
          <w:sz w:val="24"/>
          <w:szCs w:val="24"/>
          <w:lang w:val="en-US"/>
        </w:rPr>
        <w:t>4</w:t>
      </w:r>
    </w:p>
    <w:p w14:paraId="01683382" w14:textId="4D55C736" w:rsidR="00745C2F" w:rsidRPr="00627254" w:rsidRDefault="008E2D75" w:rsidP="00745C2F">
      <w:pPr>
        <w:widowControl w:val="0"/>
        <w:spacing w:after="0" w:line="360" w:lineRule="auto"/>
        <w:ind w:left="1985"/>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sz w:val="24"/>
          <w:szCs w:val="24"/>
        </w:rPr>
        <w:t xml:space="preserve">Laporan </w:t>
      </w:r>
      <w:r w:rsidR="00CA5BB6" w:rsidRPr="00627254">
        <w:rPr>
          <w:rFonts w:ascii="Bookman Old Style" w:eastAsia="Bookman Old Style" w:hAnsi="Bookman Old Style" w:cs="Bookman Old Style"/>
          <w:sz w:val="24"/>
          <w:szCs w:val="24"/>
        </w:rPr>
        <w:t xml:space="preserve">Pengelolaan Program </w:t>
      </w:r>
      <w:r w:rsidRPr="00627254">
        <w:rPr>
          <w:rFonts w:ascii="Bookman Old Style" w:eastAsia="Bookman Old Style" w:hAnsi="Bookman Old Style" w:cs="Bookman Old Style"/>
          <w:sz w:val="24"/>
          <w:szCs w:val="24"/>
        </w:rPr>
        <w:t xml:space="preserve">Tapera terdiri atas Laporan Pengelolaan Program Dana Tapera </w:t>
      </w:r>
      <w:r w:rsidR="00C863A5" w:rsidRPr="00627254">
        <w:rPr>
          <w:rFonts w:ascii="Bookman Old Style" w:eastAsia="Bookman Old Style" w:hAnsi="Bookman Old Style" w:cs="Bookman Old Style"/>
          <w:sz w:val="24"/>
          <w:szCs w:val="24"/>
          <w:lang w:val="en-US"/>
        </w:rPr>
        <w:t>k</w:t>
      </w:r>
      <w:r w:rsidRPr="00627254">
        <w:rPr>
          <w:rFonts w:ascii="Bookman Old Style" w:eastAsia="Bookman Old Style" w:hAnsi="Bookman Old Style" w:cs="Bookman Old Style"/>
          <w:sz w:val="24"/>
          <w:szCs w:val="24"/>
        </w:rPr>
        <w:t xml:space="preserve">onvensional dan Laporan Pengelolaan Program Dana Tapera </w:t>
      </w:r>
      <w:r w:rsidR="00C863A5" w:rsidRPr="00627254">
        <w:rPr>
          <w:rFonts w:ascii="Bookman Old Style" w:eastAsia="Bookman Old Style" w:hAnsi="Bookman Old Style" w:cs="Bookman Old Style"/>
          <w:sz w:val="24"/>
          <w:szCs w:val="24"/>
          <w:lang w:val="en-US"/>
        </w:rPr>
        <w:t>s</w:t>
      </w:r>
      <w:r w:rsidRPr="00627254">
        <w:rPr>
          <w:rFonts w:ascii="Bookman Old Style" w:eastAsia="Bookman Old Style" w:hAnsi="Bookman Old Style" w:cs="Bookman Old Style"/>
          <w:sz w:val="24"/>
          <w:szCs w:val="24"/>
        </w:rPr>
        <w:t>yariah.</w:t>
      </w:r>
    </w:p>
    <w:p w14:paraId="196B6C9F" w14:textId="77777777" w:rsidR="00745C2F" w:rsidRPr="00627254" w:rsidRDefault="00745C2F" w:rsidP="00745C2F">
      <w:pPr>
        <w:widowControl w:val="0"/>
        <w:spacing w:after="0" w:line="360" w:lineRule="auto"/>
        <w:ind w:left="1985"/>
        <w:jc w:val="both"/>
        <w:rPr>
          <w:rFonts w:ascii="Bookman Old Style" w:eastAsia="Bookman Old Style" w:hAnsi="Bookman Old Style" w:cs="Bookman Old Style"/>
          <w:color w:val="000000"/>
          <w:sz w:val="24"/>
          <w:szCs w:val="24"/>
        </w:rPr>
      </w:pPr>
    </w:p>
    <w:p w14:paraId="49AF9D82" w14:textId="4389A40C" w:rsidR="00902761" w:rsidRPr="00627254" w:rsidRDefault="008E2D75" w:rsidP="00745C2F">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color w:val="000000"/>
          <w:sz w:val="24"/>
          <w:szCs w:val="24"/>
        </w:rPr>
        <w:t xml:space="preserve">Pasal </w:t>
      </w:r>
      <w:r w:rsidR="00905252" w:rsidRPr="00627254">
        <w:rPr>
          <w:rFonts w:ascii="Bookman Old Style" w:eastAsia="Bookman Old Style" w:hAnsi="Bookman Old Style" w:cs="Bookman Old Style"/>
          <w:sz w:val="24"/>
          <w:szCs w:val="24"/>
          <w:lang w:val="en-US"/>
        </w:rPr>
        <w:t>5</w:t>
      </w:r>
    </w:p>
    <w:p w14:paraId="713A6DA6" w14:textId="6B985161" w:rsidR="00902761" w:rsidRPr="00627254" w:rsidRDefault="008E2D75" w:rsidP="00745C2F">
      <w:pPr>
        <w:widowControl w:val="0"/>
        <w:pBdr>
          <w:top w:val="nil"/>
          <w:left w:val="nil"/>
          <w:bottom w:val="nil"/>
          <w:right w:val="nil"/>
          <w:between w:val="nil"/>
        </w:pBdr>
        <w:spacing w:after="0" w:line="360" w:lineRule="auto"/>
        <w:ind w:left="1985"/>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sz w:val="24"/>
          <w:szCs w:val="24"/>
        </w:rPr>
        <w:t>L</w:t>
      </w:r>
      <w:r w:rsidRPr="00627254">
        <w:rPr>
          <w:rFonts w:ascii="Bookman Old Style" w:eastAsia="Bookman Old Style" w:hAnsi="Bookman Old Style" w:cs="Bookman Old Style"/>
          <w:color w:val="000000"/>
          <w:sz w:val="24"/>
          <w:szCs w:val="24"/>
        </w:rPr>
        <w:t xml:space="preserve">aporan </w:t>
      </w:r>
      <w:r w:rsidR="003842F5" w:rsidRPr="00627254">
        <w:rPr>
          <w:rFonts w:ascii="Bookman Old Style" w:eastAsia="Bookman Old Style" w:hAnsi="Bookman Old Style" w:cs="Bookman Old Style"/>
          <w:color w:val="000000"/>
          <w:sz w:val="24"/>
          <w:szCs w:val="24"/>
        </w:rPr>
        <w:t xml:space="preserve">Pengelolaan Program </w:t>
      </w:r>
      <w:r w:rsidR="00344FB1" w:rsidRPr="00627254">
        <w:rPr>
          <w:rFonts w:ascii="Bookman Old Style" w:eastAsia="Bookman Old Style" w:hAnsi="Bookman Old Style" w:cs="Bookman Old Style"/>
          <w:color w:val="000000"/>
          <w:sz w:val="24"/>
          <w:szCs w:val="24"/>
          <w:lang w:val="en-US"/>
        </w:rPr>
        <w:t xml:space="preserve">Tapera </w:t>
      </w:r>
      <w:r w:rsidRPr="00627254">
        <w:rPr>
          <w:rFonts w:ascii="Bookman Old Style" w:eastAsia="Bookman Old Style" w:hAnsi="Bookman Old Style" w:cs="Bookman Old Style"/>
          <w:color w:val="000000"/>
          <w:sz w:val="24"/>
          <w:szCs w:val="24"/>
        </w:rPr>
        <w:t xml:space="preserve">paling sedikit memuat: </w:t>
      </w:r>
    </w:p>
    <w:p w14:paraId="698D68F2" w14:textId="77777777" w:rsidR="00902761" w:rsidRPr="00627254" w:rsidRDefault="008E2D75" w:rsidP="00745C2F">
      <w:pPr>
        <w:widowControl w:val="0"/>
        <w:numPr>
          <w:ilvl w:val="0"/>
          <w:numId w:val="6"/>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pendahuluan;</w:t>
      </w:r>
    </w:p>
    <w:p w14:paraId="70FFFEA0" w14:textId="77777777" w:rsidR="00902761" w:rsidRPr="00627254" w:rsidRDefault="008E2D75" w:rsidP="00745C2F">
      <w:pPr>
        <w:widowControl w:val="0"/>
        <w:numPr>
          <w:ilvl w:val="0"/>
          <w:numId w:val="6"/>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aspek kelembagaan;</w:t>
      </w:r>
    </w:p>
    <w:p w14:paraId="107702E1" w14:textId="6601DDE8" w:rsidR="0024047C" w:rsidRPr="00627254" w:rsidRDefault="008E2D75" w:rsidP="00745C2F">
      <w:pPr>
        <w:widowControl w:val="0"/>
        <w:numPr>
          <w:ilvl w:val="0"/>
          <w:numId w:val="6"/>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aspek penyelenggaraan program</w:t>
      </w:r>
      <w:r w:rsidR="008206FC" w:rsidRPr="00627254">
        <w:rPr>
          <w:rFonts w:ascii="Bookman Old Style" w:eastAsia="Bookman Old Style" w:hAnsi="Bookman Old Style" w:cs="Bookman Old Style"/>
          <w:color w:val="000000"/>
          <w:sz w:val="24"/>
          <w:szCs w:val="24"/>
          <w:lang w:val="en-US"/>
        </w:rPr>
        <w:t xml:space="preserve">; </w:t>
      </w:r>
      <w:r w:rsidR="008206FC" w:rsidRPr="00627254">
        <w:rPr>
          <w:rFonts w:ascii="Bookman Old Style" w:eastAsia="Bookman Old Style" w:hAnsi="Bookman Old Style" w:cs="Bookman Old Style"/>
          <w:color w:val="000000" w:themeColor="text1"/>
          <w:sz w:val="24"/>
          <w:szCs w:val="24"/>
          <w:lang w:val="en-US"/>
        </w:rPr>
        <w:t>dan</w:t>
      </w:r>
    </w:p>
    <w:p w14:paraId="74ED2A1C" w14:textId="77777777" w:rsidR="00902761" w:rsidRPr="00627254" w:rsidRDefault="008E2D75" w:rsidP="00745C2F">
      <w:pPr>
        <w:widowControl w:val="0"/>
        <w:numPr>
          <w:ilvl w:val="0"/>
          <w:numId w:val="6"/>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color w:val="000000"/>
          <w:sz w:val="24"/>
          <w:szCs w:val="24"/>
        </w:rPr>
        <w:t>penutup.</w:t>
      </w:r>
    </w:p>
    <w:p w14:paraId="6FFA0070" w14:textId="77777777" w:rsidR="00344FB1" w:rsidRPr="00627254" w:rsidRDefault="00344FB1" w:rsidP="006E01CA">
      <w:pPr>
        <w:pBdr>
          <w:top w:val="nil"/>
          <w:left w:val="nil"/>
          <w:bottom w:val="nil"/>
          <w:right w:val="nil"/>
          <w:between w:val="nil"/>
        </w:pBdr>
        <w:spacing w:after="0" w:line="276" w:lineRule="auto"/>
        <w:rPr>
          <w:rFonts w:ascii="Bookman Old Style" w:eastAsia="Bookman Old Style" w:hAnsi="Bookman Old Style" w:cs="Bookman Old Style"/>
          <w:color w:val="000000"/>
          <w:sz w:val="24"/>
          <w:szCs w:val="24"/>
          <w:lang w:val="en-US"/>
        </w:rPr>
      </w:pPr>
    </w:p>
    <w:p w14:paraId="36947FF0" w14:textId="1765098F" w:rsidR="00902761" w:rsidRPr="00627254" w:rsidRDefault="008E2D75"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 xml:space="preserve">Pasal </w:t>
      </w:r>
      <w:r w:rsidR="00905252" w:rsidRPr="00627254">
        <w:rPr>
          <w:rFonts w:ascii="Bookman Old Style" w:eastAsia="Bookman Old Style" w:hAnsi="Bookman Old Style" w:cs="Bookman Old Style"/>
          <w:color w:val="000000"/>
          <w:sz w:val="24"/>
          <w:szCs w:val="24"/>
          <w:lang w:val="en-US"/>
        </w:rPr>
        <w:t>6</w:t>
      </w:r>
    </w:p>
    <w:p w14:paraId="3B57812D" w14:textId="1A2C6E38" w:rsidR="00902761" w:rsidRPr="00627254" w:rsidRDefault="008E2D75" w:rsidP="00BD3A72">
      <w:pPr>
        <w:widowControl w:val="0"/>
        <w:pBdr>
          <w:top w:val="nil"/>
          <w:left w:val="nil"/>
          <w:bottom w:val="nil"/>
          <w:right w:val="nil"/>
          <w:between w:val="nil"/>
        </w:pBdr>
        <w:spacing w:after="0" w:line="360" w:lineRule="auto"/>
        <w:ind w:left="1985"/>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 xml:space="preserve">Pendahuluan sebagaimana dimaksud </w:t>
      </w:r>
      <w:r w:rsidR="00C863A5" w:rsidRPr="00627254">
        <w:rPr>
          <w:rFonts w:ascii="Bookman Old Style" w:eastAsia="Bookman Old Style" w:hAnsi="Bookman Old Style" w:cs="Bookman Old Style"/>
          <w:color w:val="000000"/>
          <w:sz w:val="24"/>
          <w:szCs w:val="24"/>
          <w:lang w:val="en-US"/>
        </w:rPr>
        <w:t>dalam</w:t>
      </w:r>
      <w:r w:rsidRPr="00627254">
        <w:rPr>
          <w:rFonts w:ascii="Bookman Old Style" w:eastAsia="Bookman Old Style" w:hAnsi="Bookman Old Style" w:cs="Bookman Old Style"/>
          <w:color w:val="000000"/>
          <w:sz w:val="24"/>
          <w:szCs w:val="24"/>
        </w:rPr>
        <w:t xml:space="preserve"> Pasal </w:t>
      </w:r>
      <w:r w:rsidR="00905252" w:rsidRPr="00627254">
        <w:rPr>
          <w:rFonts w:ascii="Bookman Old Style" w:eastAsia="Bookman Old Style" w:hAnsi="Bookman Old Style" w:cs="Bookman Old Style"/>
          <w:color w:val="000000"/>
          <w:sz w:val="24"/>
          <w:szCs w:val="24"/>
          <w:lang w:val="en-US"/>
        </w:rPr>
        <w:t>5</w:t>
      </w:r>
      <w:r w:rsidRPr="00627254">
        <w:rPr>
          <w:rFonts w:ascii="Bookman Old Style" w:eastAsia="Bookman Old Style" w:hAnsi="Bookman Old Style" w:cs="Bookman Old Style"/>
          <w:color w:val="000000"/>
          <w:sz w:val="24"/>
          <w:szCs w:val="24"/>
        </w:rPr>
        <w:t xml:space="preserve"> </w:t>
      </w:r>
      <w:r w:rsidR="004E20B5" w:rsidRPr="00627254">
        <w:rPr>
          <w:rFonts w:ascii="Bookman Old Style" w:eastAsia="Bookman Old Style" w:hAnsi="Bookman Old Style" w:cs="Bookman Old Style"/>
          <w:color w:val="000000"/>
          <w:sz w:val="24"/>
          <w:szCs w:val="24"/>
          <w:lang w:val="en-US"/>
        </w:rPr>
        <w:t>huruf a</w:t>
      </w:r>
      <w:r w:rsidRPr="00627254">
        <w:rPr>
          <w:rFonts w:ascii="Bookman Old Style" w:eastAsia="Bookman Old Style" w:hAnsi="Bookman Old Style" w:cs="Bookman Old Style"/>
          <w:sz w:val="24"/>
          <w:szCs w:val="24"/>
        </w:rPr>
        <w:t xml:space="preserve"> </w:t>
      </w:r>
      <w:r w:rsidRPr="00627254">
        <w:rPr>
          <w:rFonts w:ascii="Bookman Old Style" w:eastAsia="Bookman Old Style" w:hAnsi="Bookman Old Style" w:cs="Bookman Old Style"/>
          <w:color w:val="000000"/>
          <w:sz w:val="24"/>
          <w:szCs w:val="24"/>
        </w:rPr>
        <w:t xml:space="preserve">paling sedikit memuat: </w:t>
      </w:r>
    </w:p>
    <w:p w14:paraId="270375A3" w14:textId="77777777" w:rsidR="00902761" w:rsidRPr="00627254" w:rsidRDefault="008E2D75" w:rsidP="00BD3A72">
      <w:pPr>
        <w:widowControl w:val="0"/>
        <w:numPr>
          <w:ilvl w:val="0"/>
          <w:numId w:val="13"/>
        </w:numPr>
        <w:pBdr>
          <w:top w:val="nil"/>
          <w:left w:val="nil"/>
          <w:bottom w:val="nil"/>
          <w:right w:val="nil"/>
          <w:between w:val="nil"/>
        </w:pBdr>
        <w:spacing w:after="0" w:line="360" w:lineRule="auto"/>
        <w:ind w:left="2552" w:hanging="567"/>
        <w:jc w:val="both"/>
        <w:rPr>
          <w:rFonts w:ascii="Bookman Old Style" w:hAnsi="Bookman Old Style"/>
          <w:color w:val="000000"/>
          <w:sz w:val="24"/>
          <w:szCs w:val="24"/>
        </w:rPr>
      </w:pPr>
      <w:r w:rsidRPr="00627254">
        <w:rPr>
          <w:rFonts w:ascii="Bookman Old Style" w:eastAsia="Bookman Old Style" w:hAnsi="Bookman Old Style" w:cs="Bookman Old Style"/>
          <w:color w:val="000000"/>
          <w:sz w:val="24"/>
          <w:szCs w:val="24"/>
        </w:rPr>
        <w:t>kondisi umum;</w:t>
      </w:r>
    </w:p>
    <w:p w14:paraId="4AC4C355" w14:textId="77777777" w:rsidR="00902761" w:rsidRPr="00627254" w:rsidRDefault="008E2D75" w:rsidP="00BD3A72">
      <w:pPr>
        <w:widowControl w:val="0"/>
        <w:numPr>
          <w:ilvl w:val="0"/>
          <w:numId w:val="13"/>
        </w:numPr>
        <w:pBdr>
          <w:top w:val="nil"/>
          <w:left w:val="nil"/>
          <w:bottom w:val="nil"/>
          <w:right w:val="nil"/>
          <w:between w:val="nil"/>
        </w:pBdr>
        <w:spacing w:after="0" w:line="360" w:lineRule="auto"/>
        <w:ind w:left="2552" w:hanging="567"/>
        <w:jc w:val="both"/>
        <w:rPr>
          <w:rFonts w:ascii="Bookman Old Style" w:hAnsi="Bookman Old Style"/>
          <w:color w:val="000000"/>
          <w:sz w:val="24"/>
          <w:szCs w:val="24"/>
        </w:rPr>
      </w:pPr>
      <w:r w:rsidRPr="00627254">
        <w:rPr>
          <w:rFonts w:ascii="Bookman Old Style" w:eastAsia="Bookman Old Style" w:hAnsi="Bookman Old Style" w:cs="Bookman Old Style"/>
          <w:color w:val="000000"/>
          <w:sz w:val="24"/>
          <w:szCs w:val="24"/>
        </w:rPr>
        <w:t>kondisi perekonomian;</w:t>
      </w:r>
    </w:p>
    <w:p w14:paraId="79867AE7" w14:textId="77777777" w:rsidR="00902761" w:rsidRPr="00627254" w:rsidRDefault="008E2D75" w:rsidP="00BD3A72">
      <w:pPr>
        <w:widowControl w:val="0"/>
        <w:numPr>
          <w:ilvl w:val="0"/>
          <w:numId w:val="13"/>
        </w:numPr>
        <w:pBdr>
          <w:top w:val="nil"/>
          <w:left w:val="nil"/>
          <w:bottom w:val="nil"/>
          <w:right w:val="nil"/>
          <w:between w:val="nil"/>
        </w:pBdr>
        <w:spacing w:after="0" w:line="360" w:lineRule="auto"/>
        <w:ind w:left="2552" w:hanging="567"/>
        <w:jc w:val="both"/>
        <w:rPr>
          <w:rFonts w:ascii="Bookman Old Style" w:hAnsi="Bookman Old Style"/>
          <w:color w:val="000000"/>
          <w:sz w:val="24"/>
          <w:szCs w:val="24"/>
        </w:rPr>
      </w:pPr>
      <w:r w:rsidRPr="00627254">
        <w:rPr>
          <w:rFonts w:ascii="Bookman Old Style" w:eastAsia="Bookman Old Style" w:hAnsi="Bookman Old Style" w:cs="Bookman Old Style"/>
          <w:color w:val="000000"/>
          <w:sz w:val="24"/>
          <w:szCs w:val="24"/>
        </w:rPr>
        <w:t>visi dan misi;</w:t>
      </w:r>
    </w:p>
    <w:p w14:paraId="3725E6C1" w14:textId="77777777" w:rsidR="00902761" w:rsidRPr="00627254" w:rsidRDefault="008E2D75" w:rsidP="00BD3A72">
      <w:pPr>
        <w:widowControl w:val="0"/>
        <w:numPr>
          <w:ilvl w:val="0"/>
          <w:numId w:val="13"/>
        </w:numPr>
        <w:pBdr>
          <w:top w:val="nil"/>
          <w:left w:val="nil"/>
          <w:bottom w:val="nil"/>
          <w:right w:val="nil"/>
          <w:between w:val="nil"/>
        </w:pBdr>
        <w:spacing w:after="0" w:line="360" w:lineRule="auto"/>
        <w:ind w:left="2552" w:hanging="567"/>
        <w:jc w:val="both"/>
        <w:rPr>
          <w:rFonts w:ascii="Bookman Old Style" w:hAnsi="Bookman Old Style"/>
          <w:color w:val="000000"/>
          <w:sz w:val="24"/>
          <w:szCs w:val="24"/>
        </w:rPr>
      </w:pPr>
      <w:r w:rsidRPr="00627254">
        <w:rPr>
          <w:rFonts w:ascii="Bookman Old Style" w:eastAsia="Bookman Old Style" w:hAnsi="Bookman Old Style" w:cs="Bookman Old Style"/>
          <w:color w:val="000000"/>
          <w:sz w:val="24"/>
          <w:szCs w:val="24"/>
        </w:rPr>
        <w:t>susunan Komisioner dan Deputi Komisioner; dan</w:t>
      </w:r>
    </w:p>
    <w:p w14:paraId="44125740" w14:textId="77777777" w:rsidR="00902761" w:rsidRPr="00627254" w:rsidRDefault="008E2D75" w:rsidP="00BD3A72">
      <w:pPr>
        <w:widowControl w:val="0"/>
        <w:numPr>
          <w:ilvl w:val="0"/>
          <w:numId w:val="13"/>
        </w:numPr>
        <w:pBdr>
          <w:top w:val="nil"/>
          <w:left w:val="nil"/>
          <w:bottom w:val="nil"/>
          <w:right w:val="nil"/>
          <w:between w:val="nil"/>
        </w:pBdr>
        <w:spacing w:after="0" w:line="360" w:lineRule="auto"/>
        <w:ind w:left="2552" w:hanging="567"/>
        <w:jc w:val="both"/>
        <w:rPr>
          <w:rFonts w:ascii="Bookman Old Style" w:hAnsi="Bookman Old Style"/>
          <w:color w:val="000000"/>
          <w:sz w:val="24"/>
          <w:szCs w:val="24"/>
        </w:rPr>
      </w:pPr>
      <w:r w:rsidRPr="00627254">
        <w:rPr>
          <w:rFonts w:ascii="Bookman Old Style" w:eastAsia="Bookman Old Style" w:hAnsi="Bookman Old Style" w:cs="Bookman Old Style"/>
          <w:color w:val="000000"/>
          <w:sz w:val="24"/>
          <w:szCs w:val="24"/>
        </w:rPr>
        <w:t>gambaran singkat kinerja BP Tapera</w:t>
      </w:r>
      <w:r w:rsidRPr="00627254">
        <w:rPr>
          <w:rFonts w:ascii="Bookman Old Style" w:eastAsia="Bookman Old Style" w:hAnsi="Bookman Old Style" w:cs="Bookman Old Style"/>
          <w:sz w:val="24"/>
          <w:szCs w:val="24"/>
        </w:rPr>
        <w:t>.</w:t>
      </w:r>
    </w:p>
    <w:p w14:paraId="362C420E" w14:textId="77777777" w:rsidR="00F730B4" w:rsidRPr="00627254" w:rsidRDefault="00F730B4" w:rsidP="008206FC">
      <w:pPr>
        <w:widowControl w:val="0"/>
        <w:pBdr>
          <w:top w:val="nil"/>
          <w:left w:val="nil"/>
          <w:bottom w:val="nil"/>
          <w:right w:val="nil"/>
          <w:between w:val="nil"/>
        </w:pBdr>
        <w:spacing w:after="0" w:line="360" w:lineRule="auto"/>
        <w:ind w:right="4"/>
        <w:rPr>
          <w:rFonts w:ascii="Bookman Old Style" w:eastAsia="Bookman Old Style" w:hAnsi="Bookman Old Style" w:cs="Bookman Old Style"/>
          <w:sz w:val="24"/>
          <w:szCs w:val="24"/>
        </w:rPr>
      </w:pPr>
    </w:p>
    <w:p w14:paraId="2B59CEA5" w14:textId="358D27D2" w:rsidR="00902761" w:rsidRPr="00627254" w:rsidRDefault="008E2D75"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Pasal </w:t>
      </w:r>
      <w:r w:rsidR="00905252" w:rsidRPr="00627254">
        <w:rPr>
          <w:rFonts w:ascii="Bookman Old Style" w:eastAsia="Bookman Old Style" w:hAnsi="Bookman Old Style" w:cs="Bookman Old Style"/>
          <w:sz w:val="24"/>
          <w:szCs w:val="24"/>
          <w:lang w:val="en-US"/>
        </w:rPr>
        <w:t>7</w:t>
      </w:r>
    </w:p>
    <w:p w14:paraId="4D665DC7" w14:textId="033D7617" w:rsidR="00902761" w:rsidRPr="00627254" w:rsidRDefault="008E2D75" w:rsidP="00BD3A72">
      <w:pPr>
        <w:widowControl w:val="0"/>
        <w:pBdr>
          <w:top w:val="nil"/>
          <w:left w:val="nil"/>
          <w:bottom w:val="nil"/>
          <w:right w:val="nil"/>
          <w:between w:val="nil"/>
        </w:pBdr>
        <w:spacing w:after="0" w:line="360" w:lineRule="auto"/>
        <w:ind w:left="1985" w:right="4"/>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Aspek kelembagaan sebagaimana dimaksud</w:t>
      </w:r>
      <w:r w:rsidR="00C863A5" w:rsidRPr="00627254">
        <w:rPr>
          <w:rFonts w:ascii="Bookman Old Style" w:eastAsia="Bookman Old Style" w:hAnsi="Bookman Old Style" w:cs="Bookman Old Style"/>
          <w:color w:val="000000"/>
          <w:sz w:val="24"/>
          <w:szCs w:val="24"/>
          <w:lang w:val="en-US"/>
        </w:rPr>
        <w:t xml:space="preserve"> dalam</w:t>
      </w:r>
      <w:r w:rsidRPr="00627254">
        <w:rPr>
          <w:rFonts w:ascii="Bookman Old Style" w:eastAsia="Bookman Old Style" w:hAnsi="Bookman Old Style" w:cs="Bookman Old Style"/>
          <w:color w:val="000000"/>
          <w:sz w:val="24"/>
          <w:szCs w:val="24"/>
        </w:rPr>
        <w:t xml:space="preserve"> Pasal </w:t>
      </w:r>
      <w:r w:rsidR="00905252" w:rsidRPr="00627254">
        <w:rPr>
          <w:rFonts w:ascii="Bookman Old Style" w:eastAsia="Bookman Old Style" w:hAnsi="Bookman Old Style" w:cs="Bookman Old Style"/>
          <w:color w:val="000000"/>
          <w:sz w:val="24"/>
          <w:szCs w:val="24"/>
          <w:lang w:val="en-US"/>
        </w:rPr>
        <w:t>5</w:t>
      </w:r>
      <w:r w:rsidRPr="00627254">
        <w:rPr>
          <w:rFonts w:ascii="Bookman Old Style" w:eastAsia="Bookman Old Style" w:hAnsi="Bookman Old Style" w:cs="Bookman Old Style"/>
          <w:color w:val="000000"/>
          <w:sz w:val="24"/>
          <w:szCs w:val="24"/>
        </w:rPr>
        <w:t xml:space="preserve"> </w:t>
      </w:r>
      <w:r w:rsidR="005C20CC" w:rsidRPr="00627254">
        <w:rPr>
          <w:rFonts w:ascii="Bookman Old Style" w:eastAsia="Bookman Old Style" w:hAnsi="Bookman Old Style" w:cs="Bookman Old Style"/>
          <w:color w:val="000000"/>
          <w:sz w:val="24"/>
          <w:szCs w:val="24"/>
          <w:lang w:val="en-US"/>
        </w:rPr>
        <w:t>huruf b</w:t>
      </w:r>
      <w:r w:rsidRPr="00627254">
        <w:rPr>
          <w:rFonts w:ascii="Bookman Old Style" w:eastAsia="Bookman Old Style" w:hAnsi="Bookman Old Style" w:cs="Bookman Old Style"/>
          <w:color w:val="FF0000"/>
          <w:sz w:val="24"/>
          <w:szCs w:val="24"/>
        </w:rPr>
        <w:t xml:space="preserve"> </w:t>
      </w:r>
      <w:r w:rsidRPr="00627254">
        <w:rPr>
          <w:rFonts w:ascii="Bookman Old Style" w:eastAsia="Bookman Old Style" w:hAnsi="Bookman Old Style" w:cs="Bookman Old Style"/>
          <w:color w:val="000000"/>
          <w:sz w:val="24"/>
          <w:szCs w:val="24"/>
        </w:rPr>
        <w:t>paling sedikit  memuat:</w:t>
      </w:r>
    </w:p>
    <w:p w14:paraId="6B2881DE" w14:textId="77777777" w:rsidR="00902761" w:rsidRPr="00627254" w:rsidRDefault="008E2D75" w:rsidP="00BD3A72">
      <w:pPr>
        <w:widowControl w:val="0"/>
        <w:numPr>
          <w:ilvl w:val="0"/>
          <w:numId w:val="1"/>
        </w:numPr>
        <w:pBdr>
          <w:top w:val="nil"/>
          <w:left w:val="nil"/>
          <w:bottom w:val="nil"/>
          <w:right w:val="nil"/>
          <w:between w:val="nil"/>
        </w:pBdr>
        <w:spacing w:after="0" w:line="360" w:lineRule="auto"/>
        <w:ind w:left="2552" w:hanging="567"/>
        <w:jc w:val="both"/>
        <w:rPr>
          <w:rFonts w:ascii="Bookman Old Style" w:hAnsi="Bookman Old Style"/>
          <w:color w:val="000000"/>
          <w:sz w:val="24"/>
          <w:szCs w:val="24"/>
        </w:rPr>
      </w:pPr>
      <w:r w:rsidRPr="00627254">
        <w:rPr>
          <w:rFonts w:ascii="Bookman Old Style" w:eastAsia="Bookman Old Style" w:hAnsi="Bookman Old Style" w:cs="Bookman Old Style"/>
          <w:color w:val="000000"/>
          <w:sz w:val="24"/>
          <w:szCs w:val="24"/>
        </w:rPr>
        <w:t>organisasi dan sumber daya manusia;</w:t>
      </w:r>
    </w:p>
    <w:p w14:paraId="0C0B150B" w14:textId="77777777" w:rsidR="00902761" w:rsidRPr="00627254" w:rsidRDefault="008E2D75" w:rsidP="00BD3A72">
      <w:pPr>
        <w:widowControl w:val="0"/>
        <w:numPr>
          <w:ilvl w:val="0"/>
          <w:numId w:val="1"/>
        </w:numPr>
        <w:pBdr>
          <w:top w:val="nil"/>
          <w:left w:val="nil"/>
          <w:bottom w:val="nil"/>
          <w:right w:val="nil"/>
          <w:between w:val="nil"/>
        </w:pBdr>
        <w:spacing w:after="0" w:line="360" w:lineRule="auto"/>
        <w:ind w:left="2552" w:hanging="567"/>
        <w:jc w:val="both"/>
        <w:rPr>
          <w:rFonts w:ascii="Bookman Old Style" w:hAnsi="Bookman Old Style"/>
          <w:color w:val="000000"/>
          <w:sz w:val="24"/>
          <w:szCs w:val="24"/>
        </w:rPr>
      </w:pPr>
      <w:r w:rsidRPr="00627254">
        <w:rPr>
          <w:rFonts w:ascii="Bookman Old Style" w:eastAsia="Bookman Old Style" w:hAnsi="Bookman Old Style" w:cs="Bookman Old Style"/>
          <w:color w:val="000000"/>
          <w:sz w:val="24"/>
          <w:szCs w:val="24"/>
        </w:rPr>
        <w:t xml:space="preserve">sumber daya sarana; </w:t>
      </w:r>
    </w:p>
    <w:p w14:paraId="2032EFFC" w14:textId="77777777" w:rsidR="00902761" w:rsidRPr="00627254" w:rsidRDefault="008E2D75" w:rsidP="00BD3A72">
      <w:pPr>
        <w:widowControl w:val="0"/>
        <w:numPr>
          <w:ilvl w:val="0"/>
          <w:numId w:val="1"/>
        </w:numPr>
        <w:pBdr>
          <w:top w:val="nil"/>
          <w:left w:val="nil"/>
          <w:bottom w:val="nil"/>
          <w:right w:val="nil"/>
          <w:between w:val="nil"/>
        </w:pBdr>
        <w:spacing w:after="0" w:line="360" w:lineRule="auto"/>
        <w:ind w:left="2552" w:hanging="567"/>
        <w:jc w:val="both"/>
        <w:rPr>
          <w:rFonts w:ascii="Bookman Old Style" w:hAnsi="Bookman Old Style"/>
          <w:color w:val="000000"/>
          <w:sz w:val="24"/>
          <w:szCs w:val="24"/>
        </w:rPr>
      </w:pPr>
      <w:r w:rsidRPr="00627254">
        <w:rPr>
          <w:rFonts w:ascii="Bookman Old Style" w:eastAsia="Bookman Old Style" w:hAnsi="Bookman Old Style" w:cs="Bookman Old Style"/>
          <w:color w:val="000000"/>
          <w:sz w:val="24"/>
          <w:szCs w:val="24"/>
        </w:rPr>
        <w:t>sistem teknologi informasi;</w:t>
      </w:r>
    </w:p>
    <w:p w14:paraId="5D2D57BC" w14:textId="77777777" w:rsidR="00902761" w:rsidRPr="00627254" w:rsidRDefault="008E2D75" w:rsidP="00BD3A72">
      <w:pPr>
        <w:widowControl w:val="0"/>
        <w:numPr>
          <w:ilvl w:val="0"/>
          <w:numId w:val="1"/>
        </w:numPr>
        <w:pBdr>
          <w:top w:val="nil"/>
          <w:left w:val="nil"/>
          <w:bottom w:val="nil"/>
          <w:right w:val="nil"/>
          <w:between w:val="nil"/>
        </w:pBdr>
        <w:spacing w:after="0" w:line="360" w:lineRule="auto"/>
        <w:ind w:left="2552" w:hanging="567"/>
        <w:jc w:val="both"/>
        <w:rPr>
          <w:rFonts w:ascii="Bookman Old Style" w:hAnsi="Bookman Old Style"/>
          <w:color w:val="000000"/>
          <w:sz w:val="24"/>
          <w:szCs w:val="24"/>
        </w:rPr>
      </w:pPr>
      <w:r w:rsidRPr="00627254">
        <w:rPr>
          <w:rFonts w:ascii="Bookman Old Style" w:eastAsia="Bookman Old Style" w:hAnsi="Bookman Old Style" w:cs="Bookman Old Style"/>
          <w:color w:val="000000"/>
          <w:sz w:val="24"/>
          <w:szCs w:val="24"/>
        </w:rPr>
        <w:t>sistem manajemen risiko; dan</w:t>
      </w:r>
    </w:p>
    <w:p w14:paraId="2F8BA230" w14:textId="77777777" w:rsidR="00902761" w:rsidRPr="00627254" w:rsidRDefault="008E2D75" w:rsidP="00BD3A72">
      <w:pPr>
        <w:widowControl w:val="0"/>
        <w:numPr>
          <w:ilvl w:val="0"/>
          <w:numId w:val="1"/>
        </w:numPr>
        <w:pBdr>
          <w:top w:val="nil"/>
          <w:left w:val="nil"/>
          <w:bottom w:val="nil"/>
          <w:right w:val="nil"/>
          <w:between w:val="nil"/>
        </w:pBdr>
        <w:spacing w:after="0" w:line="360" w:lineRule="auto"/>
        <w:ind w:left="2552" w:hanging="567"/>
        <w:jc w:val="both"/>
        <w:rPr>
          <w:rFonts w:ascii="Bookman Old Style" w:hAnsi="Bookman Old Style"/>
          <w:color w:val="000000"/>
          <w:sz w:val="24"/>
          <w:szCs w:val="24"/>
        </w:rPr>
      </w:pPr>
      <w:r w:rsidRPr="00627254">
        <w:rPr>
          <w:rFonts w:ascii="Bookman Old Style" w:eastAsia="Bookman Old Style" w:hAnsi="Bookman Old Style" w:cs="Bookman Old Style"/>
          <w:color w:val="000000"/>
          <w:sz w:val="24"/>
          <w:szCs w:val="24"/>
        </w:rPr>
        <w:t xml:space="preserve">sistem pengawasan internal. </w:t>
      </w:r>
    </w:p>
    <w:p w14:paraId="17CBD297" w14:textId="77777777" w:rsidR="000F117D" w:rsidRPr="00627254" w:rsidRDefault="000F117D" w:rsidP="00627254">
      <w:pPr>
        <w:widowControl w:val="0"/>
        <w:pBdr>
          <w:top w:val="nil"/>
          <w:left w:val="nil"/>
          <w:bottom w:val="nil"/>
          <w:right w:val="nil"/>
          <w:between w:val="nil"/>
        </w:pBdr>
        <w:spacing w:after="0" w:line="360" w:lineRule="auto"/>
        <w:ind w:right="4"/>
        <w:rPr>
          <w:rFonts w:ascii="Bookman Old Style" w:eastAsia="Bookman Old Style" w:hAnsi="Bookman Old Style" w:cs="Bookman Old Style"/>
          <w:sz w:val="24"/>
          <w:szCs w:val="24"/>
        </w:rPr>
      </w:pPr>
    </w:p>
    <w:p w14:paraId="3063B2D3" w14:textId="67E7F8D1" w:rsidR="00902761" w:rsidRPr="00627254" w:rsidRDefault="008E2D75"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Pasal </w:t>
      </w:r>
      <w:r w:rsidR="00905252" w:rsidRPr="00627254">
        <w:rPr>
          <w:rFonts w:ascii="Bookman Old Style" w:eastAsia="Bookman Old Style" w:hAnsi="Bookman Old Style" w:cs="Bookman Old Style"/>
          <w:sz w:val="24"/>
          <w:szCs w:val="24"/>
          <w:lang w:val="en-US"/>
        </w:rPr>
        <w:t>8</w:t>
      </w:r>
    </w:p>
    <w:p w14:paraId="4A577F2C" w14:textId="6850192F" w:rsidR="00902761" w:rsidRPr="00627254" w:rsidRDefault="008E2D75" w:rsidP="005D589F">
      <w:pPr>
        <w:pStyle w:val="ListParagraph"/>
        <w:widowControl w:val="0"/>
        <w:numPr>
          <w:ilvl w:val="0"/>
          <w:numId w:val="39"/>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color w:val="000000"/>
          <w:sz w:val="24"/>
          <w:szCs w:val="24"/>
        </w:rPr>
        <w:t xml:space="preserve">Aspek penyelenggaraan program sebagaimana dimaksud </w:t>
      </w:r>
      <w:r w:rsidR="00C863A5" w:rsidRPr="00627254">
        <w:rPr>
          <w:rFonts w:ascii="Bookman Old Style" w:eastAsia="Bookman Old Style" w:hAnsi="Bookman Old Style" w:cs="Bookman Old Style"/>
          <w:color w:val="000000"/>
          <w:sz w:val="24"/>
          <w:szCs w:val="24"/>
          <w:lang w:val="en-US"/>
        </w:rPr>
        <w:t>dalam</w:t>
      </w:r>
      <w:r w:rsidRPr="00627254">
        <w:rPr>
          <w:rFonts w:ascii="Bookman Old Style" w:eastAsia="Bookman Old Style" w:hAnsi="Bookman Old Style" w:cs="Bookman Old Style"/>
          <w:color w:val="000000"/>
          <w:sz w:val="24"/>
          <w:szCs w:val="24"/>
        </w:rPr>
        <w:t xml:space="preserve"> Pasal </w:t>
      </w:r>
      <w:r w:rsidR="00905252" w:rsidRPr="00627254">
        <w:rPr>
          <w:rFonts w:ascii="Bookman Old Style" w:eastAsia="Bookman Old Style" w:hAnsi="Bookman Old Style" w:cs="Bookman Old Style"/>
          <w:color w:val="000000"/>
          <w:sz w:val="24"/>
          <w:szCs w:val="24"/>
          <w:lang w:val="en-US"/>
        </w:rPr>
        <w:t>5</w:t>
      </w:r>
      <w:r w:rsidRPr="00627254">
        <w:rPr>
          <w:rFonts w:ascii="Bookman Old Style" w:eastAsia="Bookman Old Style" w:hAnsi="Bookman Old Style" w:cs="Bookman Old Style"/>
          <w:color w:val="000000"/>
          <w:sz w:val="24"/>
          <w:szCs w:val="24"/>
        </w:rPr>
        <w:t xml:space="preserve"> </w:t>
      </w:r>
      <w:r w:rsidR="00F26E41" w:rsidRPr="00627254">
        <w:rPr>
          <w:rFonts w:ascii="Bookman Old Style" w:eastAsia="Bookman Old Style" w:hAnsi="Bookman Old Style" w:cs="Bookman Old Style"/>
          <w:color w:val="000000"/>
          <w:sz w:val="24"/>
          <w:szCs w:val="24"/>
          <w:lang w:val="en-US"/>
        </w:rPr>
        <w:t>huruf c</w:t>
      </w:r>
      <w:r w:rsidRPr="00627254">
        <w:rPr>
          <w:rFonts w:ascii="Bookman Old Style" w:eastAsia="Bookman Old Style" w:hAnsi="Bookman Old Style" w:cs="Bookman Old Style"/>
          <w:color w:val="000000"/>
          <w:sz w:val="24"/>
          <w:szCs w:val="24"/>
        </w:rPr>
        <w:t xml:space="preserve"> m</w:t>
      </w:r>
      <w:r w:rsidR="005D589F" w:rsidRPr="00627254">
        <w:rPr>
          <w:rFonts w:ascii="Bookman Old Style" w:eastAsia="Bookman Old Style" w:hAnsi="Bookman Old Style" w:cs="Bookman Old Style"/>
          <w:color w:val="000000"/>
          <w:sz w:val="24"/>
          <w:szCs w:val="24"/>
          <w:lang w:val="en-US"/>
        </w:rPr>
        <w:t>erupakan</w:t>
      </w:r>
      <w:r w:rsidRPr="00627254">
        <w:rPr>
          <w:rFonts w:ascii="Bookman Old Style" w:eastAsia="Bookman Old Style" w:hAnsi="Bookman Old Style" w:cs="Bookman Old Style"/>
          <w:color w:val="000000"/>
          <w:sz w:val="24"/>
          <w:szCs w:val="24"/>
        </w:rPr>
        <w:t xml:space="preserve"> realisasi rencana kerja program untuk masing-masing bidang</w:t>
      </w:r>
      <w:r w:rsidR="00F730B4" w:rsidRPr="00627254">
        <w:rPr>
          <w:rFonts w:ascii="Bookman Old Style" w:eastAsia="Bookman Old Style" w:hAnsi="Bookman Old Style" w:cs="Bookman Old Style"/>
          <w:color w:val="000000"/>
          <w:sz w:val="24"/>
          <w:szCs w:val="24"/>
          <w:lang w:val="en-US"/>
        </w:rPr>
        <w:t xml:space="preserve"> dalam</w:t>
      </w:r>
      <w:r w:rsidRPr="00627254">
        <w:rPr>
          <w:rFonts w:ascii="Bookman Old Style" w:eastAsia="Bookman Old Style" w:hAnsi="Bookman Old Style" w:cs="Bookman Old Style"/>
          <w:color w:val="000000"/>
          <w:sz w:val="24"/>
          <w:szCs w:val="24"/>
        </w:rPr>
        <w:t xml:space="preserve"> pengelolaan Dana Tapera </w:t>
      </w:r>
      <w:r w:rsidRPr="00627254">
        <w:rPr>
          <w:rFonts w:ascii="Bookman Old Style" w:eastAsia="Bookman Old Style" w:hAnsi="Bookman Old Style" w:cs="Bookman Old Style"/>
          <w:sz w:val="24"/>
          <w:szCs w:val="24"/>
        </w:rPr>
        <w:t>baik pengelolaan dengan</w:t>
      </w:r>
      <w:r w:rsidRPr="00627254">
        <w:rPr>
          <w:rFonts w:ascii="Bookman Old Style" w:eastAsia="Bookman Old Style" w:hAnsi="Bookman Old Style" w:cs="Bookman Old Style"/>
          <w:color w:val="000000"/>
          <w:sz w:val="24"/>
          <w:szCs w:val="24"/>
        </w:rPr>
        <w:t xml:space="preserve"> prinsip </w:t>
      </w:r>
      <w:r w:rsidR="00C863A5" w:rsidRPr="00627254">
        <w:rPr>
          <w:rFonts w:ascii="Bookman Old Style" w:eastAsia="Bookman Old Style" w:hAnsi="Bookman Old Style" w:cs="Bookman Old Style"/>
          <w:color w:val="000000"/>
          <w:sz w:val="24"/>
          <w:szCs w:val="24"/>
          <w:lang w:val="en-US"/>
        </w:rPr>
        <w:t>k</w:t>
      </w:r>
      <w:r w:rsidRPr="00627254">
        <w:rPr>
          <w:rFonts w:ascii="Bookman Old Style" w:eastAsia="Bookman Old Style" w:hAnsi="Bookman Old Style" w:cs="Bookman Old Style"/>
          <w:color w:val="000000"/>
          <w:sz w:val="24"/>
          <w:szCs w:val="24"/>
        </w:rPr>
        <w:t xml:space="preserve">onvensional </w:t>
      </w:r>
      <w:r w:rsidRPr="00627254">
        <w:rPr>
          <w:rFonts w:ascii="Bookman Old Style" w:eastAsia="Bookman Old Style" w:hAnsi="Bookman Old Style" w:cs="Bookman Old Style"/>
          <w:sz w:val="24"/>
          <w:szCs w:val="24"/>
        </w:rPr>
        <w:t>maupun</w:t>
      </w:r>
      <w:r w:rsidRPr="00627254">
        <w:rPr>
          <w:rFonts w:ascii="Bookman Old Style" w:eastAsia="Bookman Old Style" w:hAnsi="Bookman Old Style" w:cs="Bookman Old Style"/>
          <w:color w:val="000000"/>
          <w:sz w:val="24"/>
          <w:szCs w:val="24"/>
        </w:rPr>
        <w:t xml:space="preserve"> pengelolaan dengan prinsip </w:t>
      </w:r>
      <w:r w:rsidR="00C863A5" w:rsidRPr="00627254">
        <w:rPr>
          <w:rFonts w:ascii="Bookman Old Style" w:eastAsia="Bookman Old Style" w:hAnsi="Bookman Old Style" w:cs="Bookman Old Style"/>
          <w:color w:val="000000"/>
          <w:sz w:val="24"/>
          <w:szCs w:val="24"/>
          <w:lang w:val="en-US"/>
        </w:rPr>
        <w:t>s</w:t>
      </w:r>
      <w:r w:rsidRPr="00627254">
        <w:rPr>
          <w:rFonts w:ascii="Bookman Old Style" w:eastAsia="Bookman Old Style" w:hAnsi="Bookman Old Style" w:cs="Bookman Old Style"/>
          <w:color w:val="000000"/>
          <w:sz w:val="24"/>
          <w:szCs w:val="24"/>
        </w:rPr>
        <w:t>yariah</w:t>
      </w:r>
      <w:r w:rsidRPr="00627254">
        <w:rPr>
          <w:rFonts w:ascii="Bookman Old Style" w:eastAsia="Bookman Old Style" w:hAnsi="Bookman Old Style" w:cs="Bookman Old Style"/>
          <w:sz w:val="24"/>
          <w:szCs w:val="24"/>
        </w:rPr>
        <w:t>.</w:t>
      </w:r>
    </w:p>
    <w:p w14:paraId="12C4257D" w14:textId="1C1AAE0D" w:rsidR="005D589F" w:rsidRPr="00627254" w:rsidRDefault="005D589F" w:rsidP="008206FC">
      <w:pPr>
        <w:pStyle w:val="ListParagraph"/>
        <w:widowControl w:val="0"/>
        <w:numPr>
          <w:ilvl w:val="0"/>
          <w:numId w:val="39"/>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lang w:val="en-US"/>
        </w:rPr>
        <w:lastRenderedPageBreak/>
        <w:t>Aspek penyelenggaraan program sebagaimana dimaksud pada ayat (1) memuat:</w:t>
      </w:r>
    </w:p>
    <w:p w14:paraId="4F2F9556" w14:textId="320BBB59" w:rsidR="005D589F" w:rsidRPr="00627254" w:rsidRDefault="005D589F" w:rsidP="008206FC">
      <w:pPr>
        <w:pStyle w:val="ListParagraph"/>
        <w:widowControl w:val="0"/>
        <w:numPr>
          <w:ilvl w:val="0"/>
          <w:numId w:val="4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lang w:val="en-US"/>
        </w:rPr>
        <w:t>jumlah kepesertaan;</w:t>
      </w:r>
    </w:p>
    <w:p w14:paraId="6F80F1B6" w14:textId="77777777" w:rsidR="005D589F" w:rsidRPr="00627254" w:rsidRDefault="005D589F" w:rsidP="008206FC">
      <w:pPr>
        <w:pStyle w:val="ListParagraph"/>
        <w:widowControl w:val="0"/>
        <w:numPr>
          <w:ilvl w:val="0"/>
          <w:numId w:val="4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sz w:val="24"/>
          <w:szCs w:val="24"/>
          <w:lang w:val="en-US"/>
        </w:rPr>
      </w:pPr>
      <w:r w:rsidRPr="00627254">
        <w:rPr>
          <w:rFonts w:ascii="Bookman Old Style" w:eastAsia="Bookman Old Style" w:hAnsi="Bookman Old Style" w:cs="Bookman Old Style"/>
          <w:color w:val="000000"/>
          <w:sz w:val="24"/>
          <w:szCs w:val="24"/>
          <w:lang w:val="en-US"/>
        </w:rPr>
        <w:t>jumlah pengelolaan Dana Tapera;</w:t>
      </w:r>
    </w:p>
    <w:p w14:paraId="40C5BB6B" w14:textId="77777777" w:rsidR="005D589F" w:rsidRPr="00627254" w:rsidRDefault="005D589F" w:rsidP="008206FC">
      <w:pPr>
        <w:pStyle w:val="ListParagraph"/>
        <w:widowControl w:val="0"/>
        <w:numPr>
          <w:ilvl w:val="0"/>
          <w:numId w:val="4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sz w:val="24"/>
          <w:szCs w:val="24"/>
          <w:lang w:val="en-US"/>
        </w:rPr>
      </w:pPr>
      <w:r w:rsidRPr="00627254">
        <w:rPr>
          <w:rFonts w:ascii="Bookman Old Style" w:eastAsia="Bookman Old Style" w:hAnsi="Bookman Old Style" w:cs="Bookman Old Style"/>
          <w:color w:val="000000"/>
          <w:sz w:val="24"/>
          <w:szCs w:val="24"/>
          <w:lang w:val="en-US"/>
        </w:rPr>
        <w:t>jumlah alokasi Dana Tapera yang telah dimanfaatkan;</w:t>
      </w:r>
    </w:p>
    <w:p w14:paraId="7CB3CBB6" w14:textId="77777777" w:rsidR="005D589F" w:rsidRPr="00627254" w:rsidRDefault="005D589F" w:rsidP="008206FC">
      <w:pPr>
        <w:pStyle w:val="ListParagraph"/>
        <w:widowControl w:val="0"/>
        <w:numPr>
          <w:ilvl w:val="0"/>
          <w:numId w:val="4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sz w:val="24"/>
          <w:szCs w:val="24"/>
          <w:lang w:val="en-US"/>
        </w:rPr>
      </w:pPr>
      <w:r w:rsidRPr="00627254">
        <w:rPr>
          <w:rFonts w:ascii="Bookman Old Style" w:eastAsia="Bookman Old Style" w:hAnsi="Bookman Old Style" w:cs="Bookman Old Style"/>
          <w:color w:val="000000"/>
          <w:sz w:val="24"/>
          <w:szCs w:val="24"/>
          <w:lang w:val="en-US"/>
        </w:rPr>
        <w:t>jumlah Peserta yang telah memperoleh manfaat Dana Tapera; dan</w:t>
      </w:r>
    </w:p>
    <w:p w14:paraId="189B0F23" w14:textId="77777777" w:rsidR="005D589F" w:rsidRPr="00627254" w:rsidRDefault="005D589F" w:rsidP="008206FC">
      <w:pPr>
        <w:pStyle w:val="ListParagraph"/>
        <w:widowControl w:val="0"/>
        <w:numPr>
          <w:ilvl w:val="0"/>
          <w:numId w:val="4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lang w:val="en-US"/>
        </w:rPr>
        <w:t>perkembangan</w:t>
      </w:r>
      <w:r w:rsidRPr="00627254">
        <w:rPr>
          <w:rFonts w:ascii="Bookman Old Style" w:eastAsia="Bookman Old Style" w:hAnsi="Bookman Old Style" w:cs="Bookman Old Style"/>
          <w:color w:val="000000"/>
          <w:sz w:val="24"/>
          <w:szCs w:val="24"/>
        </w:rPr>
        <w:t xml:space="preserve"> hasil pengelolaan Dana Tapera.</w:t>
      </w:r>
    </w:p>
    <w:p w14:paraId="6F80116F" w14:textId="5DAF92BF" w:rsidR="00CD5EF9" w:rsidRPr="00627254" w:rsidRDefault="00CD5EF9" w:rsidP="006E01CA">
      <w:pPr>
        <w:pBdr>
          <w:top w:val="nil"/>
          <w:left w:val="nil"/>
          <w:bottom w:val="nil"/>
          <w:right w:val="nil"/>
          <w:between w:val="nil"/>
        </w:pBdr>
        <w:spacing w:after="0" w:line="360" w:lineRule="auto"/>
        <w:rPr>
          <w:rFonts w:ascii="Bookman Old Style" w:eastAsia="Bookman Old Style" w:hAnsi="Bookman Old Style" w:cs="Bookman Old Style"/>
          <w:sz w:val="24"/>
          <w:szCs w:val="24"/>
        </w:rPr>
      </w:pPr>
    </w:p>
    <w:p w14:paraId="55AE4B4B" w14:textId="63E32140" w:rsidR="004A1924" w:rsidRPr="00627254" w:rsidRDefault="00CD5EF9">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Pasal </w:t>
      </w:r>
      <w:r w:rsidR="000B1328" w:rsidRPr="00627254">
        <w:rPr>
          <w:rFonts w:ascii="Bookman Old Style" w:eastAsia="Bookman Old Style" w:hAnsi="Bookman Old Style" w:cs="Bookman Old Style"/>
          <w:sz w:val="24"/>
          <w:szCs w:val="24"/>
          <w:lang w:val="en-US"/>
        </w:rPr>
        <w:t>9</w:t>
      </w:r>
    </w:p>
    <w:p w14:paraId="0C7A938F" w14:textId="2C4D2D3D" w:rsidR="00902761" w:rsidRPr="00627254" w:rsidRDefault="008E2D75" w:rsidP="00BD3A72">
      <w:pPr>
        <w:widowControl w:val="0"/>
        <w:numPr>
          <w:ilvl w:val="0"/>
          <w:numId w:val="19"/>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Jumlah pengelolaan Dana Tapera sebagaimana dimaksud </w:t>
      </w:r>
      <w:r w:rsidR="00C863A5" w:rsidRPr="00627254">
        <w:rPr>
          <w:rFonts w:ascii="Bookman Old Style" w:eastAsia="Bookman Old Style" w:hAnsi="Bookman Old Style" w:cs="Bookman Old Style"/>
          <w:sz w:val="24"/>
          <w:szCs w:val="24"/>
          <w:lang w:val="en-US"/>
        </w:rPr>
        <w:t xml:space="preserve">dalam </w:t>
      </w:r>
      <w:r w:rsidRPr="00627254">
        <w:rPr>
          <w:rFonts w:ascii="Bookman Old Style" w:eastAsia="Bookman Old Style" w:hAnsi="Bookman Old Style" w:cs="Bookman Old Style"/>
          <w:sz w:val="24"/>
          <w:szCs w:val="24"/>
        </w:rPr>
        <w:t xml:space="preserve">Pasal </w:t>
      </w:r>
      <w:r w:rsidR="000B1328" w:rsidRPr="00627254">
        <w:rPr>
          <w:rFonts w:ascii="Bookman Old Style" w:eastAsia="Bookman Old Style" w:hAnsi="Bookman Old Style" w:cs="Bookman Old Style"/>
          <w:sz w:val="24"/>
          <w:szCs w:val="24"/>
          <w:lang w:val="en-US"/>
        </w:rPr>
        <w:t>8 ayat (2)</w:t>
      </w:r>
      <w:r w:rsidRPr="00627254">
        <w:rPr>
          <w:rFonts w:ascii="Bookman Old Style" w:eastAsia="Bookman Old Style" w:hAnsi="Bookman Old Style" w:cs="Bookman Old Style"/>
          <w:sz w:val="24"/>
          <w:szCs w:val="24"/>
        </w:rPr>
        <w:t xml:space="preserve"> huruf </w:t>
      </w:r>
      <w:r w:rsidR="000B1328" w:rsidRPr="00627254">
        <w:rPr>
          <w:rFonts w:ascii="Bookman Old Style" w:eastAsia="Bookman Old Style" w:hAnsi="Bookman Old Style" w:cs="Bookman Old Style"/>
          <w:sz w:val="24"/>
          <w:szCs w:val="24"/>
          <w:lang w:val="en-US"/>
        </w:rPr>
        <w:t>b</w:t>
      </w:r>
      <w:r w:rsidRPr="00627254">
        <w:rPr>
          <w:rFonts w:ascii="Bookman Old Style" w:eastAsia="Bookman Old Style" w:hAnsi="Bookman Old Style" w:cs="Bookman Old Style"/>
          <w:sz w:val="24"/>
          <w:szCs w:val="24"/>
        </w:rPr>
        <w:t xml:space="preserve"> </w:t>
      </w:r>
      <w:r w:rsidRPr="00627254">
        <w:rPr>
          <w:rFonts w:ascii="Bookman Old Style" w:eastAsia="Bookman Old Style" w:hAnsi="Bookman Old Style" w:cs="Bookman Old Style"/>
          <w:color w:val="000000" w:themeColor="text1"/>
          <w:sz w:val="24"/>
          <w:szCs w:val="24"/>
        </w:rPr>
        <w:t>disajikan</w:t>
      </w:r>
      <w:r w:rsidR="000A553C" w:rsidRPr="00627254">
        <w:rPr>
          <w:rFonts w:ascii="Bookman Old Style" w:eastAsia="Bookman Old Style" w:hAnsi="Bookman Old Style" w:cs="Bookman Old Style"/>
          <w:color w:val="000000" w:themeColor="text1"/>
          <w:sz w:val="24"/>
          <w:szCs w:val="24"/>
          <w:lang w:val="en-US"/>
        </w:rPr>
        <w:t xml:space="preserve"> melalui</w:t>
      </w:r>
      <w:r w:rsidRPr="00627254">
        <w:rPr>
          <w:rFonts w:ascii="Bookman Old Style" w:eastAsia="Bookman Old Style" w:hAnsi="Bookman Old Style" w:cs="Bookman Old Style"/>
          <w:color w:val="000000" w:themeColor="text1"/>
          <w:sz w:val="24"/>
          <w:szCs w:val="24"/>
        </w:rPr>
        <w:t xml:space="preserve"> laporan kinerja </w:t>
      </w:r>
      <w:r w:rsidR="00132B8A" w:rsidRPr="00627254">
        <w:rPr>
          <w:rFonts w:ascii="Bookman Old Style" w:eastAsia="Bookman Old Style" w:hAnsi="Bookman Old Style" w:cs="Bookman Old Style"/>
          <w:color w:val="000000" w:themeColor="text1"/>
          <w:sz w:val="24"/>
          <w:szCs w:val="24"/>
          <w:lang w:val="en-US"/>
        </w:rPr>
        <w:t>p</w:t>
      </w:r>
      <w:r w:rsidRPr="00627254">
        <w:rPr>
          <w:rFonts w:ascii="Bookman Old Style" w:eastAsia="Bookman Old Style" w:hAnsi="Bookman Old Style" w:cs="Bookman Old Style"/>
          <w:color w:val="000000" w:themeColor="text1"/>
          <w:sz w:val="24"/>
          <w:szCs w:val="24"/>
        </w:rPr>
        <w:t>engerahan Dana Tapera.</w:t>
      </w:r>
    </w:p>
    <w:p w14:paraId="557B7BE9" w14:textId="5029337C" w:rsidR="00902761" w:rsidRPr="00627254" w:rsidRDefault="008E2D75" w:rsidP="00BD3A72">
      <w:pPr>
        <w:widowControl w:val="0"/>
        <w:numPr>
          <w:ilvl w:val="0"/>
          <w:numId w:val="19"/>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Laporan kinerja </w:t>
      </w:r>
      <w:r w:rsidRPr="00627254">
        <w:rPr>
          <w:rFonts w:ascii="Bookman Old Style" w:eastAsia="Bookman Old Style" w:hAnsi="Bookman Old Style" w:cs="Bookman Old Style"/>
          <w:color w:val="000000"/>
          <w:sz w:val="24"/>
          <w:szCs w:val="24"/>
        </w:rPr>
        <w:t>Pengerahan Dana Tapera</w:t>
      </w:r>
      <w:r w:rsidR="000B1328" w:rsidRPr="00627254">
        <w:rPr>
          <w:rFonts w:ascii="Bookman Old Style" w:eastAsia="Bookman Old Style" w:hAnsi="Bookman Old Style" w:cs="Bookman Old Style"/>
          <w:color w:val="000000"/>
          <w:sz w:val="24"/>
          <w:szCs w:val="24"/>
          <w:lang w:val="en-US"/>
        </w:rPr>
        <w:t xml:space="preserve"> sebagaimana dimaksud </w:t>
      </w:r>
      <w:r w:rsidR="000B1328" w:rsidRPr="00627254">
        <w:rPr>
          <w:rFonts w:ascii="Bookman Old Style" w:eastAsia="Bookman Old Style" w:hAnsi="Bookman Old Style" w:cs="Bookman Old Style"/>
          <w:color w:val="000000" w:themeColor="text1"/>
          <w:sz w:val="24"/>
          <w:szCs w:val="24"/>
          <w:lang w:val="en-US"/>
        </w:rPr>
        <w:t>ayat (1)</w:t>
      </w:r>
      <w:r w:rsidRPr="00627254">
        <w:rPr>
          <w:rFonts w:ascii="Bookman Old Style" w:eastAsia="Bookman Old Style" w:hAnsi="Bookman Old Style" w:cs="Bookman Old Style"/>
          <w:color w:val="000000" w:themeColor="text1"/>
          <w:sz w:val="24"/>
          <w:szCs w:val="24"/>
        </w:rPr>
        <w:t xml:space="preserve"> </w:t>
      </w:r>
      <w:r w:rsidR="0064202D" w:rsidRPr="00627254">
        <w:rPr>
          <w:rFonts w:ascii="Bookman Old Style" w:eastAsia="Bookman Old Style" w:hAnsi="Bookman Old Style" w:cs="Bookman Old Style"/>
          <w:color w:val="000000" w:themeColor="text1"/>
          <w:sz w:val="24"/>
          <w:szCs w:val="24"/>
          <w:lang w:val="en-US"/>
        </w:rPr>
        <w:t xml:space="preserve">memuat </w:t>
      </w:r>
      <w:r w:rsidRPr="00627254">
        <w:rPr>
          <w:rFonts w:ascii="Bookman Old Style" w:eastAsia="Bookman Old Style" w:hAnsi="Bookman Old Style" w:cs="Bookman Old Style"/>
          <w:color w:val="000000" w:themeColor="text1"/>
          <w:sz w:val="24"/>
          <w:szCs w:val="24"/>
        </w:rPr>
        <w:t xml:space="preserve">informasi kepesertaan dan pengerahan dana Peserta </w:t>
      </w:r>
      <w:r w:rsidR="0064202D" w:rsidRPr="00627254">
        <w:rPr>
          <w:rFonts w:ascii="Bookman Old Style" w:eastAsia="Bookman Old Style" w:hAnsi="Bookman Old Style" w:cs="Bookman Old Style"/>
          <w:color w:val="000000" w:themeColor="text1"/>
          <w:sz w:val="24"/>
          <w:szCs w:val="24"/>
          <w:lang w:val="en-US"/>
        </w:rPr>
        <w:t>yang terdiri atas</w:t>
      </w:r>
      <w:r w:rsidRPr="00627254">
        <w:rPr>
          <w:rFonts w:ascii="Bookman Old Style" w:eastAsia="Bookman Old Style" w:hAnsi="Bookman Old Style" w:cs="Bookman Old Style"/>
          <w:color w:val="000000" w:themeColor="text1"/>
          <w:sz w:val="24"/>
          <w:szCs w:val="24"/>
        </w:rPr>
        <w:t>:</w:t>
      </w:r>
    </w:p>
    <w:p w14:paraId="21EF0FB8" w14:textId="7FA8E5EE" w:rsidR="00902761" w:rsidRPr="00627254" w:rsidRDefault="008E2D75" w:rsidP="00B465DC">
      <w:pPr>
        <w:widowControl w:val="0"/>
        <w:numPr>
          <w:ilvl w:val="0"/>
          <w:numId w:val="22"/>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 xml:space="preserve">jumlah </w:t>
      </w:r>
      <w:r w:rsidR="007F75CF" w:rsidRPr="00627254">
        <w:rPr>
          <w:rFonts w:ascii="Bookman Old Style" w:eastAsia="Bookman Old Style" w:hAnsi="Bookman Old Style" w:cs="Bookman Old Style"/>
          <w:color w:val="000000"/>
          <w:sz w:val="24"/>
          <w:szCs w:val="24"/>
          <w:lang w:val="en-US"/>
        </w:rPr>
        <w:t>P</w:t>
      </w:r>
      <w:r w:rsidRPr="00627254">
        <w:rPr>
          <w:rFonts w:ascii="Bookman Old Style" w:eastAsia="Bookman Old Style" w:hAnsi="Bookman Old Style" w:cs="Bookman Old Style"/>
          <w:color w:val="000000"/>
          <w:sz w:val="24"/>
          <w:szCs w:val="24"/>
        </w:rPr>
        <w:t>eserta;</w:t>
      </w:r>
    </w:p>
    <w:p w14:paraId="6B3ABC04" w14:textId="77777777" w:rsidR="00902761" w:rsidRPr="00627254" w:rsidRDefault="008E2D75" w:rsidP="00BD3A72">
      <w:pPr>
        <w:widowControl w:val="0"/>
        <w:numPr>
          <w:ilvl w:val="0"/>
          <w:numId w:val="22"/>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sz w:val="24"/>
          <w:szCs w:val="24"/>
        </w:rPr>
        <w:t>jumlah pemberi kerja;</w:t>
      </w:r>
    </w:p>
    <w:p w14:paraId="474BCBCE" w14:textId="36024021" w:rsidR="00902761" w:rsidRPr="00627254" w:rsidRDefault="008E2D75" w:rsidP="00BD3A72">
      <w:pPr>
        <w:widowControl w:val="0"/>
        <w:numPr>
          <w:ilvl w:val="0"/>
          <w:numId w:val="22"/>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themeColor="text1"/>
          <w:sz w:val="24"/>
          <w:szCs w:val="24"/>
        </w:rPr>
      </w:pPr>
      <w:r w:rsidRPr="00627254">
        <w:rPr>
          <w:rFonts w:ascii="Bookman Old Style" w:eastAsia="Bookman Old Style" w:hAnsi="Bookman Old Style" w:cs="Bookman Old Style"/>
          <w:sz w:val="24"/>
          <w:szCs w:val="24"/>
        </w:rPr>
        <w:t xml:space="preserve">profil komposisi </w:t>
      </w:r>
      <w:r w:rsidR="0064202D" w:rsidRPr="00627254">
        <w:rPr>
          <w:rFonts w:ascii="Bookman Old Style" w:eastAsia="Bookman Old Style" w:hAnsi="Bookman Old Style" w:cs="Bookman Old Style"/>
          <w:sz w:val="24"/>
          <w:szCs w:val="24"/>
          <w:lang w:val="en-US"/>
        </w:rPr>
        <w:t>P</w:t>
      </w:r>
      <w:r w:rsidRPr="00627254">
        <w:rPr>
          <w:rFonts w:ascii="Bookman Old Style" w:eastAsia="Bookman Old Style" w:hAnsi="Bookman Old Style" w:cs="Bookman Old Style"/>
          <w:sz w:val="24"/>
          <w:szCs w:val="24"/>
        </w:rPr>
        <w:t xml:space="preserve">eserta </w:t>
      </w:r>
      <w:r w:rsidRPr="00627254">
        <w:rPr>
          <w:rFonts w:ascii="Bookman Old Style" w:eastAsia="Bookman Old Style" w:hAnsi="Bookman Old Style" w:cs="Bookman Old Style"/>
          <w:color w:val="000000" w:themeColor="text1"/>
          <w:sz w:val="24"/>
          <w:szCs w:val="24"/>
        </w:rPr>
        <w:t xml:space="preserve">konvensional dan syariah berdasarkan jumlah </w:t>
      </w:r>
      <w:r w:rsidR="007F75CF" w:rsidRPr="00627254">
        <w:rPr>
          <w:rFonts w:ascii="Bookman Old Style" w:eastAsia="Bookman Old Style" w:hAnsi="Bookman Old Style" w:cs="Bookman Old Style"/>
          <w:color w:val="000000" w:themeColor="text1"/>
          <w:sz w:val="24"/>
          <w:szCs w:val="24"/>
          <w:lang w:val="en-US"/>
        </w:rPr>
        <w:t>P</w:t>
      </w:r>
      <w:r w:rsidRPr="00627254">
        <w:rPr>
          <w:rFonts w:ascii="Bookman Old Style" w:eastAsia="Bookman Old Style" w:hAnsi="Bookman Old Style" w:cs="Bookman Old Style"/>
          <w:color w:val="000000" w:themeColor="text1"/>
          <w:sz w:val="24"/>
          <w:szCs w:val="24"/>
        </w:rPr>
        <w:t>eserta dan dana</w:t>
      </w:r>
      <w:r w:rsidR="0064202D" w:rsidRPr="00627254">
        <w:rPr>
          <w:rFonts w:ascii="Bookman Old Style" w:eastAsia="Bookman Old Style" w:hAnsi="Bookman Old Style" w:cs="Bookman Old Style"/>
          <w:color w:val="000000" w:themeColor="text1"/>
          <w:sz w:val="24"/>
          <w:szCs w:val="24"/>
          <w:lang w:val="en-US"/>
        </w:rPr>
        <w:t xml:space="preserve"> Tapera</w:t>
      </w:r>
      <w:r w:rsidRPr="00627254">
        <w:rPr>
          <w:rFonts w:ascii="Bookman Old Style" w:eastAsia="Bookman Old Style" w:hAnsi="Bookman Old Style" w:cs="Bookman Old Style"/>
          <w:color w:val="000000" w:themeColor="text1"/>
          <w:sz w:val="24"/>
          <w:szCs w:val="24"/>
        </w:rPr>
        <w:t>;</w:t>
      </w:r>
    </w:p>
    <w:p w14:paraId="41D67C78" w14:textId="72C90786" w:rsidR="00902761" w:rsidRPr="00627254" w:rsidRDefault="008E2D75" w:rsidP="00BD3A72">
      <w:pPr>
        <w:widowControl w:val="0"/>
        <w:numPr>
          <w:ilvl w:val="0"/>
          <w:numId w:val="22"/>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themeColor="text1"/>
          <w:sz w:val="24"/>
          <w:szCs w:val="24"/>
        </w:rPr>
      </w:pPr>
      <w:r w:rsidRPr="00627254">
        <w:rPr>
          <w:rFonts w:ascii="Bookman Old Style" w:eastAsia="Bookman Old Style" w:hAnsi="Bookman Old Style" w:cs="Bookman Old Style"/>
          <w:color w:val="000000" w:themeColor="text1"/>
          <w:sz w:val="24"/>
          <w:szCs w:val="24"/>
        </w:rPr>
        <w:t xml:space="preserve">jumlah penerimaan </w:t>
      </w:r>
      <w:r w:rsidR="007F75CF" w:rsidRPr="00627254">
        <w:rPr>
          <w:rFonts w:ascii="Bookman Old Style" w:eastAsia="Bookman Old Style" w:hAnsi="Bookman Old Style" w:cs="Bookman Old Style"/>
          <w:color w:val="000000" w:themeColor="text1"/>
          <w:sz w:val="24"/>
          <w:szCs w:val="24"/>
          <w:lang w:val="en-US"/>
        </w:rPr>
        <w:t>S</w:t>
      </w:r>
      <w:r w:rsidRPr="00627254">
        <w:rPr>
          <w:rFonts w:ascii="Bookman Old Style" w:eastAsia="Bookman Old Style" w:hAnsi="Bookman Old Style" w:cs="Bookman Old Style"/>
          <w:color w:val="000000" w:themeColor="text1"/>
          <w:sz w:val="24"/>
          <w:szCs w:val="24"/>
        </w:rPr>
        <w:t xml:space="preserve">impanan </w:t>
      </w:r>
      <w:r w:rsidR="007F75CF" w:rsidRPr="00627254">
        <w:rPr>
          <w:rFonts w:ascii="Bookman Old Style" w:eastAsia="Bookman Old Style" w:hAnsi="Bookman Old Style" w:cs="Bookman Old Style"/>
          <w:color w:val="000000" w:themeColor="text1"/>
          <w:sz w:val="24"/>
          <w:szCs w:val="24"/>
          <w:lang w:val="en-US"/>
        </w:rPr>
        <w:t>P</w:t>
      </w:r>
      <w:r w:rsidRPr="00627254">
        <w:rPr>
          <w:rFonts w:ascii="Bookman Old Style" w:eastAsia="Bookman Old Style" w:hAnsi="Bookman Old Style" w:cs="Bookman Old Style"/>
          <w:color w:val="000000" w:themeColor="text1"/>
          <w:sz w:val="24"/>
          <w:szCs w:val="24"/>
        </w:rPr>
        <w:t>eserta;</w:t>
      </w:r>
    </w:p>
    <w:p w14:paraId="1A40B5B6" w14:textId="0F62F6DA" w:rsidR="00902761" w:rsidRPr="00627254" w:rsidRDefault="008E2D75" w:rsidP="00BD3A72">
      <w:pPr>
        <w:widowControl w:val="0"/>
        <w:numPr>
          <w:ilvl w:val="0"/>
          <w:numId w:val="22"/>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themeColor="text1"/>
          <w:sz w:val="24"/>
          <w:szCs w:val="24"/>
        </w:rPr>
      </w:pPr>
      <w:r w:rsidRPr="00627254">
        <w:rPr>
          <w:rFonts w:ascii="Bookman Old Style" w:eastAsia="Bookman Old Style" w:hAnsi="Bookman Old Style" w:cs="Bookman Old Style"/>
          <w:color w:val="000000" w:themeColor="text1"/>
          <w:sz w:val="24"/>
          <w:szCs w:val="24"/>
        </w:rPr>
        <w:t>jumlah</w:t>
      </w:r>
      <w:r w:rsidR="00344FB1" w:rsidRPr="00627254">
        <w:rPr>
          <w:rFonts w:ascii="Bookman Old Style" w:eastAsia="Bookman Old Style" w:hAnsi="Bookman Old Style" w:cs="Bookman Old Style"/>
          <w:color w:val="000000" w:themeColor="text1"/>
          <w:sz w:val="24"/>
          <w:szCs w:val="24"/>
          <w:lang w:val="en-US"/>
        </w:rPr>
        <w:t xml:space="preserve"> </w:t>
      </w:r>
      <w:r w:rsidRPr="00627254">
        <w:rPr>
          <w:rFonts w:ascii="Bookman Old Style" w:eastAsia="Bookman Old Style" w:hAnsi="Bookman Old Style" w:cs="Bookman Old Style"/>
          <w:color w:val="000000" w:themeColor="text1"/>
          <w:sz w:val="24"/>
          <w:szCs w:val="24"/>
        </w:rPr>
        <w:t xml:space="preserve">pengembalian </w:t>
      </w:r>
      <w:r w:rsidR="007F75CF" w:rsidRPr="00627254">
        <w:rPr>
          <w:rFonts w:ascii="Bookman Old Style" w:eastAsia="Bookman Old Style" w:hAnsi="Bookman Old Style" w:cs="Bookman Old Style"/>
          <w:color w:val="000000" w:themeColor="text1"/>
          <w:sz w:val="24"/>
          <w:szCs w:val="24"/>
          <w:lang w:val="en-US"/>
        </w:rPr>
        <w:t>S</w:t>
      </w:r>
      <w:r w:rsidRPr="00627254">
        <w:rPr>
          <w:rFonts w:ascii="Bookman Old Style" w:eastAsia="Bookman Old Style" w:hAnsi="Bookman Old Style" w:cs="Bookman Old Style"/>
          <w:color w:val="000000" w:themeColor="text1"/>
          <w:sz w:val="24"/>
          <w:szCs w:val="24"/>
        </w:rPr>
        <w:t xml:space="preserve">impanan </w:t>
      </w:r>
      <w:r w:rsidR="007F75CF" w:rsidRPr="00627254">
        <w:rPr>
          <w:rFonts w:ascii="Bookman Old Style" w:eastAsia="Bookman Old Style" w:hAnsi="Bookman Old Style" w:cs="Bookman Old Style"/>
          <w:color w:val="000000" w:themeColor="text1"/>
          <w:sz w:val="24"/>
          <w:szCs w:val="24"/>
          <w:lang w:val="en-US"/>
        </w:rPr>
        <w:t>P</w:t>
      </w:r>
      <w:r w:rsidRPr="00627254">
        <w:rPr>
          <w:rFonts w:ascii="Bookman Old Style" w:eastAsia="Bookman Old Style" w:hAnsi="Bookman Old Style" w:cs="Bookman Old Style"/>
          <w:color w:val="000000" w:themeColor="text1"/>
          <w:sz w:val="24"/>
          <w:szCs w:val="24"/>
        </w:rPr>
        <w:t xml:space="preserve">eserta berdasarkan jumlah </w:t>
      </w:r>
      <w:r w:rsidR="00753014" w:rsidRPr="00627254">
        <w:rPr>
          <w:rFonts w:ascii="Bookman Old Style" w:eastAsia="Bookman Old Style" w:hAnsi="Bookman Old Style" w:cs="Bookman Old Style"/>
          <w:color w:val="000000" w:themeColor="text1"/>
          <w:sz w:val="24"/>
          <w:szCs w:val="24"/>
          <w:lang w:val="en-US"/>
        </w:rPr>
        <w:t>P</w:t>
      </w:r>
      <w:r w:rsidRPr="00627254">
        <w:rPr>
          <w:rFonts w:ascii="Bookman Old Style" w:eastAsia="Bookman Old Style" w:hAnsi="Bookman Old Style" w:cs="Bookman Old Style"/>
          <w:color w:val="000000" w:themeColor="text1"/>
          <w:sz w:val="24"/>
          <w:szCs w:val="24"/>
        </w:rPr>
        <w:t xml:space="preserve">eserta dan </w:t>
      </w:r>
      <w:r w:rsidR="0064202D" w:rsidRPr="00627254">
        <w:rPr>
          <w:rFonts w:ascii="Bookman Old Style" w:eastAsia="Bookman Old Style" w:hAnsi="Bookman Old Style" w:cs="Bookman Old Style"/>
          <w:color w:val="000000" w:themeColor="text1"/>
          <w:sz w:val="24"/>
          <w:szCs w:val="24"/>
        </w:rPr>
        <w:t>dana</w:t>
      </w:r>
      <w:r w:rsidR="0064202D" w:rsidRPr="00627254">
        <w:rPr>
          <w:rFonts w:ascii="Bookman Old Style" w:eastAsia="Bookman Old Style" w:hAnsi="Bookman Old Style" w:cs="Bookman Old Style"/>
          <w:color w:val="000000" w:themeColor="text1"/>
          <w:sz w:val="24"/>
          <w:szCs w:val="24"/>
          <w:lang w:val="en-US"/>
        </w:rPr>
        <w:t xml:space="preserve"> Tapera</w:t>
      </w:r>
      <w:r w:rsidR="0064202D" w:rsidRPr="00627254">
        <w:rPr>
          <w:rFonts w:ascii="Bookman Old Style" w:eastAsia="Bookman Old Style" w:hAnsi="Bookman Old Style" w:cs="Bookman Old Style"/>
          <w:color w:val="000000" w:themeColor="text1"/>
          <w:sz w:val="24"/>
          <w:szCs w:val="24"/>
        </w:rPr>
        <w:t>;</w:t>
      </w:r>
    </w:p>
    <w:p w14:paraId="261EF152" w14:textId="24C9301E" w:rsidR="00A513BA" w:rsidRPr="00627254" w:rsidRDefault="00A513BA" w:rsidP="00BD3A72">
      <w:pPr>
        <w:widowControl w:val="0"/>
        <w:numPr>
          <w:ilvl w:val="0"/>
          <w:numId w:val="22"/>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sz w:val="24"/>
          <w:szCs w:val="24"/>
          <w:lang w:val="en-US"/>
        </w:rPr>
        <w:t>jumlah penerimaan dana dari sumber lainnya yang sah sesuai dengan ketentuan peraturan perundang-undangan;</w:t>
      </w:r>
      <w:r w:rsidR="007F75CF" w:rsidRPr="00627254">
        <w:rPr>
          <w:rFonts w:ascii="Bookman Old Style" w:eastAsia="Bookman Old Style" w:hAnsi="Bookman Old Style" w:cs="Bookman Old Style"/>
          <w:sz w:val="24"/>
          <w:szCs w:val="24"/>
          <w:lang w:val="en-US"/>
        </w:rPr>
        <w:t xml:space="preserve"> dan</w:t>
      </w:r>
    </w:p>
    <w:p w14:paraId="443DCD37" w14:textId="54CFFC12" w:rsidR="009717BC" w:rsidRPr="00627254" w:rsidRDefault="008E2D75" w:rsidP="000F117D">
      <w:pPr>
        <w:widowControl w:val="0"/>
        <w:numPr>
          <w:ilvl w:val="0"/>
          <w:numId w:val="22"/>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sz w:val="24"/>
          <w:szCs w:val="24"/>
        </w:rPr>
        <w:t>kualitas pelayanan</w:t>
      </w:r>
      <w:r w:rsidR="007F75CF" w:rsidRPr="00627254">
        <w:rPr>
          <w:rFonts w:ascii="Bookman Old Style" w:eastAsia="Bookman Old Style" w:hAnsi="Bookman Old Style" w:cs="Bookman Old Style"/>
          <w:sz w:val="24"/>
          <w:szCs w:val="24"/>
          <w:lang w:val="en-US"/>
        </w:rPr>
        <w:t>.</w:t>
      </w:r>
      <w:r w:rsidRPr="00627254">
        <w:rPr>
          <w:rFonts w:ascii="Bookman Old Style" w:eastAsia="Bookman Old Style" w:hAnsi="Bookman Old Style" w:cs="Bookman Old Style"/>
          <w:sz w:val="24"/>
          <w:szCs w:val="24"/>
        </w:rPr>
        <w:t xml:space="preserve"> </w:t>
      </w:r>
    </w:p>
    <w:p w14:paraId="2B353607" w14:textId="77777777" w:rsidR="00627254" w:rsidRDefault="00627254" w:rsidP="007A614F">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lang w:val="en-US"/>
        </w:rPr>
      </w:pPr>
    </w:p>
    <w:p w14:paraId="228C00C9" w14:textId="564B8B8B" w:rsidR="004A1924" w:rsidRPr="00627254" w:rsidRDefault="007327A5" w:rsidP="007A614F">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lang w:val="en-US"/>
        </w:rPr>
      </w:pPr>
      <w:r w:rsidRPr="00627254">
        <w:rPr>
          <w:rFonts w:ascii="Bookman Old Style" w:eastAsia="Bookman Old Style" w:hAnsi="Bookman Old Style" w:cs="Bookman Old Style"/>
          <w:sz w:val="24"/>
          <w:szCs w:val="24"/>
          <w:lang w:val="en-US"/>
        </w:rPr>
        <w:t>Pasal 1</w:t>
      </w:r>
      <w:r w:rsidR="000B1328" w:rsidRPr="00627254">
        <w:rPr>
          <w:rFonts w:ascii="Bookman Old Style" w:eastAsia="Bookman Old Style" w:hAnsi="Bookman Old Style" w:cs="Bookman Old Style"/>
          <w:sz w:val="24"/>
          <w:szCs w:val="24"/>
          <w:lang w:val="en-US"/>
        </w:rPr>
        <w:t>0</w:t>
      </w:r>
    </w:p>
    <w:p w14:paraId="0D079A94" w14:textId="0A3E1693" w:rsidR="00902761" w:rsidRPr="00627254" w:rsidRDefault="008E2D75" w:rsidP="00BD3A72">
      <w:pPr>
        <w:widowControl w:val="0"/>
        <w:numPr>
          <w:ilvl w:val="0"/>
          <w:numId w:val="23"/>
        </w:numPr>
        <w:spacing w:after="0" w:line="360" w:lineRule="auto"/>
        <w:ind w:left="2552" w:hanging="567"/>
        <w:jc w:val="both"/>
        <w:rPr>
          <w:rFonts w:ascii="Bookman Old Style" w:eastAsia="Bookman Old Style" w:hAnsi="Bookman Old Style" w:cs="Bookman Old Style"/>
          <w:color w:val="000000" w:themeColor="text1"/>
          <w:sz w:val="24"/>
          <w:szCs w:val="24"/>
        </w:rPr>
      </w:pPr>
      <w:r w:rsidRPr="00627254">
        <w:rPr>
          <w:rFonts w:ascii="Bookman Old Style" w:eastAsia="Bookman Old Style" w:hAnsi="Bookman Old Style" w:cs="Bookman Old Style"/>
          <w:sz w:val="24"/>
          <w:szCs w:val="24"/>
        </w:rPr>
        <w:t xml:space="preserve">Jumlah alokasi Dana Tapera yang telah dimanfaatkan dan jumlah Peserta yang telah memperoleh manfaat Dana Tapera sebagaimana dimaksud </w:t>
      </w:r>
      <w:r w:rsidR="00C863A5" w:rsidRPr="00627254">
        <w:rPr>
          <w:rFonts w:ascii="Bookman Old Style" w:eastAsia="Bookman Old Style" w:hAnsi="Bookman Old Style" w:cs="Bookman Old Style"/>
          <w:sz w:val="24"/>
          <w:szCs w:val="24"/>
          <w:lang w:val="en-US"/>
        </w:rPr>
        <w:t xml:space="preserve">dalam </w:t>
      </w:r>
      <w:r w:rsidRPr="00627254">
        <w:rPr>
          <w:rFonts w:ascii="Bookman Old Style" w:eastAsia="Bookman Old Style" w:hAnsi="Bookman Old Style" w:cs="Bookman Old Style"/>
          <w:sz w:val="24"/>
          <w:szCs w:val="24"/>
        </w:rPr>
        <w:t xml:space="preserve">Pasal </w:t>
      </w:r>
      <w:r w:rsidR="000B1328" w:rsidRPr="00627254">
        <w:rPr>
          <w:rFonts w:ascii="Bookman Old Style" w:eastAsia="Bookman Old Style" w:hAnsi="Bookman Old Style" w:cs="Bookman Old Style"/>
          <w:sz w:val="24"/>
          <w:szCs w:val="24"/>
          <w:lang w:val="en-US"/>
        </w:rPr>
        <w:t>8</w:t>
      </w:r>
      <w:r w:rsidRPr="00627254">
        <w:rPr>
          <w:rFonts w:ascii="Bookman Old Style" w:eastAsia="Bookman Old Style" w:hAnsi="Bookman Old Style" w:cs="Bookman Old Style"/>
          <w:sz w:val="24"/>
          <w:szCs w:val="24"/>
        </w:rPr>
        <w:t xml:space="preserve"> </w:t>
      </w:r>
      <w:r w:rsidR="000B1328" w:rsidRPr="00627254">
        <w:rPr>
          <w:rFonts w:ascii="Bookman Old Style" w:eastAsia="Bookman Old Style" w:hAnsi="Bookman Old Style" w:cs="Bookman Old Style"/>
          <w:sz w:val="24"/>
          <w:szCs w:val="24"/>
          <w:lang w:val="en-US"/>
        </w:rPr>
        <w:t xml:space="preserve">ayat (2) </w:t>
      </w:r>
      <w:r w:rsidRPr="00627254">
        <w:rPr>
          <w:rFonts w:ascii="Bookman Old Style" w:eastAsia="Bookman Old Style" w:hAnsi="Bookman Old Style" w:cs="Bookman Old Style"/>
          <w:sz w:val="24"/>
          <w:szCs w:val="24"/>
        </w:rPr>
        <w:t>huruf c</w:t>
      </w:r>
      <w:r w:rsidR="000B1328" w:rsidRPr="00627254">
        <w:rPr>
          <w:rFonts w:ascii="Bookman Old Style" w:eastAsia="Bookman Old Style" w:hAnsi="Bookman Old Style" w:cs="Bookman Old Style"/>
          <w:sz w:val="24"/>
          <w:szCs w:val="24"/>
          <w:lang w:val="en-US"/>
        </w:rPr>
        <w:t xml:space="preserve"> dan huruf d</w:t>
      </w:r>
      <w:r w:rsidRPr="00627254">
        <w:rPr>
          <w:rFonts w:ascii="Bookman Old Style" w:eastAsia="Bookman Old Style" w:hAnsi="Bookman Old Style" w:cs="Bookman Old Style"/>
          <w:sz w:val="24"/>
          <w:szCs w:val="24"/>
        </w:rPr>
        <w:t xml:space="preserve"> </w:t>
      </w:r>
      <w:r w:rsidR="0064202D" w:rsidRPr="00627254">
        <w:rPr>
          <w:rFonts w:ascii="Bookman Old Style" w:eastAsia="Bookman Old Style" w:hAnsi="Bookman Old Style" w:cs="Bookman Old Style"/>
          <w:sz w:val="24"/>
          <w:szCs w:val="24"/>
        </w:rPr>
        <w:t>disajikan</w:t>
      </w:r>
      <w:r w:rsidR="0064202D" w:rsidRPr="00627254">
        <w:rPr>
          <w:rFonts w:ascii="Bookman Old Style" w:eastAsia="Bookman Old Style" w:hAnsi="Bookman Old Style" w:cs="Bookman Old Style"/>
          <w:sz w:val="24"/>
          <w:szCs w:val="24"/>
          <w:lang w:val="en-US"/>
        </w:rPr>
        <w:t xml:space="preserve"> </w:t>
      </w:r>
      <w:r w:rsidR="0064202D" w:rsidRPr="00627254">
        <w:rPr>
          <w:rFonts w:ascii="Bookman Old Style" w:eastAsia="Bookman Old Style" w:hAnsi="Bookman Old Style" w:cs="Bookman Old Style"/>
          <w:color w:val="000000" w:themeColor="text1"/>
          <w:sz w:val="24"/>
          <w:szCs w:val="24"/>
          <w:lang w:val="en-US"/>
        </w:rPr>
        <w:t>melalui</w:t>
      </w:r>
      <w:r w:rsidR="0064202D" w:rsidRPr="00627254">
        <w:rPr>
          <w:rFonts w:ascii="Bookman Old Style" w:eastAsia="Bookman Old Style" w:hAnsi="Bookman Old Style" w:cs="Bookman Old Style"/>
          <w:color w:val="000000" w:themeColor="text1"/>
          <w:sz w:val="24"/>
          <w:szCs w:val="24"/>
        </w:rPr>
        <w:t xml:space="preserve"> </w:t>
      </w:r>
      <w:r w:rsidRPr="00627254">
        <w:rPr>
          <w:rFonts w:ascii="Bookman Old Style" w:eastAsia="Bookman Old Style" w:hAnsi="Bookman Old Style" w:cs="Bookman Old Style"/>
          <w:color w:val="000000" w:themeColor="text1"/>
          <w:sz w:val="24"/>
          <w:szCs w:val="24"/>
        </w:rPr>
        <w:t>laporan kinerja pemanfaatan Dana Tapera.</w:t>
      </w:r>
    </w:p>
    <w:p w14:paraId="77C1D855" w14:textId="6706DCB2" w:rsidR="00902761" w:rsidRPr="00627254" w:rsidRDefault="008E2D75" w:rsidP="00BD3A72">
      <w:pPr>
        <w:widowControl w:val="0"/>
        <w:numPr>
          <w:ilvl w:val="0"/>
          <w:numId w:val="23"/>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color w:val="000000" w:themeColor="text1"/>
          <w:sz w:val="24"/>
          <w:szCs w:val="24"/>
        </w:rPr>
      </w:pPr>
      <w:r w:rsidRPr="00627254">
        <w:rPr>
          <w:rFonts w:ascii="Bookman Old Style" w:eastAsia="Bookman Old Style" w:hAnsi="Bookman Old Style" w:cs="Bookman Old Style"/>
          <w:color w:val="000000" w:themeColor="text1"/>
          <w:sz w:val="24"/>
          <w:szCs w:val="24"/>
        </w:rPr>
        <w:t>Laporan kinerja pemanfaatan</w:t>
      </w:r>
      <w:r w:rsidR="000B1328" w:rsidRPr="00627254">
        <w:rPr>
          <w:rFonts w:ascii="Bookman Old Style" w:eastAsia="Bookman Old Style" w:hAnsi="Bookman Old Style" w:cs="Bookman Old Style"/>
          <w:color w:val="000000" w:themeColor="text1"/>
          <w:sz w:val="24"/>
          <w:szCs w:val="24"/>
          <w:lang w:val="en-US"/>
        </w:rPr>
        <w:t xml:space="preserve"> Dana Tapera sebagaimana dimaksud pada ayat (1)</w:t>
      </w:r>
      <w:r w:rsidRPr="00627254">
        <w:rPr>
          <w:rFonts w:ascii="Bookman Old Style" w:eastAsia="Bookman Old Style" w:hAnsi="Bookman Old Style" w:cs="Bookman Old Style"/>
          <w:color w:val="000000" w:themeColor="text1"/>
          <w:sz w:val="24"/>
          <w:szCs w:val="24"/>
        </w:rPr>
        <w:t xml:space="preserve"> </w:t>
      </w:r>
      <w:r w:rsidR="0064202D" w:rsidRPr="00627254">
        <w:rPr>
          <w:rFonts w:ascii="Bookman Old Style" w:eastAsia="Bookman Old Style" w:hAnsi="Bookman Old Style" w:cs="Bookman Old Style"/>
          <w:color w:val="000000" w:themeColor="text1"/>
          <w:sz w:val="24"/>
          <w:szCs w:val="24"/>
          <w:lang w:val="en-US"/>
        </w:rPr>
        <w:t>terdiri atas</w:t>
      </w:r>
      <w:r w:rsidRPr="00627254">
        <w:rPr>
          <w:rFonts w:ascii="Bookman Old Style" w:eastAsia="Bookman Old Style" w:hAnsi="Bookman Old Style" w:cs="Bookman Old Style"/>
          <w:color w:val="000000" w:themeColor="text1"/>
          <w:sz w:val="24"/>
          <w:szCs w:val="24"/>
        </w:rPr>
        <w:t>:</w:t>
      </w:r>
    </w:p>
    <w:p w14:paraId="62953A66" w14:textId="7448AA06" w:rsidR="00902761" w:rsidRPr="00627254" w:rsidRDefault="008E2D75" w:rsidP="00BD3A72">
      <w:pPr>
        <w:widowControl w:val="0"/>
        <w:numPr>
          <w:ilvl w:val="0"/>
          <w:numId w:val="2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lastRenderedPageBreak/>
        <w:t xml:space="preserve">alokasi penyaluran dana pemanfaatan konvensional dan syariah berupa pembiayaan </w:t>
      </w:r>
      <w:r w:rsidR="008C1E3A" w:rsidRPr="00627254">
        <w:rPr>
          <w:rFonts w:ascii="Bookman Old Style" w:eastAsia="Bookman Old Style" w:hAnsi="Bookman Old Style" w:cs="Bookman Old Style"/>
          <w:sz w:val="24"/>
          <w:szCs w:val="24"/>
          <w:lang w:val="en-US"/>
        </w:rPr>
        <w:t>kepemilikan rumah, pembangunan rumah, dan perbaikan rumah</w:t>
      </w:r>
      <w:r w:rsidR="0054125B" w:rsidRPr="00627254">
        <w:rPr>
          <w:rFonts w:ascii="Bookman Old Style" w:eastAsia="Bookman Old Style" w:hAnsi="Bookman Old Style" w:cs="Bookman Old Style"/>
          <w:sz w:val="24"/>
          <w:szCs w:val="24"/>
          <w:lang w:val="en-US"/>
        </w:rPr>
        <w:t xml:space="preserve"> dalam rupiah</w:t>
      </w:r>
      <w:r w:rsidRPr="00627254">
        <w:rPr>
          <w:rFonts w:ascii="Bookman Old Style" w:eastAsia="Bookman Old Style" w:hAnsi="Bookman Old Style" w:cs="Bookman Old Style"/>
          <w:sz w:val="24"/>
          <w:szCs w:val="24"/>
        </w:rPr>
        <w:t>;</w:t>
      </w:r>
    </w:p>
    <w:p w14:paraId="11EE4F46" w14:textId="220561D7" w:rsidR="00902761" w:rsidRPr="00627254" w:rsidRDefault="008E2D75" w:rsidP="00BD3A72">
      <w:pPr>
        <w:widowControl w:val="0"/>
        <w:numPr>
          <w:ilvl w:val="0"/>
          <w:numId w:val="2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realisasi Dana Tapera yang disalurkan untuk program pemanfaatan konvensional dan syariah program </w:t>
      </w:r>
      <w:r w:rsidR="008C1E3A" w:rsidRPr="00627254">
        <w:rPr>
          <w:rFonts w:ascii="Bookman Old Style" w:eastAsia="Bookman Old Style" w:hAnsi="Bookman Old Style" w:cs="Bookman Old Style"/>
          <w:sz w:val="24"/>
          <w:szCs w:val="24"/>
          <w:lang w:val="en-US"/>
        </w:rPr>
        <w:t>kepemilikan rumah, pembangunan rumah, dan perbaikan rumah</w:t>
      </w:r>
      <w:r w:rsidR="0054125B" w:rsidRPr="00627254">
        <w:rPr>
          <w:rFonts w:ascii="Bookman Old Style" w:eastAsia="Bookman Old Style" w:hAnsi="Bookman Old Style" w:cs="Bookman Old Style"/>
          <w:sz w:val="24"/>
          <w:szCs w:val="24"/>
          <w:lang w:val="en-US"/>
        </w:rPr>
        <w:t xml:space="preserve"> dalam rupiah</w:t>
      </w:r>
      <w:r w:rsidR="005C13E0" w:rsidRPr="00627254">
        <w:rPr>
          <w:rFonts w:ascii="Bookman Old Style" w:eastAsia="Bookman Old Style" w:hAnsi="Bookman Old Style" w:cs="Bookman Old Style"/>
          <w:sz w:val="24"/>
          <w:szCs w:val="24"/>
          <w:lang w:val="en-US"/>
        </w:rPr>
        <w:t>,</w:t>
      </w:r>
      <w:r w:rsidR="008C1E3A" w:rsidRPr="00627254">
        <w:rPr>
          <w:rFonts w:ascii="Bookman Old Style" w:eastAsia="Bookman Old Style" w:hAnsi="Bookman Old Style" w:cs="Bookman Old Style"/>
          <w:sz w:val="24"/>
          <w:szCs w:val="24"/>
          <w:lang w:val="en-US"/>
        </w:rPr>
        <w:t xml:space="preserve"> </w:t>
      </w:r>
      <w:r w:rsidR="00B465DC" w:rsidRPr="00627254">
        <w:rPr>
          <w:rFonts w:ascii="Bookman Old Style" w:eastAsia="Bookman Old Style" w:hAnsi="Bookman Old Style" w:cs="Bookman Old Style"/>
          <w:sz w:val="24"/>
          <w:szCs w:val="24"/>
          <w:lang w:val="en-US"/>
        </w:rPr>
        <w:t>unit</w:t>
      </w:r>
      <w:r w:rsidRPr="00627254">
        <w:rPr>
          <w:rFonts w:ascii="Bookman Old Style" w:eastAsia="Bookman Old Style" w:hAnsi="Bookman Old Style" w:cs="Bookman Old Style"/>
          <w:sz w:val="24"/>
          <w:szCs w:val="24"/>
        </w:rPr>
        <w:t xml:space="preserve"> dan jumlah </w:t>
      </w:r>
      <w:r w:rsidR="008C1E3A" w:rsidRPr="00627254">
        <w:rPr>
          <w:rFonts w:ascii="Bookman Old Style" w:eastAsia="Bookman Old Style" w:hAnsi="Bookman Old Style" w:cs="Bookman Old Style"/>
          <w:sz w:val="24"/>
          <w:szCs w:val="24"/>
          <w:lang w:val="en-US"/>
        </w:rPr>
        <w:t>P</w:t>
      </w:r>
      <w:r w:rsidRPr="00627254">
        <w:rPr>
          <w:rFonts w:ascii="Bookman Old Style" w:eastAsia="Bookman Old Style" w:hAnsi="Bookman Old Style" w:cs="Bookman Old Style"/>
          <w:sz w:val="24"/>
          <w:szCs w:val="24"/>
        </w:rPr>
        <w:t>eserta penerima manfaat;</w:t>
      </w:r>
    </w:p>
    <w:p w14:paraId="7E63D956" w14:textId="0B223370" w:rsidR="00902761" w:rsidRPr="00627254" w:rsidRDefault="00E60FAE" w:rsidP="00BD3A72">
      <w:pPr>
        <w:widowControl w:val="0"/>
        <w:numPr>
          <w:ilvl w:val="0"/>
          <w:numId w:val="2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lang w:val="en-US"/>
        </w:rPr>
        <w:t>p</w:t>
      </w:r>
      <w:r w:rsidR="008E2D75" w:rsidRPr="00627254">
        <w:rPr>
          <w:rFonts w:ascii="Bookman Old Style" w:eastAsia="Bookman Old Style" w:hAnsi="Bookman Old Style" w:cs="Bookman Old Style"/>
          <w:sz w:val="24"/>
          <w:szCs w:val="24"/>
        </w:rPr>
        <w:t xml:space="preserve">rofil </w:t>
      </w:r>
      <w:r w:rsidR="004B6808" w:rsidRPr="00627254">
        <w:rPr>
          <w:rFonts w:ascii="Bookman Old Style" w:eastAsia="Bookman Old Style" w:hAnsi="Bookman Old Style" w:cs="Bookman Old Style"/>
          <w:sz w:val="24"/>
          <w:szCs w:val="24"/>
          <w:lang w:val="en-US"/>
        </w:rPr>
        <w:t>P</w:t>
      </w:r>
      <w:r w:rsidR="008E2D75" w:rsidRPr="00627254">
        <w:rPr>
          <w:rFonts w:ascii="Bookman Old Style" w:eastAsia="Bookman Old Style" w:hAnsi="Bookman Old Style" w:cs="Bookman Old Style"/>
          <w:sz w:val="24"/>
          <w:szCs w:val="24"/>
        </w:rPr>
        <w:t>eserta penerima manfaat konvensional dan syariah;</w:t>
      </w:r>
    </w:p>
    <w:p w14:paraId="5795BF30" w14:textId="6C0B1B87" w:rsidR="00902761" w:rsidRPr="00627254" w:rsidRDefault="00C863A5" w:rsidP="00BD3A72">
      <w:pPr>
        <w:widowControl w:val="0"/>
        <w:numPr>
          <w:ilvl w:val="0"/>
          <w:numId w:val="2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lang w:val="en-US"/>
        </w:rPr>
        <w:t>s</w:t>
      </w:r>
      <w:r w:rsidR="008E2D75" w:rsidRPr="00627254">
        <w:rPr>
          <w:rFonts w:ascii="Bookman Old Style" w:eastAsia="Bookman Old Style" w:hAnsi="Bookman Old Style" w:cs="Bookman Old Style"/>
          <w:sz w:val="24"/>
          <w:szCs w:val="24"/>
        </w:rPr>
        <w:t>ebaran penyaluran pemanfaatan Tapera per provinsi;</w:t>
      </w:r>
    </w:p>
    <w:p w14:paraId="26D47386" w14:textId="3A1BF6A7" w:rsidR="00902761" w:rsidRPr="00627254" w:rsidRDefault="00C863A5" w:rsidP="00BD3A72">
      <w:pPr>
        <w:widowControl w:val="0"/>
        <w:numPr>
          <w:ilvl w:val="0"/>
          <w:numId w:val="2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lang w:val="en-US"/>
        </w:rPr>
        <w:t>r</w:t>
      </w:r>
      <w:r w:rsidR="008E2D75" w:rsidRPr="00627254">
        <w:rPr>
          <w:rFonts w:ascii="Bookman Old Style" w:eastAsia="Bookman Old Style" w:hAnsi="Bookman Old Style" w:cs="Bookman Old Style"/>
          <w:sz w:val="24"/>
          <w:szCs w:val="24"/>
        </w:rPr>
        <w:t xml:space="preserve">ealisasi pemanfaatan dana berdasarkan segmen penghasilan </w:t>
      </w:r>
      <w:r w:rsidR="004B6808" w:rsidRPr="00627254">
        <w:rPr>
          <w:rFonts w:ascii="Bookman Old Style" w:eastAsia="Bookman Old Style" w:hAnsi="Bookman Old Style" w:cs="Bookman Old Style"/>
          <w:sz w:val="24"/>
          <w:szCs w:val="24"/>
          <w:lang w:val="en-US"/>
        </w:rPr>
        <w:t>P</w:t>
      </w:r>
      <w:r w:rsidR="008E2D75" w:rsidRPr="00627254">
        <w:rPr>
          <w:rFonts w:ascii="Bookman Old Style" w:eastAsia="Bookman Old Style" w:hAnsi="Bookman Old Style" w:cs="Bookman Old Style"/>
          <w:sz w:val="24"/>
          <w:szCs w:val="24"/>
        </w:rPr>
        <w:t>eserta;</w:t>
      </w:r>
    </w:p>
    <w:p w14:paraId="3F60A26A" w14:textId="5DD22987" w:rsidR="00902761" w:rsidRPr="00627254" w:rsidRDefault="00C863A5" w:rsidP="00BD3A72">
      <w:pPr>
        <w:widowControl w:val="0"/>
        <w:numPr>
          <w:ilvl w:val="0"/>
          <w:numId w:val="2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lang w:val="en-US"/>
        </w:rPr>
        <w:t>s</w:t>
      </w:r>
      <w:r w:rsidR="008E2D75" w:rsidRPr="00627254">
        <w:rPr>
          <w:rFonts w:ascii="Bookman Old Style" w:eastAsia="Bookman Old Style" w:hAnsi="Bookman Old Style" w:cs="Bookman Old Style"/>
          <w:sz w:val="24"/>
          <w:szCs w:val="24"/>
        </w:rPr>
        <w:t>ebaran penyaluran dana pemanfaatan per bank penyalur</w:t>
      </w:r>
      <w:r w:rsidR="004B6808" w:rsidRPr="00627254">
        <w:rPr>
          <w:rFonts w:ascii="Bookman Old Style" w:eastAsia="Bookman Old Style" w:hAnsi="Bookman Old Style" w:cs="Bookman Old Style"/>
          <w:sz w:val="24"/>
          <w:szCs w:val="24"/>
          <w:lang w:val="en-US"/>
        </w:rPr>
        <w:t xml:space="preserve"> atau </w:t>
      </w:r>
      <w:r w:rsidR="008E2D75" w:rsidRPr="00627254">
        <w:rPr>
          <w:rFonts w:ascii="Bookman Old Style" w:eastAsia="Bookman Old Style" w:hAnsi="Bookman Old Style" w:cs="Bookman Old Style"/>
          <w:sz w:val="24"/>
          <w:szCs w:val="24"/>
        </w:rPr>
        <w:t>perusahaan pembiayaan; dan</w:t>
      </w:r>
    </w:p>
    <w:p w14:paraId="794381F7" w14:textId="48E5F33A" w:rsidR="00902761" w:rsidRPr="00627254" w:rsidRDefault="00C863A5" w:rsidP="00BD3A72">
      <w:pPr>
        <w:widowControl w:val="0"/>
        <w:numPr>
          <w:ilvl w:val="0"/>
          <w:numId w:val="20"/>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lang w:val="en-US"/>
        </w:rPr>
        <w:t>p</w:t>
      </w:r>
      <w:r w:rsidR="008E2D75" w:rsidRPr="00627254">
        <w:rPr>
          <w:rFonts w:ascii="Bookman Old Style" w:eastAsia="Bookman Old Style" w:hAnsi="Bookman Old Style" w:cs="Bookman Old Style"/>
          <w:sz w:val="24"/>
          <w:szCs w:val="24"/>
        </w:rPr>
        <w:t xml:space="preserve">ertumbuhan penyaluran dana </w:t>
      </w:r>
      <w:r w:rsidR="004B6808" w:rsidRPr="00627254">
        <w:rPr>
          <w:rFonts w:ascii="Bookman Old Style" w:eastAsia="Bookman Old Style" w:hAnsi="Bookman Old Style" w:cs="Bookman Old Style"/>
          <w:sz w:val="24"/>
          <w:szCs w:val="24"/>
          <w:lang w:val="en-US"/>
        </w:rPr>
        <w:t>p</w:t>
      </w:r>
      <w:r w:rsidR="008E2D75" w:rsidRPr="00627254">
        <w:rPr>
          <w:rFonts w:ascii="Bookman Old Style" w:eastAsia="Bookman Old Style" w:hAnsi="Bookman Old Style" w:cs="Bookman Old Style"/>
          <w:sz w:val="24"/>
          <w:szCs w:val="24"/>
        </w:rPr>
        <w:t>emanfaatan dan pertumbuhan unit</w:t>
      </w:r>
      <w:r w:rsidR="0064202D" w:rsidRPr="00627254">
        <w:rPr>
          <w:rFonts w:ascii="Bookman Old Style" w:eastAsia="Bookman Old Style" w:hAnsi="Bookman Old Style" w:cs="Bookman Old Style"/>
          <w:sz w:val="24"/>
          <w:szCs w:val="24"/>
          <w:lang w:val="en-US"/>
        </w:rPr>
        <w:t xml:space="preserve"> </w:t>
      </w:r>
      <w:r w:rsidR="0064202D" w:rsidRPr="00627254">
        <w:rPr>
          <w:rFonts w:ascii="Bookman Old Style" w:eastAsia="Bookman Old Style" w:hAnsi="Bookman Old Style" w:cs="Bookman Old Style"/>
          <w:color w:val="000000" w:themeColor="text1"/>
          <w:sz w:val="24"/>
          <w:szCs w:val="24"/>
          <w:lang w:val="en-US"/>
        </w:rPr>
        <w:t>per</w:t>
      </w:r>
      <w:r w:rsidR="0064202D" w:rsidRPr="00627254">
        <w:rPr>
          <w:rFonts w:ascii="Bookman Old Style" w:eastAsia="Bookman Old Style" w:hAnsi="Bookman Old Style" w:cs="Bookman Old Style"/>
          <w:color w:val="FF0000"/>
          <w:sz w:val="24"/>
          <w:szCs w:val="24"/>
          <w:lang w:val="en-US"/>
        </w:rPr>
        <w:t xml:space="preserve"> </w:t>
      </w:r>
      <w:r w:rsidR="008E2D75" w:rsidRPr="00627254">
        <w:rPr>
          <w:rFonts w:ascii="Bookman Old Style" w:eastAsia="Bookman Old Style" w:hAnsi="Bookman Old Style" w:cs="Bookman Old Style"/>
          <w:sz w:val="24"/>
          <w:szCs w:val="24"/>
        </w:rPr>
        <w:t>peserta konvensional dan syariah per tahun</w:t>
      </w:r>
      <w:r w:rsidR="008E2D75" w:rsidRPr="00627254">
        <w:rPr>
          <w:rFonts w:ascii="Bookman Old Style" w:eastAsia="Bookman Old Style" w:hAnsi="Bookman Old Style" w:cs="Bookman Old Style"/>
          <w:color w:val="000000"/>
          <w:sz w:val="24"/>
          <w:szCs w:val="24"/>
        </w:rPr>
        <w:t>.</w:t>
      </w:r>
    </w:p>
    <w:p w14:paraId="4CF21CCD" w14:textId="6DCC4B5D" w:rsidR="007327A5" w:rsidRPr="00627254" w:rsidRDefault="007327A5" w:rsidP="006E01CA">
      <w:pPr>
        <w:pBdr>
          <w:top w:val="nil"/>
          <w:left w:val="nil"/>
          <w:bottom w:val="nil"/>
          <w:right w:val="nil"/>
          <w:between w:val="nil"/>
        </w:pBdr>
        <w:spacing w:after="0" w:line="360" w:lineRule="auto"/>
        <w:rPr>
          <w:rFonts w:ascii="Bookman Old Style" w:eastAsia="Bookman Old Style" w:hAnsi="Bookman Old Style" w:cs="Bookman Old Style"/>
          <w:sz w:val="24"/>
          <w:szCs w:val="24"/>
        </w:rPr>
      </w:pPr>
    </w:p>
    <w:p w14:paraId="7C998909" w14:textId="7184A472" w:rsidR="007327A5" w:rsidRPr="00627254" w:rsidRDefault="007327A5" w:rsidP="007A614F">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lang w:val="en-US"/>
        </w:rPr>
      </w:pPr>
      <w:r w:rsidRPr="00627254">
        <w:rPr>
          <w:rFonts w:ascii="Bookman Old Style" w:eastAsia="Bookman Old Style" w:hAnsi="Bookman Old Style" w:cs="Bookman Old Style"/>
          <w:sz w:val="24"/>
          <w:szCs w:val="24"/>
          <w:lang w:val="en-US"/>
        </w:rPr>
        <w:t>Pasal 1</w:t>
      </w:r>
      <w:r w:rsidR="000B1328" w:rsidRPr="00627254">
        <w:rPr>
          <w:rFonts w:ascii="Bookman Old Style" w:eastAsia="Bookman Old Style" w:hAnsi="Bookman Old Style" w:cs="Bookman Old Style"/>
          <w:sz w:val="24"/>
          <w:szCs w:val="24"/>
          <w:lang w:val="en-US"/>
        </w:rPr>
        <w:t>1</w:t>
      </w:r>
    </w:p>
    <w:p w14:paraId="26C70B41" w14:textId="365EFCB9" w:rsidR="00902761" w:rsidRPr="00627254" w:rsidRDefault="008E2D75" w:rsidP="00BD3A72">
      <w:pPr>
        <w:widowControl w:val="0"/>
        <w:numPr>
          <w:ilvl w:val="0"/>
          <w:numId w:val="9"/>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Perkembangan hasil pengelolaan Dana Tapera sebagaimana dimaksud </w:t>
      </w:r>
      <w:r w:rsidR="004C7455" w:rsidRPr="00627254">
        <w:rPr>
          <w:rFonts w:ascii="Bookman Old Style" w:eastAsia="Bookman Old Style" w:hAnsi="Bookman Old Style" w:cs="Bookman Old Style"/>
          <w:sz w:val="24"/>
          <w:szCs w:val="24"/>
          <w:lang w:val="en-US"/>
        </w:rPr>
        <w:t>dalam</w:t>
      </w:r>
      <w:r w:rsidRPr="00627254">
        <w:rPr>
          <w:rFonts w:ascii="Bookman Old Style" w:eastAsia="Bookman Old Style" w:hAnsi="Bookman Old Style" w:cs="Bookman Old Style"/>
          <w:sz w:val="24"/>
          <w:szCs w:val="24"/>
        </w:rPr>
        <w:t xml:space="preserve"> Pasal </w:t>
      </w:r>
      <w:r w:rsidR="000B1328" w:rsidRPr="00627254">
        <w:rPr>
          <w:rFonts w:ascii="Bookman Old Style" w:eastAsia="Bookman Old Style" w:hAnsi="Bookman Old Style" w:cs="Bookman Old Style"/>
          <w:sz w:val="24"/>
          <w:szCs w:val="24"/>
          <w:lang w:val="en-US"/>
        </w:rPr>
        <w:t>8</w:t>
      </w:r>
      <w:r w:rsidRPr="00627254">
        <w:rPr>
          <w:rFonts w:ascii="Bookman Old Style" w:eastAsia="Bookman Old Style" w:hAnsi="Bookman Old Style" w:cs="Bookman Old Style"/>
          <w:sz w:val="24"/>
          <w:szCs w:val="24"/>
        </w:rPr>
        <w:t xml:space="preserve"> </w:t>
      </w:r>
      <w:r w:rsidR="000B1328" w:rsidRPr="00627254">
        <w:rPr>
          <w:rFonts w:ascii="Bookman Old Style" w:eastAsia="Bookman Old Style" w:hAnsi="Bookman Old Style" w:cs="Bookman Old Style"/>
          <w:sz w:val="24"/>
          <w:szCs w:val="24"/>
          <w:lang w:val="en-US"/>
        </w:rPr>
        <w:t xml:space="preserve">ayat (2) </w:t>
      </w:r>
      <w:r w:rsidRPr="00627254">
        <w:rPr>
          <w:rFonts w:ascii="Bookman Old Style" w:eastAsia="Bookman Old Style" w:hAnsi="Bookman Old Style" w:cs="Bookman Old Style"/>
          <w:sz w:val="24"/>
          <w:szCs w:val="24"/>
        </w:rPr>
        <w:t xml:space="preserve">huruf </w:t>
      </w:r>
      <w:r w:rsidR="000B1328" w:rsidRPr="00627254">
        <w:rPr>
          <w:rFonts w:ascii="Bookman Old Style" w:eastAsia="Bookman Old Style" w:hAnsi="Bookman Old Style" w:cs="Bookman Old Style"/>
          <w:sz w:val="24"/>
          <w:szCs w:val="24"/>
          <w:lang w:val="en-US"/>
        </w:rPr>
        <w:t>e</w:t>
      </w:r>
      <w:r w:rsidR="00AA0ABD" w:rsidRPr="00627254">
        <w:rPr>
          <w:rFonts w:ascii="Bookman Old Style" w:eastAsia="Bookman Old Style" w:hAnsi="Bookman Old Style" w:cs="Bookman Old Style"/>
          <w:sz w:val="24"/>
          <w:szCs w:val="24"/>
          <w:lang w:val="en-US"/>
        </w:rPr>
        <w:t xml:space="preserve"> </w:t>
      </w:r>
      <w:r w:rsidRPr="00627254">
        <w:rPr>
          <w:rFonts w:ascii="Bookman Old Style" w:eastAsia="Bookman Old Style" w:hAnsi="Bookman Old Style" w:cs="Bookman Old Style"/>
          <w:sz w:val="24"/>
          <w:szCs w:val="24"/>
        </w:rPr>
        <w:t>disajikan</w:t>
      </w:r>
      <w:r w:rsidR="00AA0ABD" w:rsidRPr="00627254">
        <w:rPr>
          <w:rFonts w:ascii="Bookman Old Style" w:eastAsia="Bookman Old Style" w:hAnsi="Bookman Old Style" w:cs="Bookman Old Style"/>
          <w:sz w:val="24"/>
          <w:szCs w:val="24"/>
          <w:lang w:val="en-US"/>
        </w:rPr>
        <w:t xml:space="preserve"> </w:t>
      </w:r>
      <w:r w:rsidR="00AA0ABD" w:rsidRPr="00627254">
        <w:rPr>
          <w:rFonts w:ascii="Bookman Old Style" w:eastAsia="Bookman Old Style" w:hAnsi="Bookman Old Style" w:cs="Bookman Old Style"/>
          <w:color w:val="000000" w:themeColor="text1"/>
          <w:sz w:val="24"/>
          <w:szCs w:val="24"/>
          <w:lang w:val="en-US"/>
        </w:rPr>
        <w:t>melalui</w:t>
      </w:r>
      <w:r w:rsidRPr="00627254">
        <w:rPr>
          <w:rFonts w:ascii="Bookman Old Style" w:eastAsia="Bookman Old Style" w:hAnsi="Bookman Old Style" w:cs="Bookman Old Style"/>
          <w:color w:val="FF0000"/>
          <w:sz w:val="24"/>
          <w:szCs w:val="24"/>
        </w:rPr>
        <w:t xml:space="preserve"> </w:t>
      </w:r>
      <w:r w:rsidRPr="00627254">
        <w:rPr>
          <w:rFonts w:ascii="Bookman Old Style" w:eastAsia="Bookman Old Style" w:hAnsi="Bookman Old Style" w:cs="Bookman Old Style"/>
          <w:sz w:val="24"/>
          <w:szCs w:val="24"/>
        </w:rPr>
        <w:t xml:space="preserve">laporan kinerja </w:t>
      </w:r>
      <w:r w:rsidR="00C863A5" w:rsidRPr="00627254">
        <w:rPr>
          <w:rFonts w:ascii="Bookman Old Style" w:eastAsia="Bookman Old Style" w:hAnsi="Bookman Old Style" w:cs="Bookman Old Style"/>
          <w:sz w:val="24"/>
          <w:szCs w:val="24"/>
          <w:lang w:val="en-US"/>
        </w:rPr>
        <w:t>p</w:t>
      </w:r>
      <w:r w:rsidRPr="00627254">
        <w:rPr>
          <w:rFonts w:ascii="Bookman Old Style" w:eastAsia="Bookman Old Style" w:hAnsi="Bookman Old Style" w:cs="Bookman Old Style"/>
          <w:sz w:val="24"/>
          <w:szCs w:val="24"/>
        </w:rPr>
        <w:t>emupukan Dana Tapera.</w:t>
      </w:r>
    </w:p>
    <w:p w14:paraId="3D078BAA" w14:textId="33667EEA" w:rsidR="00902761" w:rsidRPr="00627254" w:rsidRDefault="008E2D75" w:rsidP="00BD3A72">
      <w:pPr>
        <w:widowControl w:val="0"/>
        <w:numPr>
          <w:ilvl w:val="0"/>
          <w:numId w:val="9"/>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Laporan </w:t>
      </w:r>
      <w:r w:rsidR="004C7455" w:rsidRPr="00627254">
        <w:rPr>
          <w:rFonts w:ascii="Bookman Old Style" w:eastAsia="Bookman Old Style" w:hAnsi="Bookman Old Style" w:cs="Bookman Old Style"/>
          <w:sz w:val="24"/>
          <w:szCs w:val="24"/>
          <w:lang w:val="en-US"/>
        </w:rPr>
        <w:t>K</w:t>
      </w:r>
      <w:r w:rsidRPr="00627254">
        <w:rPr>
          <w:rFonts w:ascii="Bookman Old Style" w:eastAsia="Bookman Old Style" w:hAnsi="Bookman Old Style" w:cs="Bookman Old Style"/>
          <w:sz w:val="24"/>
          <w:szCs w:val="24"/>
        </w:rPr>
        <w:t>inerja Pemupukan Dana Tapera</w:t>
      </w:r>
      <w:r w:rsidR="00F2602E" w:rsidRPr="00627254">
        <w:rPr>
          <w:rFonts w:ascii="Bookman Old Style" w:eastAsia="Bookman Old Style" w:hAnsi="Bookman Old Style" w:cs="Bookman Old Style"/>
          <w:sz w:val="24"/>
          <w:szCs w:val="24"/>
          <w:lang w:val="en-US"/>
        </w:rPr>
        <w:t xml:space="preserve"> sebagaimana dimaksud pada ayat (1</w:t>
      </w:r>
      <w:r w:rsidR="00F2602E" w:rsidRPr="00627254">
        <w:rPr>
          <w:rFonts w:ascii="Bookman Old Style" w:eastAsia="Bookman Old Style" w:hAnsi="Bookman Old Style" w:cs="Bookman Old Style"/>
          <w:color w:val="000000" w:themeColor="text1"/>
          <w:sz w:val="24"/>
          <w:szCs w:val="24"/>
          <w:lang w:val="en-US"/>
        </w:rPr>
        <w:t>)</w:t>
      </w:r>
      <w:r w:rsidRPr="00627254">
        <w:rPr>
          <w:rFonts w:ascii="Bookman Old Style" w:eastAsia="Bookman Old Style" w:hAnsi="Bookman Old Style" w:cs="Bookman Old Style"/>
          <w:color w:val="000000" w:themeColor="text1"/>
          <w:sz w:val="24"/>
          <w:szCs w:val="24"/>
        </w:rPr>
        <w:t xml:space="preserve"> </w:t>
      </w:r>
      <w:r w:rsidR="00B16058" w:rsidRPr="00627254">
        <w:rPr>
          <w:rFonts w:ascii="Bookman Old Style" w:eastAsia="Bookman Old Style" w:hAnsi="Bookman Old Style" w:cs="Bookman Old Style"/>
          <w:color w:val="000000" w:themeColor="text1"/>
          <w:sz w:val="24"/>
          <w:szCs w:val="24"/>
          <w:lang w:val="en-US"/>
        </w:rPr>
        <w:t>terdiri atas</w:t>
      </w:r>
      <w:r w:rsidRPr="00627254">
        <w:rPr>
          <w:rFonts w:ascii="Bookman Old Style" w:eastAsia="Bookman Old Style" w:hAnsi="Bookman Old Style" w:cs="Bookman Old Style"/>
          <w:color w:val="000000" w:themeColor="text1"/>
          <w:sz w:val="24"/>
          <w:szCs w:val="24"/>
        </w:rPr>
        <w:t>:</w:t>
      </w:r>
    </w:p>
    <w:p w14:paraId="7E1F9EB6" w14:textId="77777777" w:rsidR="00627254" w:rsidRPr="00627254" w:rsidRDefault="00627254" w:rsidP="00627254">
      <w:pPr>
        <w:widowControl w:val="0"/>
        <w:pBdr>
          <w:top w:val="nil"/>
          <w:left w:val="nil"/>
          <w:bottom w:val="nil"/>
          <w:right w:val="nil"/>
          <w:between w:val="nil"/>
        </w:pBdr>
        <w:spacing w:after="0" w:line="360" w:lineRule="auto"/>
        <w:ind w:left="2552"/>
        <w:jc w:val="both"/>
        <w:rPr>
          <w:rFonts w:ascii="Bookman Old Style" w:eastAsia="Bookman Old Style" w:hAnsi="Bookman Old Style" w:cs="Bookman Old Style"/>
          <w:sz w:val="24"/>
          <w:szCs w:val="24"/>
        </w:rPr>
      </w:pPr>
    </w:p>
    <w:p w14:paraId="768C0D94" w14:textId="73332E68" w:rsidR="004C7455" w:rsidRPr="00627254" w:rsidRDefault="00A25546" w:rsidP="00B465DC">
      <w:pPr>
        <w:widowControl w:val="0"/>
        <w:numPr>
          <w:ilvl w:val="0"/>
          <w:numId w:val="25"/>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color w:val="000000"/>
          <w:sz w:val="24"/>
          <w:szCs w:val="24"/>
          <w:lang w:val="en-US"/>
        </w:rPr>
        <w:t>pe</w:t>
      </w:r>
      <w:r w:rsidR="008E2D75" w:rsidRPr="00627254">
        <w:rPr>
          <w:rFonts w:ascii="Bookman Old Style" w:eastAsia="Bookman Old Style" w:hAnsi="Bookman Old Style" w:cs="Bookman Old Style"/>
          <w:color w:val="000000"/>
          <w:sz w:val="24"/>
          <w:szCs w:val="24"/>
        </w:rPr>
        <w:t xml:space="preserve">rtumbuhan </w:t>
      </w:r>
      <w:r w:rsidR="00C863A5" w:rsidRPr="00627254">
        <w:rPr>
          <w:rFonts w:ascii="Bookman Old Style" w:eastAsia="Bookman Old Style" w:hAnsi="Bookman Old Style" w:cs="Bookman Old Style"/>
          <w:color w:val="000000"/>
          <w:sz w:val="24"/>
          <w:szCs w:val="24"/>
          <w:lang w:val="en-US"/>
        </w:rPr>
        <w:t xml:space="preserve">Nilai Aktiva Bersih </w:t>
      </w:r>
      <w:r w:rsidR="008E2D75" w:rsidRPr="00627254">
        <w:rPr>
          <w:rFonts w:ascii="Bookman Old Style" w:eastAsia="Bookman Old Style" w:hAnsi="Bookman Old Style" w:cs="Bookman Old Style"/>
          <w:color w:val="000000"/>
          <w:sz w:val="24"/>
          <w:szCs w:val="24"/>
        </w:rPr>
        <w:t xml:space="preserve">KIDT </w:t>
      </w:r>
      <w:r w:rsidR="00C863A5" w:rsidRPr="00627254">
        <w:rPr>
          <w:rFonts w:ascii="Bookman Old Style" w:eastAsia="Bookman Old Style" w:hAnsi="Bookman Old Style" w:cs="Bookman Old Style"/>
          <w:color w:val="000000"/>
          <w:sz w:val="24"/>
          <w:szCs w:val="24"/>
          <w:lang w:val="en-US"/>
        </w:rPr>
        <w:t>k</w:t>
      </w:r>
      <w:r w:rsidR="008E2D75" w:rsidRPr="00627254">
        <w:rPr>
          <w:rFonts w:ascii="Bookman Old Style" w:eastAsia="Bookman Old Style" w:hAnsi="Bookman Old Style" w:cs="Bookman Old Style"/>
          <w:color w:val="000000"/>
          <w:sz w:val="24"/>
          <w:szCs w:val="24"/>
        </w:rPr>
        <w:t xml:space="preserve">onvensional dan KIDT </w:t>
      </w:r>
      <w:r w:rsidR="00C863A5" w:rsidRPr="00627254">
        <w:rPr>
          <w:rFonts w:ascii="Bookman Old Style" w:eastAsia="Bookman Old Style" w:hAnsi="Bookman Old Style" w:cs="Bookman Old Style"/>
          <w:color w:val="000000"/>
          <w:sz w:val="24"/>
          <w:szCs w:val="24"/>
          <w:lang w:val="en-US"/>
        </w:rPr>
        <w:t>s</w:t>
      </w:r>
      <w:r w:rsidR="008E2D75" w:rsidRPr="00627254">
        <w:rPr>
          <w:rFonts w:ascii="Bookman Old Style" w:eastAsia="Bookman Old Style" w:hAnsi="Bookman Old Style" w:cs="Bookman Old Style"/>
          <w:color w:val="000000"/>
          <w:sz w:val="24"/>
          <w:szCs w:val="24"/>
        </w:rPr>
        <w:t>yariah</w:t>
      </w:r>
      <w:r w:rsidR="008E2D75" w:rsidRPr="00627254">
        <w:rPr>
          <w:rFonts w:ascii="Bookman Old Style" w:eastAsia="Bookman Old Style" w:hAnsi="Bookman Old Style" w:cs="Bookman Old Style"/>
          <w:sz w:val="24"/>
          <w:szCs w:val="24"/>
        </w:rPr>
        <w:t>;</w:t>
      </w:r>
    </w:p>
    <w:p w14:paraId="36017C0A" w14:textId="0F36397E" w:rsidR="004C7455" w:rsidRPr="00627254" w:rsidRDefault="004C7455" w:rsidP="004C7455">
      <w:pPr>
        <w:widowControl w:val="0"/>
        <w:numPr>
          <w:ilvl w:val="0"/>
          <w:numId w:val="25"/>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sz w:val="24"/>
          <w:szCs w:val="24"/>
          <w:lang w:val="en-US"/>
        </w:rPr>
      </w:pPr>
      <w:r w:rsidRPr="00627254">
        <w:rPr>
          <w:rFonts w:ascii="Bookman Old Style" w:eastAsia="Bookman Old Style" w:hAnsi="Bookman Old Style" w:cs="Bookman Old Style"/>
          <w:color w:val="000000"/>
          <w:sz w:val="24"/>
          <w:szCs w:val="24"/>
          <w:lang w:val="en-US"/>
        </w:rPr>
        <w:t>alokasi Dana Tapera untuk pemupukan, pemanfaatan, dan cadangan pada KIDT konvensional dan KIDT syariah;</w:t>
      </w:r>
      <w:r w:rsidR="00981BEE" w:rsidRPr="00627254">
        <w:rPr>
          <w:rFonts w:ascii="Bookman Old Style" w:eastAsia="Bookman Old Style" w:hAnsi="Bookman Old Style" w:cs="Bookman Old Style"/>
          <w:color w:val="000000"/>
          <w:sz w:val="24"/>
          <w:szCs w:val="24"/>
          <w:lang w:val="en-US"/>
        </w:rPr>
        <w:t xml:space="preserve"> dan</w:t>
      </w:r>
    </w:p>
    <w:p w14:paraId="6D31CBDE" w14:textId="47C2BB01" w:rsidR="00902761" w:rsidRPr="00627254" w:rsidRDefault="004C7455" w:rsidP="009717BC">
      <w:pPr>
        <w:widowControl w:val="0"/>
        <w:numPr>
          <w:ilvl w:val="0"/>
          <w:numId w:val="25"/>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color w:val="000000"/>
          <w:sz w:val="24"/>
          <w:szCs w:val="24"/>
          <w:lang w:val="en-US"/>
        </w:rPr>
      </w:pPr>
      <w:r w:rsidRPr="00627254">
        <w:rPr>
          <w:rFonts w:ascii="Bookman Old Style" w:eastAsia="Bookman Old Style" w:hAnsi="Bookman Old Style" w:cs="Bookman Old Style"/>
          <w:color w:val="000000"/>
          <w:sz w:val="24"/>
          <w:szCs w:val="24"/>
          <w:lang w:val="en-US"/>
        </w:rPr>
        <w:t>pengelolaan dana</w:t>
      </w:r>
      <w:r w:rsidR="00B16058" w:rsidRPr="00627254">
        <w:rPr>
          <w:rFonts w:ascii="Bookman Old Style" w:eastAsia="Bookman Old Style" w:hAnsi="Bookman Old Style" w:cs="Bookman Old Style"/>
          <w:color w:val="000000"/>
          <w:sz w:val="24"/>
          <w:szCs w:val="24"/>
          <w:lang w:val="en-US"/>
        </w:rPr>
        <w:t xml:space="preserve"> </w:t>
      </w:r>
      <w:r w:rsidRPr="00627254">
        <w:rPr>
          <w:rFonts w:ascii="Bookman Old Style" w:eastAsia="Bookman Old Style" w:hAnsi="Bookman Old Style" w:cs="Bookman Old Style"/>
          <w:color w:val="000000"/>
          <w:sz w:val="24"/>
          <w:szCs w:val="24"/>
          <w:lang w:val="en-US"/>
        </w:rPr>
        <w:t>pemupukan meliputi laporan kinerja kontrak investasi kolektif Dana Tapera.</w:t>
      </w:r>
    </w:p>
    <w:p w14:paraId="6658191E" w14:textId="77777777" w:rsidR="000F117D" w:rsidRPr="00627254" w:rsidRDefault="000F117D"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p>
    <w:p w14:paraId="2A66E355" w14:textId="4A0614C8" w:rsidR="00902761" w:rsidRPr="00627254" w:rsidRDefault="008E2D75"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lastRenderedPageBreak/>
        <w:t>Pasal 1</w:t>
      </w:r>
      <w:r w:rsidR="00F2602E" w:rsidRPr="00627254">
        <w:rPr>
          <w:rFonts w:ascii="Bookman Old Style" w:eastAsia="Bookman Old Style" w:hAnsi="Bookman Old Style" w:cs="Bookman Old Style"/>
          <w:sz w:val="24"/>
          <w:szCs w:val="24"/>
          <w:lang w:val="en-US"/>
        </w:rPr>
        <w:t>2</w:t>
      </w:r>
    </w:p>
    <w:p w14:paraId="06FE07CD" w14:textId="2D3B8FAE" w:rsidR="00902761" w:rsidRPr="00627254" w:rsidRDefault="008E2D75" w:rsidP="006E01CA">
      <w:pPr>
        <w:widowControl w:val="0"/>
        <w:pBdr>
          <w:top w:val="nil"/>
          <w:left w:val="nil"/>
          <w:bottom w:val="nil"/>
          <w:right w:val="nil"/>
          <w:between w:val="nil"/>
        </w:pBdr>
        <w:spacing w:after="0" w:line="360" w:lineRule="auto"/>
        <w:ind w:left="1985"/>
        <w:jc w:val="both"/>
        <w:rPr>
          <w:rFonts w:ascii="Bookman Old Style" w:eastAsia="Bookman Old Style" w:hAnsi="Bookman Old Style" w:cs="Bookman Old Style"/>
          <w:color w:val="000000"/>
          <w:sz w:val="24"/>
          <w:szCs w:val="24"/>
          <w:lang w:val="en-US"/>
        </w:rPr>
      </w:pPr>
      <w:r w:rsidRPr="00627254">
        <w:rPr>
          <w:rFonts w:ascii="Bookman Old Style" w:eastAsia="Bookman Old Style" w:hAnsi="Bookman Old Style" w:cs="Bookman Old Style"/>
          <w:color w:val="000000"/>
          <w:sz w:val="24"/>
          <w:szCs w:val="24"/>
        </w:rPr>
        <w:t xml:space="preserve">Penutup sebagaimana dimaksud pada </w:t>
      </w:r>
      <w:r w:rsidR="00785455" w:rsidRPr="00627254">
        <w:rPr>
          <w:rFonts w:ascii="Bookman Old Style" w:eastAsia="Bookman Old Style" w:hAnsi="Bookman Old Style" w:cs="Bookman Old Style"/>
          <w:color w:val="000000"/>
          <w:sz w:val="24"/>
          <w:szCs w:val="24"/>
          <w:lang w:val="en-US"/>
        </w:rPr>
        <w:t>Pasal</w:t>
      </w:r>
      <w:r w:rsidR="00785455" w:rsidRPr="00627254">
        <w:rPr>
          <w:rFonts w:ascii="Bookman Old Style" w:eastAsia="Bookman Old Style" w:hAnsi="Bookman Old Style" w:cs="Bookman Old Style"/>
          <w:color w:val="000000"/>
          <w:sz w:val="24"/>
          <w:szCs w:val="24"/>
        </w:rPr>
        <w:t xml:space="preserve"> </w:t>
      </w:r>
      <w:r w:rsidR="00F2602E" w:rsidRPr="00627254">
        <w:rPr>
          <w:rFonts w:ascii="Bookman Old Style" w:eastAsia="Bookman Old Style" w:hAnsi="Bookman Old Style" w:cs="Bookman Old Style"/>
          <w:sz w:val="24"/>
          <w:szCs w:val="24"/>
          <w:lang w:val="en-US"/>
        </w:rPr>
        <w:t>5</w:t>
      </w:r>
      <w:r w:rsidRPr="00627254">
        <w:rPr>
          <w:rFonts w:ascii="Bookman Old Style" w:eastAsia="Bookman Old Style" w:hAnsi="Bookman Old Style" w:cs="Bookman Old Style"/>
          <w:color w:val="000000"/>
          <w:sz w:val="24"/>
          <w:szCs w:val="24"/>
        </w:rPr>
        <w:t xml:space="preserve"> </w:t>
      </w:r>
      <w:r w:rsidR="00EB3C26" w:rsidRPr="00627254">
        <w:rPr>
          <w:rFonts w:ascii="Bookman Old Style" w:eastAsia="Bookman Old Style" w:hAnsi="Bookman Old Style" w:cs="Bookman Old Style"/>
          <w:sz w:val="24"/>
          <w:szCs w:val="24"/>
          <w:lang w:val="en-US"/>
        </w:rPr>
        <w:t>huruf d</w:t>
      </w:r>
      <w:r w:rsidR="00EB3C26" w:rsidRPr="00627254">
        <w:rPr>
          <w:rFonts w:ascii="Bookman Old Style" w:eastAsia="Bookman Old Style" w:hAnsi="Bookman Old Style" w:cs="Bookman Old Style"/>
          <w:color w:val="000000"/>
          <w:sz w:val="24"/>
          <w:szCs w:val="24"/>
          <w:lang w:val="en-US"/>
        </w:rPr>
        <w:t xml:space="preserve"> </w:t>
      </w:r>
      <w:r w:rsidRPr="00627254">
        <w:rPr>
          <w:rFonts w:ascii="Bookman Old Style" w:eastAsia="Bookman Old Style" w:hAnsi="Bookman Old Style" w:cs="Bookman Old Style"/>
          <w:color w:val="000000"/>
          <w:sz w:val="24"/>
          <w:szCs w:val="24"/>
        </w:rPr>
        <w:t>memuat</w:t>
      </w:r>
      <w:r w:rsidR="00B465DC" w:rsidRPr="00627254">
        <w:rPr>
          <w:rFonts w:ascii="Bookman Old Style" w:eastAsia="Bookman Old Style" w:hAnsi="Bookman Old Style" w:cs="Bookman Old Style"/>
          <w:color w:val="000000"/>
          <w:sz w:val="24"/>
          <w:szCs w:val="24"/>
          <w:lang w:val="en-US"/>
        </w:rPr>
        <w:t xml:space="preserve"> </w:t>
      </w:r>
      <w:r w:rsidR="00C863A5" w:rsidRPr="00627254">
        <w:rPr>
          <w:rFonts w:ascii="Bookman Old Style" w:eastAsia="Bookman Old Style" w:hAnsi="Bookman Old Style" w:cs="Bookman Old Style"/>
          <w:color w:val="000000"/>
          <w:sz w:val="24"/>
          <w:szCs w:val="24"/>
          <w:lang w:val="en-US"/>
        </w:rPr>
        <w:t>k</w:t>
      </w:r>
      <w:r w:rsidRPr="00627254">
        <w:rPr>
          <w:rFonts w:ascii="Bookman Old Style" w:eastAsia="Bookman Old Style" w:hAnsi="Bookman Old Style" w:cs="Bookman Old Style"/>
          <w:color w:val="000000"/>
          <w:sz w:val="24"/>
          <w:szCs w:val="24"/>
        </w:rPr>
        <w:t>esimpulan</w:t>
      </w:r>
      <w:r w:rsidR="00B465DC" w:rsidRPr="00627254">
        <w:rPr>
          <w:rFonts w:ascii="Bookman Old Style" w:eastAsia="Bookman Old Style" w:hAnsi="Bookman Old Style" w:cs="Bookman Old Style"/>
          <w:color w:val="000000"/>
          <w:sz w:val="24"/>
          <w:szCs w:val="24"/>
          <w:lang w:val="en-US"/>
        </w:rPr>
        <w:t>.</w:t>
      </w:r>
    </w:p>
    <w:p w14:paraId="297758AE" w14:textId="77777777" w:rsidR="006709BA" w:rsidRPr="00627254" w:rsidRDefault="006709BA" w:rsidP="006709BA">
      <w:pPr>
        <w:widowControl w:val="0"/>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lang w:val="en-US"/>
        </w:rPr>
      </w:pPr>
    </w:p>
    <w:p w14:paraId="71C3122B" w14:textId="3049EF67" w:rsidR="006709BA" w:rsidRPr="00627254" w:rsidRDefault="006709BA" w:rsidP="008206FC">
      <w:pPr>
        <w:widowControl w:val="0"/>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lang w:val="en-US"/>
        </w:rPr>
      </w:pPr>
      <w:r w:rsidRPr="00627254">
        <w:rPr>
          <w:rFonts w:ascii="Bookman Old Style" w:eastAsia="Bookman Old Style" w:hAnsi="Bookman Old Style" w:cs="Bookman Old Style"/>
          <w:color w:val="000000"/>
          <w:sz w:val="24"/>
          <w:szCs w:val="24"/>
          <w:lang w:val="en-US"/>
        </w:rPr>
        <w:t>Pasal 1</w:t>
      </w:r>
      <w:r w:rsidR="00F2602E" w:rsidRPr="00627254">
        <w:rPr>
          <w:rFonts w:ascii="Bookman Old Style" w:eastAsia="Bookman Old Style" w:hAnsi="Bookman Old Style" w:cs="Bookman Old Style"/>
          <w:color w:val="000000"/>
          <w:sz w:val="24"/>
          <w:szCs w:val="24"/>
          <w:lang w:val="en-US"/>
        </w:rPr>
        <w:t>3</w:t>
      </w:r>
    </w:p>
    <w:p w14:paraId="5E46D5B0" w14:textId="112BDFAC" w:rsidR="006709BA" w:rsidRPr="00627254" w:rsidRDefault="006709BA" w:rsidP="008206FC">
      <w:pPr>
        <w:spacing w:after="0" w:line="360" w:lineRule="auto"/>
        <w:ind w:left="1985"/>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Bentuk dan isi Laporan Pengelolaan Program </w:t>
      </w:r>
      <w:r w:rsidRPr="00627254">
        <w:rPr>
          <w:rFonts w:ascii="Bookman Old Style" w:eastAsia="Bookman Old Style" w:hAnsi="Bookman Old Style" w:cs="Bookman Old Style"/>
          <w:sz w:val="24"/>
          <w:szCs w:val="24"/>
          <w:lang w:val="en-US"/>
        </w:rPr>
        <w:t xml:space="preserve">Tapera dibuat sesuai dengan format </w:t>
      </w:r>
      <w:r w:rsidRPr="00627254">
        <w:rPr>
          <w:rFonts w:ascii="Bookman Old Style" w:eastAsia="Bookman Old Style" w:hAnsi="Bookman Old Style" w:cs="Bookman Old Style"/>
          <w:sz w:val="24"/>
          <w:szCs w:val="24"/>
        </w:rPr>
        <w:t>sebagaimana tercantum dalam Lampiran</w:t>
      </w:r>
      <w:r w:rsidRPr="00627254">
        <w:rPr>
          <w:rFonts w:ascii="Bookman Old Style" w:eastAsia="Bookman Old Style" w:hAnsi="Bookman Old Style" w:cs="Bookman Old Style"/>
          <w:sz w:val="24"/>
          <w:szCs w:val="24"/>
          <w:lang w:val="en-US"/>
        </w:rPr>
        <w:t xml:space="preserve"> yang</w:t>
      </w:r>
      <w:r w:rsidRPr="00627254">
        <w:rPr>
          <w:rFonts w:ascii="Bookman Old Style" w:eastAsia="Bookman Old Style" w:hAnsi="Bookman Old Style" w:cs="Bookman Old Style"/>
          <w:sz w:val="24"/>
          <w:szCs w:val="24"/>
        </w:rPr>
        <w:t xml:space="preserve"> merupakan bagian</w:t>
      </w:r>
      <w:r w:rsidRPr="00627254">
        <w:rPr>
          <w:rFonts w:ascii="Bookman Old Style" w:eastAsia="Bookman Old Style" w:hAnsi="Bookman Old Style" w:cs="Bookman Old Style"/>
          <w:sz w:val="24"/>
          <w:szCs w:val="24"/>
          <w:lang w:val="en-US"/>
        </w:rPr>
        <w:t xml:space="preserve"> </w:t>
      </w:r>
      <w:r w:rsidRPr="00627254">
        <w:rPr>
          <w:rFonts w:ascii="Bookman Old Style" w:eastAsia="Bookman Old Style" w:hAnsi="Bookman Old Style" w:cs="Bookman Old Style"/>
          <w:sz w:val="24"/>
          <w:szCs w:val="24"/>
        </w:rPr>
        <w:t>tidak terpisahkan dari Peraturan</w:t>
      </w:r>
      <w:r w:rsidRPr="00627254">
        <w:rPr>
          <w:rFonts w:ascii="Bookman Old Style" w:eastAsia="Bookman Old Style" w:hAnsi="Bookman Old Style" w:cs="Bookman Old Style"/>
          <w:sz w:val="24"/>
          <w:szCs w:val="24"/>
          <w:lang w:val="en-US"/>
        </w:rPr>
        <w:t xml:space="preserve"> Badan</w:t>
      </w:r>
      <w:r w:rsidRPr="00627254">
        <w:rPr>
          <w:rFonts w:ascii="Bookman Old Style" w:eastAsia="Bookman Old Style" w:hAnsi="Bookman Old Style" w:cs="Bookman Old Style"/>
          <w:sz w:val="24"/>
          <w:szCs w:val="24"/>
        </w:rPr>
        <w:t xml:space="preserve"> ini.</w:t>
      </w:r>
    </w:p>
    <w:p w14:paraId="6523B098" w14:textId="77777777" w:rsidR="00086420" w:rsidRPr="00627254" w:rsidRDefault="00086420" w:rsidP="006E01CA">
      <w:pPr>
        <w:pBdr>
          <w:top w:val="nil"/>
          <w:left w:val="nil"/>
          <w:bottom w:val="nil"/>
          <w:right w:val="nil"/>
          <w:between w:val="nil"/>
        </w:pBdr>
        <w:spacing w:after="0" w:line="480" w:lineRule="auto"/>
        <w:rPr>
          <w:rFonts w:ascii="Bookman Old Style" w:eastAsia="Bookman Old Style" w:hAnsi="Bookman Old Style" w:cs="Bookman Old Style"/>
          <w:sz w:val="24"/>
          <w:szCs w:val="24"/>
        </w:rPr>
      </w:pPr>
    </w:p>
    <w:p w14:paraId="5A7E0868" w14:textId="59E67C2D" w:rsidR="00902761" w:rsidRPr="00627254" w:rsidRDefault="008E2D75"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BAB IV</w:t>
      </w:r>
    </w:p>
    <w:p w14:paraId="30155BD1" w14:textId="38EA4085" w:rsidR="00902761" w:rsidRPr="00627254" w:rsidRDefault="008F3ADF" w:rsidP="00FC385B">
      <w:pPr>
        <w:pBdr>
          <w:top w:val="nil"/>
          <w:left w:val="nil"/>
          <w:bottom w:val="nil"/>
          <w:right w:val="nil"/>
          <w:between w:val="nil"/>
        </w:pBdr>
        <w:spacing w:after="0" w:line="360" w:lineRule="auto"/>
        <w:ind w:left="1701"/>
        <w:jc w:val="center"/>
        <w:rPr>
          <w:rFonts w:ascii="Bookman Old Style" w:eastAsia="Bookman Old Style" w:hAnsi="Bookman Old Style" w:cs="Bookman Old Style"/>
          <w:sz w:val="24"/>
          <w:szCs w:val="24"/>
          <w:lang w:val="en-US"/>
        </w:rPr>
      </w:pPr>
      <w:r>
        <w:rPr>
          <w:rFonts w:ascii="Bookman Old Style" w:eastAsia="Bookman Old Style" w:hAnsi="Bookman Old Style" w:cs="Bookman Old Style"/>
          <w:color w:val="000000" w:themeColor="text1"/>
          <w:sz w:val="24"/>
          <w:szCs w:val="24"/>
          <w:lang w:val="en-US"/>
        </w:rPr>
        <w:t xml:space="preserve">PENYUSUNAN </w:t>
      </w:r>
      <w:r w:rsidR="00086420" w:rsidRPr="00627254">
        <w:rPr>
          <w:rFonts w:ascii="Bookman Old Style" w:eastAsia="Bookman Old Style" w:hAnsi="Bookman Old Style" w:cs="Bookman Old Style"/>
          <w:sz w:val="24"/>
          <w:szCs w:val="24"/>
          <w:lang w:val="en-US"/>
        </w:rPr>
        <w:t>L</w:t>
      </w:r>
      <w:r w:rsidR="008E2D75" w:rsidRPr="00627254">
        <w:rPr>
          <w:rFonts w:ascii="Bookman Old Style" w:eastAsia="Bookman Old Style" w:hAnsi="Bookman Old Style" w:cs="Bookman Old Style"/>
          <w:sz w:val="24"/>
          <w:szCs w:val="24"/>
        </w:rPr>
        <w:t xml:space="preserve">APORAN </w:t>
      </w:r>
      <w:r w:rsidR="00086420" w:rsidRPr="00627254">
        <w:rPr>
          <w:rFonts w:ascii="Bookman Old Style" w:eastAsia="Bookman Old Style" w:hAnsi="Bookman Old Style" w:cs="Bookman Old Style"/>
          <w:sz w:val="24"/>
          <w:szCs w:val="24"/>
          <w:lang w:val="en-US"/>
        </w:rPr>
        <w:t xml:space="preserve">PENGELOLAAN </w:t>
      </w:r>
      <w:r w:rsidR="008E2D75" w:rsidRPr="00627254">
        <w:rPr>
          <w:rFonts w:ascii="Bookman Old Style" w:eastAsia="Bookman Old Style" w:hAnsi="Bookman Old Style" w:cs="Bookman Old Style"/>
          <w:sz w:val="24"/>
          <w:szCs w:val="24"/>
        </w:rPr>
        <w:t>PROGRAM</w:t>
      </w:r>
      <w:r w:rsidR="00086420" w:rsidRPr="00627254">
        <w:rPr>
          <w:rFonts w:ascii="Bookman Old Style" w:eastAsia="Bookman Old Style" w:hAnsi="Bookman Old Style" w:cs="Bookman Old Style"/>
          <w:sz w:val="24"/>
          <w:szCs w:val="24"/>
          <w:lang w:val="en-US"/>
        </w:rPr>
        <w:t xml:space="preserve"> </w:t>
      </w:r>
      <w:r w:rsidR="000F117D" w:rsidRPr="00627254">
        <w:rPr>
          <w:rFonts w:ascii="Bookman Old Style" w:eastAsia="Bookman Old Style" w:hAnsi="Bookman Old Style" w:cs="Bookman Old Style"/>
          <w:sz w:val="24"/>
          <w:szCs w:val="24"/>
          <w:lang w:val="en-US"/>
        </w:rPr>
        <w:t>TAPERA</w:t>
      </w:r>
    </w:p>
    <w:p w14:paraId="00840D67" w14:textId="77777777" w:rsidR="00BD3A72" w:rsidRPr="00627254" w:rsidRDefault="00BD3A72"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p>
    <w:p w14:paraId="3E703931" w14:textId="1C56A5D4" w:rsidR="00902761" w:rsidRPr="00627254" w:rsidRDefault="008E2D75"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Pasal 1</w:t>
      </w:r>
      <w:r w:rsidR="00F2602E" w:rsidRPr="00627254">
        <w:rPr>
          <w:rFonts w:ascii="Bookman Old Style" w:eastAsia="Bookman Old Style" w:hAnsi="Bookman Old Style" w:cs="Bookman Old Style"/>
          <w:sz w:val="24"/>
          <w:szCs w:val="24"/>
          <w:lang w:val="en-US"/>
        </w:rPr>
        <w:t>4</w:t>
      </w:r>
    </w:p>
    <w:p w14:paraId="59CEAB23" w14:textId="227A3934" w:rsidR="008F3ADF" w:rsidRDefault="008F3ADF" w:rsidP="008F3ADF">
      <w:pPr>
        <w:pStyle w:val="ListParagraph"/>
        <w:numPr>
          <w:ilvl w:val="0"/>
          <w:numId w:val="41"/>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7C0EF9">
        <w:rPr>
          <w:rFonts w:ascii="Bookman Old Style" w:eastAsia="Bookman Old Style" w:hAnsi="Bookman Old Style" w:cs="Bookman Old Style"/>
          <w:sz w:val="24"/>
          <w:szCs w:val="24"/>
        </w:rPr>
        <w:t xml:space="preserve">Bentuk dan isi Laporan Pengelolaan Program </w:t>
      </w:r>
      <w:r w:rsidRPr="007C0EF9">
        <w:rPr>
          <w:rFonts w:ascii="Bookman Old Style" w:eastAsia="Bookman Old Style" w:hAnsi="Bookman Old Style" w:cs="Bookman Old Style"/>
          <w:sz w:val="24"/>
          <w:szCs w:val="24"/>
          <w:lang w:val="en-US"/>
        </w:rPr>
        <w:t xml:space="preserve">Tapera </w:t>
      </w:r>
      <w:r w:rsidRPr="007C0EF9">
        <w:rPr>
          <w:rFonts w:ascii="Bookman Old Style" w:eastAsia="Bookman Old Style" w:hAnsi="Bookman Old Style" w:cs="Bookman Old Style"/>
          <w:sz w:val="24"/>
          <w:szCs w:val="24"/>
        </w:rPr>
        <w:t>diusulkan oleh</w:t>
      </w:r>
      <w:r w:rsidRPr="007C0EF9">
        <w:rPr>
          <w:rFonts w:ascii="Bookman Old Style" w:eastAsia="Bookman Old Style" w:hAnsi="Bookman Old Style" w:cs="Bookman Old Style"/>
          <w:sz w:val="24"/>
          <w:szCs w:val="24"/>
          <w:lang w:val="en-US"/>
        </w:rPr>
        <w:t xml:space="preserve"> </w:t>
      </w:r>
      <w:r w:rsidRPr="007C0EF9">
        <w:rPr>
          <w:rFonts w:ascii="Bookman Old Style" w:eastAsia="Bookman Old Style" w:hAnsi="Bookman Old Style" w:cs="Bookman Old Style"/>
          <w:sz w:val="24"/>
          <w:szCs w:val="24"/>
        </w:rPr>
        <w:t xml:space="preserve">BP Tapera </w:t>
      </w:r>
      <w:r w:rsidRPr="007C0EF9">
        <w:rPr>
          <w:rFonts w:ascii="Bookman Old Style" w:eastAsia="Bookman Old Style" w:hAnsi="Bookman Old Style" w:cs="Bookman Old Style"/>
          <w:sz w:val="24"/>
          <w:szCs w:val="24"/>
          <w:lang w:val="en-US"/>
        </w:rPr>
        <w:t xml:space="preserve">setelah berkonsultansi </w:t>
      </w:r>
      <w:r>
        <w:rPr>
          <w:rFonts w:ascii="Bookman Old Style" w:eastAsia="Bookman Old Style" w:hAnsi="Bookman Old Style" w:cs="Bookman Old Style"/>
          <w:sz w:val="24"/>
          <w:szCs w:val="24"/>
          <w:lang w:val="en-US"/>
        </w:rPr>
        <w:t>dengan</w:t>
      </w:r>
      <w:r w:rsidRPr="007C0EF9">
        <w:rPr>
          <w:rFonts w:ascii="Bookman Old Style" w:eastAsia="Bookman Old Style" w:hAnsi="Bookman Old Style" w:cs="Bookman Old Style"/>
          <w:sz w:val="24"/>
          <w:szCs w:val="24"/>
        </w:rPr>
        <w:t xml:space="preserve"> Komite Tapera.</w:t>
      </w:r>
    </w:p>
    <w:p w14:paraId="554516E8" w14:textId="77777777" w:rsidR="008F3ADF" w:rsidRPr="008F3ADF" w:rsidRDefault="008F3ADF" w:rsidP="008F3ADF">
      <w:pPr>
        <w:pStyle w:val="ListParagraph"/>
        <w:numPr>
          <w:ilvl w:val="0"/>
          <w:numId w:val="41"/>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8F3ADF">
        <w:rPr>
          <w:rFonts w:ascii="Bookman Old Style" w:eastAsia="Bookman Old Style" w:hAnsi="Bookman Old Style" w:cs="Bookman Old Style"/>
          <w:sz w:val="24"/>
          <w:szCs w:val="24"/>
        </w:rPr>
        <w:t xml:space="preserve">BP Tapera </w:t>
      </w:r>
      <w:r w:rsidRPr="008F3ADF">
        <w:rPr>
          <w:rFonts w:ascii="Bookman Old Style" w:eastAsia="Bookman Old Style" w:hAnsi="Bookman Old Style" w:cs="Bookman Old Style"/>
          <w:sz w:val="24"/>
          <w:szCs w:val="24"/>
          <w:lang w:val="en-US"/>
        </w:rPr>
        <w:t xml:space="preserve">wajib </w:t>
      </w:r>
      <w:r w:rsidRPr="008F3ADF">
        <w:rPr>
          <w:rFonts w:ascii="Bookman Old Style" w:eastAsia="Bookman Old Style" w:hAnsi="Bookman Old Style" w:cs="Bookman Old Style"/>
          <w:sz w:val="24"/>
          <w:szCs w:val="24"/>
        </w:rPr>
        <w:t>menyampaikan Laporan</w:t>
      </w:r>
      <w:r w:rsidRPr="008F3ADF">
        <w:rPr>
          <w:rFonts w:ascii="Bookman Old Style" w:eastAsia="Bookman Old Style" w:hAnsi="Bookman Old Style" w:cs="Bookman Old Style"/>
          <w:sz w:val="24"/>
          <w:szCs w:val="24"/>
          <w:lang w:val="en-US"/>
        </w:rPr>
        <w:t xml:space="preserve"> Pengelolaan</w:t>
      </w:r>
      <w:r w:rsidRPr="008F3ADF">
        <w:rPr>
          <w:rFonts w:ascii="Bookman Old Style" w:eastAsia="Bookman Old Style" w:hAnsi="Bookman Old Style" w:cs="Bookman Old Style"/>
          <w:sz w:val="24"/>
          <w:szCs w:val="24"/>
        </w:rPr>
        <w:t xml:space="preserve"> Program Tapera</w:t>
      </w:r>
      <w:r w:rsidRPr="008F3ADF">
        <w:rPr>
          <w:rFonts w:ascii="Bookman Old Style" w:eastAsia="Bookman Old Style" w:hAnsi="Bookman Old Style" w:cs="Bookman Old Style"/>
          <w:sz w:val="24"/>
          <w:szCs w:val="24"/>
          <w:lang w:val="en-US"/>
        </w:rPr>
        <w:t xml:space="preserve"> tahunan kepada Komite Tapera.</w:t>
      </w:r>
    </w:p>
    <w:p w14:paraId="6164FC3D" w14:textId="36D2EFC5" w:rsidR="008F3ADF" w:rsidRPr="008F3ADF" w:rsidRDefault="008F3ADF" w:rsidP="008F3ADF">
      <w:pPr>
        <w:pStyle w:val="ListParagraph"/>
        <w:numPr>
          <w:ilvl w:val="0"/>
          <w:numId w:val="41"/>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8F3ADF">
        <w:rPr>
          <w:rFonts w:ascii="Bookman Old Style" w:eastAsia="Bookman Old Style" w:hAnsi="Bookman Old Style" w:cs="Bookman Old Style"/>
          <w:sz w:val="24"/>
          <w:szCs w:val="24"/>
        </w:rPr>
        <w:t>Laporan</w:t>
      </w:r>
      <w:r w:rsidRPr="008F3ADF">
        <w:rPr>
          <w:rFonts w:ascii="Bookman Old Style" w:eastAsia="Bookman Old Style" w:hAnsi="Bookman Old Style" w:cs="Bookman Old Style"/>
          <w:sz w:val="24"/>
          <w:szCs w:val="24"/>
          <w:lang w:val="en-US"/>
        </w:rPr>
        <w:t xml:space="preserve"> Pengelolaan</w:t>
      </w:r>
      <w:r w:rsidRPr="008F3ADF">
        <w:rPr>
          <w:rFonts w:ascii="Bookman Old Style" w:eastAsia="Bookman Old Style" w:hAnsi="Bookman Old Style" w:cs="Bookman Old Style"/>
          <w:sz w:val="24"/>
          <w:szCs w:val="24"/>
        </w:rPr>
        <w:t xml:space="preserve"> Program Tapera</w:t>
      </w:r>
      <w:r w:rsidRPr="008F3ADF">
        <w:rPr>
          <w:rFonts w:ascii="Bookman Old Style" w:eastAsia="Bookman Old Style" w:hAnsi="Bookman Old Style" w:cs="Bookman Old Style"/>
          <w:sz w:val="24"/>
          <w:szCs w:val="24"/>
          <w:lang w:val="en-US"/>
        </w:rPr>
        <w:t xml:space="preserve"> yang disampaikan 1 (satu) tahun sekali dilakukan </w:t>
      </w:r>
      <w:r w:rsidRPr="008F3ADF">
        <w:rPr>
          <w:rFonts w:ascii="Bookman Old Style" w:eastAsia="Bookman Old Style" w:hAnsi="Bookman Old Style" w:cs="Bookman Old Style"/>
          <w:sz w:val="24"/>
          <w:szCs w:val="24"/>
        </w:rPr>
        <w:t>paling lambat tanggal 30 Juni tahun berikutnya.</w:t>
      </w:r>
    </w:p>
    <w:p w14:paraId="7F1CD0FB" w14:textId="77777777" w:rsidR="006709BA" w:rsidRPr="00627254" w:rsidRDefault="006709BA" w:rsidP="008F3ADF">
      <w:pPr>
        <w:pBdr>
          <w:top w:val="nil"/>
          <w:left w:val="nil"/>
          <w:bottom w:val="nil"/>
          <w:right w:val="nil"/>
          <w:between w:val="nil"/>
        </w:pBdr>
        <w:spacing w:after="0" w:line="360" w:lineRule="auto"/>
        <w:rPr>
          <w:rFonts w:ascii="Bookman Old Style" w:eastAsia="Bookman Old Style" w:hAnsi="Bookman Old Style" w:cs="Bookman Old Style"/>
          <w:sz w:val="24"/>
          <w:szCs w:val="24"/>
        </w:rPr>
      </w:pPr>
    </w:p>
    <w:p w14:paraId="13A84225" w14:textId="3FFE8E7D" w:rsidR="00902761" w:rsidRPr="00627254" w:rsidRDefault="008E2D75"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Pasal 1</w:t>
      </w:r>
      <w:r w:rsidR="00F2602E" w:rsidRPr="00627254">
        <w:rPr>
          <w:rFonts w:ascii="Bookman Old Style" w:eastAsia="Bookman Old Style" w:hAnsi="Bookman Old Style" w:cs="Bookman Old Style"/>
          <w:sz w:val="24"/>
          <w:szCs w:val="24"/>
          <w:lang w:val="en-US"/>
        </w:rPr>
        <w:t>5</w:t>
      </w:r>
    </w:p>
    <w:p w14:paraId="4E7C4B4D" w14:textId="5C3C88AD" w:rsidR="00753014" w:rsidRPr="005E2ECB" w:rsidRDefault="008E2D75" w:rsidP="005E2ECB">
      <w:pPr>
        <w:widowControl w:val="0"/>
        <w:pBdr>
          <w:top w:val="nil"/>
          <w:left w:val="nil"/>
          <w:bottom w:val="nil"/>
          <w:right w:val="nil"/>
          <w:between w:val="nil"/>
        </w:pBdr>
        <w:spacing w:after="0" w:line="360" w:lineRule="auto"/>
        <w:ind w:left="1985"/>
        <w:jc w:val="both"/>
        <w:rPr>
          <w:rFonts w:ascii="Bookman Old Style" w:eastAsia="Bookman Old Style" w:hAnsi="Bookman Old Style" w:cs="Bookman Old Style"/>
          <w:color w:val="000000"/>
          <w:sz w:val="24"/>
          <w:szCs w:val="24"/>
        </w:rPr>
      </w:pPr>
      <w:r w:rsidRPr="00627254">
        <w:rPr>
          <w:rFonts w:ascii="Bookman Old Style" w:eastAsia="Bookman Old Style" w:hAnsi="Bookman Old Style" w:cs="Bookman Old Style"/>
          <w:color w:val="000000"/>
          <w:sz w:val="24"/>
          <w:szCs w:val="24"/>
        </w:rPr>
        <w:t xml:space="preserve">Laporan Pengelolaan Program </w:t>
      </w:r>
      <w:r w:rsidR="00D95797" w:rsidRPr="00627254">
        <w:rPr>
          <w:rFonts w:ascii="Bookman Old Style" w:eastAsia="Bookman Old Style" w:hAnsi="Bookman Old Style" w:cs="Bookman Old Style"/>
          <w:sz w:val="24"/>
          <w:szCs w:val="24"/>
          <w:lang w:val="en-US"/>
        </w:rPr>
        <w:t>T</w:t>
      </w:r>
      <w:r w:rsidRPr="00627254">
        <w:rPr>
          <w:rFonts w:ascii="Bookman Old Style" w:eastAsia="Bookman Old Style" w:hAnsi="Bookman Old Style" w:cs="Bookman Old Style"/>
          <w:sz w:val="24"/>
          <w:szCs w:val="24"/>
        </w:rPr>
        <w:t xml:space="preserve">apera </w:t>
      </w:r>
      <w:r w:rsidRPr="00627254">
        <w:rPr>
          <w:rFonts w:ascii="Bookman Old Style" w:eastAsia="Bookman Old Style" w:hAnsi="Bookman Old Style" w:cs="Bookman Old Style"/>
          <w:color w:val="000000"/>
          <w:sz w:val="24"/>
          <w:szCs w:val="24"/>
        </w:rPr>
        <w:t>dituangkan dalam bentuk laporan tahunan</w:t>
      </w:r>
      <w:r w:rsidR="00B465DC" w:rsidRPr="00627254">
        <w:rPr>
          <w:rFonts w:ascii="Bookman Old Style" w:eastAsia="Bookman Old Style" w:hAnsi="Bookman Old Style" w:cs="Bookman Old Style"/>
          <w:color w:val="000000"/>
          <w:sz w:val="24"/>
          <w:szCs w:val="24"/>
          <w:lang w:val="en-US"/>
        </w:rPr>
        <w:t xml:space="preserve"> dan ditandatangani oleh Komisioner</w:t>
      </w:r>
      <w:r w:rsidR="00621A94" w:rsidRPr="00627254">
        <w:rPr>
          <w:rFonts w:ascii="Bookman Old Style" w:eastAsia="Bookman Old Style" w:hAnsi="Bookman Old Style" w:cs="Bookman Old Style"/>
          <w:color w:val="000000"/>
          <w:sz w:val="24"/>
          <w:szCs w:val="24"/>
          <w:lang w:val="en-US"/>
        </w:rPr>
        <w:t xml:space="preserve"> dan Deputi Komisioner yang membidangi Hukum dan Administrasi</w:t>
      </w:r>
      <w:r w:rsidRPr="00627254">
        <w:rPr>
          <w:rFonts w:ascii="Bookman Old Style" w:eastAsia="Bookman Old Style" w:hAnsi="Bookman Old Style" w:cs="Bookman Old Style"/>
          <w:color w:val="000000"/>
          <w:sz w:val="24"/>
          <w:szCs w:val="24"/>
        </w:rPr>
        <w:t>.</w:t>
      </w:r>
    </w:p>
    <w:p w14:paraId="2E529209" w14:textId="77777777" w:rsidR="00454630" w:rsidRDefault="00454630" w:rsidP="00357340">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rPr>
      </w:pPr>
    </w:p>
    <w:p w14:paraId="6B9A55F9" w14:textId="4C95EA83" w:rsidR="00357340" w:rsidRPr="00627254" w:rsidRDefault="00357340" w:rsidP="00357340">
      <w:pPr>
        <w:pBdr>
          <w:top w:val="nil"/>
          <w:left w:val="nil"/>
          <w:bottom w:val="nil"/>
          <w:right w:val="nil"/>
          <w:between w:val="nil"/>
        </w:pBdr>
        <w:spacing w:after="0" w:line="360" w:lineRule="auto"/>
        <w:ind w:left="1985"/>
        <w:jc w:val="center"/>
        <w:rPr>
          <w:rFonts w:ascii="Bookman Old Style" w:eastAsia="Bookman Old Style" w:hAnsi="Bookman Old Style" w:cs="Bookman Old Style"/>
          <w:color w:val="000000"/>
          <w:sz w:val="24"/>
          <w:szCs w:val="24"/>
          <w:lang w:val="en-US"/>
        </w:rPr>
      </w:pPr>
      <w:r w:rsidRPr="00627254">
        <w:rPr>
          <w:rFonts w:ascii="Bookman Old Style" w:eastAsia="Bookman Old Style" w:hAnsi="Bookman Old Style" w:cs="Bookman Old Style"/>
          <w:color w:val="000000"/>
          <w:sz w:val="24"/>
          <w:szCs w:val="24"/>
        </w:rPr>
        <w:t xml:space="preserve">Pasal </w:t>
      </w:r>
      <w:r w:rsidR="005D589F" w:rsidRPr="00627254">
        <w:rPr>
          <w:rFonts w:ascii="Bookman Old Style" w:eastAsia="Bookman Old Style" w:hAnsi="Bookman Old Style" w:cs="Bookman Old Style"/>
          <w:color w:val="000000"/>
          <w:sz w:val="24"/>
          <w:szCs w:val="24"/>
          <w:lang w:val="en-US"/>
        </w:rPr>
        <w:t>16</w:t>
      </w:r>
    </w:p>
    <w:p w14:paraId="1AE11DBB" w14:textId="3C3B14BA" w:rsidR="00357340" w:rsidRPr="00627254" w:rsidRDefault="00357340" w:rsidP="008206FC">
      <w:pPr>
        <w:pStyle w:val="ListParagraph"/>
        <w:numPr>
          <w:ilvl w:val="0"/>
          <w:numId w:val="37"/>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Laporan</w:t>
      </w:r>
      <w:r w:rsidRPr="00627254">
        <w:rPr>
          <w:rFonts w:ascii="Bookman Old Style" w:eastAsia="Bookman Old Style" w:hAnsi="Bookman Old Style" w:cs="Bookman Old Style"/>
          <w:sz w:val="24"/>
          <w:szCs w:val="24"/>
          <w:lang w:val="en-US"/>
        </w:rPr>
        <w:t xml:space="preserve"> Pengelolaan Program </w:t>
      </w:r>
      <w:r w:rsidRPr="00627254">
        <w:rPr>
          <w:rFonts w:ascii="Bookman Old Style" w:eastAsia="Bookman Old Style" w:hAnsi="Bookman Old Style" w:cs="Bookman Old Style"/>
          <w:sz w:val="24"/>
          <w:szCs w:val="24"/>
        </w:rPr>
        <w:t>Tapera disajikan</w:t>
      </w:r>
      <w:r w:rsidRPr="00627254">
        <w:rPr>
          <w:rFonts w:ascii="Bookman Old Style" w:eastAsia="Bookman Old Style" w:hAnsi="Bookman Old Style" w:cs="Bookman Old Style"/>
          <w:sz w:val="24"/>
          <w:szCs w:val="24"/>
          <w:lang w:val="en-US"/>
        </w:rPr>
        <w:t xml:space="preserve"> melalui</w:t>
      </w:r>
      <w:r w:rsidRPr="00627254">
        <w:rPr>
          <w:rFonts w:ascii="Bookman Old Style" w:eastAsia="Bookman Old Style" w:hAnsi="Bookman Old Style" w:cs="Bookman Old Style"/>
          <w:sz w:val="24"/>
          <w:szCs w:val="24"/>
        </w:rPr>
        <w:t>:</w:t>
      </w:r>
    </w:p>
    <w:p w14:paraId="493E548B" w14:textId="77777777" w:rsidR="00357340" w:rsidRPr="00627254" w:rsidRDefault="00357340" w:rsidP="00357340">
      <w:pPr>
        <w:numPr>
          <w:ilvl w:val="0"/>
          <w:numId w:val="21"/>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lang w:val="en-US"/>
        </w:rPr>
        <w:t>b</w:t>
      </w:r>
      <w:r w:rsidRPr="00627254">
        <w:rPr>
          <w:rFonts w:ascii="Bookman Old Style" w:eastAsia="Bookman Old Style" w:hAnsi="Bookman Old Style" w:cs="Bookman Old Style"/>
          <w:sz w:val="24"/>
          <w:szCs w:val="24"/>
        </w:rPr>
        <w:t>uku Laporan Pengelolaan Program Tapera; dan</w:t>
      </w:r>
    </w:p>
    <w:p w14:paraId="773E2884" w14:textId="76DF54E8" w:rsidR="00357340" w:rsidRPr="00627254" w:rsidRDefault="00357340" w:rsidP="00357340">
      <w:pPr>
        <w:numPr>
          <w:ilvl w:val="0"/>
          <w:numId w:val="21"/>
        </w:numPr>
        <w:pBdr>
          <w:top w:val="nil"/>
          <w:left w:val="nil"/>
          <w:bottom w:val="nil"/>
          <w:right w:val="nil"/>
          <w:between w:val="nil"/>
        </w:pBdr>
        <w:spacing w:after="0" w:line="360" w:lineRule="auto"/>
        <w:ind w:left="3119" w:hanging="567"/>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lang w:val="en-US"/>
        </w:rPr>
        <w:t>ringkasan eksekutif yang dip</w:t>
      </w:r>
      <w:r w:rsidRPr="00627254">
        <w:rPr>
          <w:rFonts w:ascii="Bookman Old Style" w:eastAsia="Bookman Old Style" w:hAnsi="Bookman Old Style" w:cs="Bookman Old Style"/>
          <w:sz w:val="24"/>
          <w:szCs w:val="24"/>
        </w:rPr>
        <w:t>ublikasi</w:t>
      </w:r>
      <w:r w:rsidRPr="00627254">
        <w:rPr>
          <w:rFonts w:ascii="Bookman Old Style" w:eastAsia="Bookman Old Style" w:hAnsi="Bookman Old Style" w:cs="Bookman Old Style"/>
          <w:sz w:val="24"/>
          <w:szCs w:val="24"/>
          <w:lang w:val="en-US"/>
        </w:rPr>
        <w:t>kan melalui</w:t>
      </w:r>
      <w:r w:rsidRPr="00627254">
        <w:rPr>
          <w:rFonts w:ascii="Bookman Old Style" w:eastAsia="Bookman Old Style" w:hAnsi="Bookman Old Style" w:cs="Bookman Old Style"/>
          <w:sz w:val="24"/>
          <w:szCs w:val="24"/>
        </w:rPr>
        <w:t xml:space="preserve"> media ma</w:t>
      </w:r>
      <w:r w:rsidRPr="00627254">
        <w:rPr>
          <w:rFonts w:ascii="Bookman Old Style" w:eastAsia="Bookman Old Style" w:hAnsi="Bookman Old Style" w:cs="Bookman Old Style"/>
          <w:sz w:val="24"/>
          <w:szCs w:val="24"/>
          <w:lang w:val="en-US"/>
        </w:rPr>
        <w:t>s</w:t>
      </w:r>
      <w:r w:rsidRPr="00627254">
        <w:rPr>
          <w:rFonts w:ascii="Bookman Old Style" w:eastAsia="Bookman Old Style" w:hAnsi="Bookman Old Style" w:cs="Bookman Old Style"/>
          <w:sz w:val="24"/>
          <w:szCs w:val="24"/>
        </w:rPr>
        <w:t>sa elektronik dan melalui paling sedikit 2 (dua) media massa cetak yang memiliki peredaran luas secara nasional</w:t>
      </w:r>
      <w:r w:rsidRPr="00627254">
        <w:rPr>
          <w:rFonts w:ascii="Bookman Old Style" w:eastAsia="Bookman Old Style" w:hAnsi="Bookman Old Style" w:cs="Bookman Old Style"/>
          <w:sz w:val="24"/>
          <w:szCs w:val="24"/>
          <w:lang w:val="en-US"/>
        </w:rPr>
        <w:t>.</w:t>
      </w:r>
    </w:p>
    <w:p w14:paraId="26A54FDC" w14:textId="77777777" w:rsidR="00357340" w:rsidRPr="00627254" w:rsidRDefault="00357340" w:rsidP="008206FC">
      <w:pPr>
        <w:pStyle w:val="ListParagraph"/>
        <w:numPr>
          <w:ilvl w:val="0"/>
          <w:numId w:val="37"/>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lang w:val="en-US"/>
        </w:rPr>
      </w:pPr>
      <w:r w:rsidRPr="00627254">
        <w:rPr>
          <w:rFonts w:ascii="Bookman Old Style" w:eastAsia="Bookman Old Style" w:hAnsi="Bookman Old Style" w:cs="Bookman Old Style"/>
          <w:sz w:val="24"/>
          <w:szCs w:val="24"/>
          <w:lang w:val="en-US"/>
        </w:rPr>
        <w:lastRenderedPageBreak/>
        <w:t>Publikasi sebagaimana dimaksud pada ayat (1) dilakukan paling lambat tanggal 31 Juli tahun berikutnya.</w:t>
      </w:r>
    </w:p>
    <w:p w14:paraId="2EF560CC" w14:textId="77777777" w:rsidR="00357340" w:rsidRPr="00627254" w:rsidRDefault="00357340" w:rsidP="008206FC">
      <w:pPr>
        <w:pStyle w:val="ListParagraph"/>
        <w:numPr>
          <w:ilvl w:val="0"/>
          <w:numId w:val="37"/>
        </w:numPr>
        <w:pBdr>
          <w:top w:val="nil"/>
          <w:left w:val="nil"/>
          <w:bottom w:val="nil"/>
          <w:right w:val="nil"/>
          <w:between w:val="nil"/>
        </w:pBdr>
        <w:spacing w:after="0" w:line="360" w:lineRule="auto"/>
        <w:ind w:left="2552" w:hanging="567"/>
        <w:jc w:val="both"/>
        <w:rPr>
          <w:rFonts w:ascii="Bookman Old Style" w:eastAsia="Bookman Old Style" w:hAnsi="Bookman Old Style" w:cs="Bookman Old Style"/>
          <w:sz w:val="24"/>
          <w:szCs w:val="24"/>
          <w:lang w:val="en-US"/>
        </w:rPr>
      </w:pPr>
      <w:r w:rsidRPr="00627254">
        <w:rPr>
          <w:rFonts w:ascii="Bookman Old Style" w:eastAsia="Bookman Old Style" w:hAnsi="Bookman Old Style" w:cs="Bookman Old Style"/>
          <w:sz w:val="24"/>
          <w:szCs w:val="24"/>
          <w:lang w:val="en-US"/>
        </w:rPr>
        <w:t>Isi publikasi sebagaimana dimaksud pada ayat (1) ditetapkan oleh Komisioner.</w:t>
      </w:r>
    </w:p>
    <w:p w14:paraId="30C254A9" w14:textId="77777777" w:rsidR="008908F9" w:rsidRPr="00627254" w:rsidRDefault="008908F9"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p>
    <w:p w14:paraId="1A33A066" w14:textId="66CEA585" w:rsidR="00902761" w:rsidRPr="00627254" w:rsidRDefault="008E2D75"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 xml:space="preserve">BAB </w:t>
      </w:r>
      <w:r w:rsidR="00EB3C26" w:rsidRPr="00627254">
        <w:rPr>
          <w:rFonts w:ascii="Bookman Old Style" w:eastAsia="Bookman Old Style" w:hAnsi="Bookman Old Style" w:cs="Bookman Old Style"/>
          <w:sz w:val="24"/>
          <w:szCs w:val="24"/>
          <w:lang w:val="en-US"/>
        </w:rPr>
        <w:t>I</w:t>
      </w:r>
      <w:r w:rsidRPr="00627254">
        <w:rPr>
          <w:rFonts w:ascii="Bookman Old Style" w:eastAsia="Bookman Old Style" w:hAnsi="Bookman Old Style" w:cs="Bookman Old Style"/>
          <w:sz w:val="24"/>
          <w:szCs w:val="24"/>
        </w:rPr>
        <w:t>V</w:t>
      </w:r>
    </w:p>
    <w:p w14:paraId="499D2419" w14:textId="09EEC298" w:rsidR="00902761" w:rsidRPr="00627254" w:rsidRDefault="007A614F"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lang w:val="en-US"/>
        </w:rPr>
        <w:t xml:space="preserve">KETENTUAN </w:t>
      </w:r>
      <w:r w:rsidR="008E2D75" w:rsidRPr="00627254">
        <w:rPr>
          <w:rFonts w:ascii="Bookman Old Style" w:eastAsia="Bookman Old Style" w:hAnsi="Bookman Old Style" w:cs="Bookman Old Style"/>
          <w:sz w:val="24"/>
          <w:szCs w:val="24"/>
        </w:rPr>
        <w:t>PENUTUP</w:t>
      </w:r>
    </w:p>
    <w:p w14:paraId="50427813" w14:textId="77777777" w:rsidR="00BD3A72" w:rsidRPr="00627254" w:rsidRDefault="00BD3A72"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p>
    <w:p w14:paraId="2C7EB205" w14:textId="77777777" w:rsidR="00902761" w:rsidRPr="00627254" w:rsidRDefault="008E2D75" w:rsidP="00BD3A72">
      <w:pPr>
        <w:pBdr>
          <w:top w:val="nil"/>
          <w:left w:val="nil"/>
          <w:bottom w:val="nil"/>
          <w:right w:val="nil"/>
          <w:between w:val="nil"/>
        </w:pBdr>
        <w:spacing w:after="0" w:line="360" w:lineRule="auto"/>
        <w:ind w:left="1985"/>
        <w:jc w:val="center"/>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Pasal 17</w:t>
      </w:r>
    </w:p>
    <w:p w14:paraId="1380229D" w14:textId="69244115" w:rsidR="00902761" w:rsidRPr="00627254" w:rsidRDefault="008E2D75" w:rsidP="00627254">
      <w:pPr>
        <w:pBdr>
          <w:top w:val="nil"/>
          <w:left w:val="nil"/>
          <w:bottom w:val="nil"/>
          <w:right w:val="nil"/>
          <w:between w:val="nil"/>
        </w:pBdr>
        <w:spacing w:after="0" w:line="360" w:lineRule="auto"/>
        <w:ind w:left="1985"/>
        <w:jc w:val="both"/>
        <w:rPr>
          <w:rFonts w:ascii="Bookman Old Style" w:eastAsia="Bookman Old Style" w:hAnsi="Bookman Old Style" w:cs="Bookman Old Style"/>
          <w:sz w:val="24"/>
          <w:szCs w:val="24"/>
        </w:rPr>
      </w:pPr>
      <w:r w:rsidRPr="00627254">
        <w:rPr>
          <w:rFonts w:ascii="Bookman Old Style" w:eastAsia="Bookman Old Style" w:hAnsi="Bookman Old Style" w:cs="Bookman Old Style"/>
          <w:sz w:val="24"/>
          <w:szCs w:val="24"/>
        </w:rPr>
        <w:t>Peraturan</w:t>
      </w:r>
      <w:r w:rsidR="00633D74" w:rsidRPr="00627254">
        <w:rPr>
          <w:rFonts w:ascii="Bookman Old Style" w:eastAsia="Bookman Old Style" w:hAnsi="Bookman Old Style" w:cs="Bookman Old Style"/>
          <w:sz w:val="24"/>
          <w:szCs w:val="24"/>
          <w:lang w:val="en-US"/>
        </w:rPr>
        <w:t xml:space="preserve"> Badan</w:t>
      </w:r>
      <w:r w:rsidRPr="00627254">
        <w:rPr>
          <w:rFonts w:ascii="Bookman Old Style" w:eastAsia="Bookman Old Style" w:hAnsi="Bookman Old Style" w:cs="Bookman Old Style"/>
          <w:sz w:val="24"/>
          <w:szCs w:val="24"/>
        </w:rPr>
        <w:t xml:space="preserve"> ini mulai berlaku pada tanggal </w:t>
      </w:r>
      <w:r w:rsidR="00633D74" w:rsidRPr="00627254">
        <w:rPr>
          <w:rFonts w:ascii="Bookman Old Style" w:eastAsia="Bookman Old Style" w:hAnsi="Bookman Old Style" w:cs="Bookman Old Style"/>
          <w:sz w:val="24"/>
          <w:szCs w:val="24"/>
          <w:lang w:val="en-US"/>
        </w:rPr>
        <w:t>diundangkan</w:t>
      </w:r>
      <w:r w:rsidRPr="00627254">
        <w:rPr>
          <w:rFonts w:ascii="Bookman Old Style" w:eastAsia="Bookman Old Style" w:hAnsi="Bookman Old Style" w:cs="Bookman Old Style"/>
          <w:sz w:val="24"/>
          <w:szCs w:val="24"/>
        </w:rPr>
        <w:t>.</w:t>
      </w:r>
    </w:p>
    <w:p w14:paraId="021DDE3E" w14:textId="061D197B" w:rsidR="00BD3A72" w:rsidRDefault="00976541">
      <w:pPr>
        <w:widowControl w:val="0"/>
        <w:pBdr>
          <w:top w:val="nil"/>
          <w:left w:val="nil"/>
          <w:bottom w:val="nil"/>
          <w:right w:val="nil"/>
          <w:between w:val="nil"/>
        </w:pBdr>
        <w:spacing w:after="0" w:line="360" w:lineRule="auto"/>
        <w:ind w:left="993" w:right="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p>
    <w:p w14:paraId="3E5183EF" w14:textId="7D1A2E76" w:rsidR="00D95797" w:rsidRDefault="00D95797">
      <w:pPr>
        <w:widowControl w:val="0"/>
        <w:pBdr>
          <w:top w:val="nil"/>
          <w:left w:val="nil"/>
          <w:bottom w:val="nil"/>
          <w:right w:val="nil"/>
          <w:between w:val="nil"/>
        </w:pBdr>
        <w:spacing w:after="0" w:line="360" w:lineRule="auto"/>
        <w:ind w:left="993" w:right="4"/>
        <w:jc w:val="both"/>
        <w:rPr>
          <w:rFonts w:ascii="Bookman Old Style" w:eastAsia="Bookman Old Style" w:hAnsi="Bookman Old Style" w:cs="Bookman Old Style"/>
          <w:color w:val="000000"/>
          <w:sz w:val="24"/>
          <w:szCs w:val="24"/>
        </w:rPr>
      </w:pPr>
    </w:p>
    <w:p w14:paraId="70755EC6" w14:textId="61C1C026" w:rsidR="00D5338D" w:rsidRDefault="00D5338D">
      <w:pPr>
        <w:widowControl w:val="0"/>
        <w:pBdr>
          <w:top w:val="nil"/>
          <w:left w:val="nil"/>
          <w:bottom w:val="nil"/>
          <w:right w:val="nil"/>
          <w:between w:val="nil"/>
        </w:pBdr>
        <w:spacing w:after="0" w:line="360" w:lineRule="auto"/>
        <w:ind w:left="993" w:right="4"/>
        <w:jc w:val="both"/>
        <w:rPr>
          <w:rFonts w:ascii="Bookman Old Style" w:eastAsia="Bookman Old Style" w:hAnsi="Bookman Old Style" w:cs="Bookman Old Style"/>
          <w:color w:val="000000"/>
          <w:sz w:val="24"/>
          <w:szCs w:val="24"/>
        </w:rPr>
      </w:pPr>
    </w:p>
    <w:p w14:paraId="60F55323" w14:textId="3E833DAE" w:rsidR="00D5338D" w:rsidRDefault="00D5338D">
      <w:pPr>
        <w:widowControl w:val="0"/>
        <w:pBdr>
          <w:top w:val="nil"/>
          <w:left w:val="nil"/>
          <w:bottom w:val="nil"/>
          <w:right w:val="nil"/>
          <w:between w:val="nil"/>
        </w:pBdr>
        <w:spacing w:after="0" w:line="360" w:lineRule="auto"/>
        <w:ind w:left="993" w:right="4"/>
        <w:jc w:val="both"/>
        <w:rPr>
          <w:rFonts w:ascii="Bookman Old Style" w:eastAsia="Bookman Old Style" w:hAnsi="Bookman Old Style" w:cs="Bookman Old Style"/>
          <w:color w:val="000000"/>
          <w:sz w:val="24"/>
          <w:szCs w:val="24"/>
        </w:rPr>
      </w:pPr>
    </w:p>
    <w:p w14:paraId="4BE21F7E" w14:textId="3CDEF21A" w:rsidR="00D5338D" w:rsidRDefault="00D5338D">
      <w:pPr>
        <w:widowControl w:val="0"/>
        <w:pBdr>
          <w:top w:val="nil"/>
          <w:left w:val="nil"/>
          <w:bottom w:val="nil"/>
          <w:right w:val="nil"/>
          <w:between w:val="nil"/>
        </w:pBdr>
        <w:spacing w:after="0" w:line="360" w:lineRule="auto"/>
        <w:ind w:left="993" w:right="4"/>
        <w:jc w:val="both"/>
        <w:rPr>
          <w:rFonts w:ascii="Bookman Old Style" w:eastAsia="Bookman Old Style" w:hAnsi="Bookman Old Style" w:cs="Bookman Old Style"/>
          <w:color w:val="000000"/>
          <w:sz w:val="24"/>
          <w:szCs w:val="24"/>
        </w:rPr>
      </w:pPr>
    </w:p>
    <w:p w14:paraId="4FFA944E" w14:textId="77777777" w:rsidR="00D5338D" w:rsidRDefault="00D5338D">
      <w:pPr>
        <w:widowControl w:val="0"/>
        <w:pBdr>
          <w:top w:val="nil"/>
          <w:left w:val="nil"/>
          <w:bottom w:val="nil"/>
          <w:right w:val="nil"/>
          <w:between w:val="nil"/>
        </w:pBdr>
        <w:spacing w:after="0" w:line="360" w:lineRule="auto"/>
        <w:ind w:left="993" w:right="4"/>
        <w:jc w:val="both"/>
        <w:rPr>
          <w:rFonts w:ascii="Bookman Old Style" w:eastAsia="Bookman Old Style" w:hAnsi="Bookman Old Style" w:cs="Bookman Old Style"/>
          <w:color w:val="000000"/>
          <w:sz w:val="24"/>
          <w:szCs w:val="24"/>
        </w:rPr>
      </w:pPr>
    </w:p>
    <w:p w14:paraId="0A5D0FC0" w14:textId="77777777" w:rsidR="00D95797" w:rsidRDefault="00D95797">
      <w:pPr>
        <w:widowControl w:val="0"/>
        <w:pBdr>
          <w:top w:val="nil"/>
          <w:left w:val="nil"/>
          <w:bottom w:val="nil"/>
          <w:right w:val="nil"/>
          <w:between w:val="nil"/>
        </w:pBdr>
        <w:spacing w:after="0" w:line="360" w:lineRule="auto"/>
        <w:ind w:left="993" w:right="4"/>
        <w:jc w:val="both"/>
        <w:rPr>
          <w:rFonts w:ascii="Bookman Old Style" w:eastAsia="Bookman Old Style" w:hAnsi="Bookman Old Style" w:cs="Bookman Old Style"/>
          <w:color w:val="000000"/>
          <w:sz w:val="24"/>
          <w:szCs w:val="24"/>
        </w:rPr>
      </w:pPr>
    </w:p>
    <w:p w14:paraId="6DA4988E" w14:textId="77777777" w:rsidR="00F64D96" w:rsidRDefault="00F64D96" w:rsidP="006E01CA">
      <w:pPr>
        <w:widowControl w:val="0"/>
        <w:pBdr>
          <w:top w:val="nil"/>
          <w:left w:val="nil"/>
          <w:bottom w:val="nil"/>
          <w:right w:val="nil"/>
          <w:between w:val="nil"/>
        </w:pBdr>
        <w:spacing w:after="0" w:line="360" w:lineRule="auto"/>
        <w:ind w:right="4"/>
        <w:jc w:val="both"/>
        <w:rPr>
          <w:rFonts w:ascii="Bookman Old Style" w:eastAsia="Bookman Old Style" w:hAnsi="Bookman Old Style" w:cs="Bookman Old Style"/>
          <w:color w:val="000000"/>
          <w:sz w:val="24"/>
          <w:szCs w:val="24"/>
        </w:rPr>
      </w:pPr>
    </w:p>
    <w:p w14:paraId="2D3B8499" w14:textId="77777777" w:rsidR="00976541" w:rsidRDefault="00976541" w:rsidP="006E01CA">
      <w:pPr>
        <w:widowControl w:val="0"/>
        <w:pBdr>
          <w:top w:val="nil"/>
          <w:left w:val="nil"/>
          <w:bottom w:val="nil"/>
          <w:right w:val="nil"/>
          <w:between w:val="nil"/>
        </w:pBdr>
        <w:spacing w:after="0" w:line="360" w:lineRule="auto"/>
        <w:ind w:right="6"/>
        <w:jc w:val="both"/>
        <w:rPr>
          <w:rFonts w:ascii="Bookman Old Style" w:eastAsia="Bookman Old Style" w:hAnsi="Bookman Old Style" w:cs="Bookman Old Style"/>
          <w:color w:val="000000"/>
          <w:sz w:val="24"/>
          <w:szCs w:val="24"/>
        </w:rPr>
      </w:pPr>
    </w:p>
    <w:p w14:paraId="2A20FA97" w14:textId="77777777" w:rsidR="00C524E9" w:rsidRDefault="00C524E9" w:rsidP="0074235B">
      <w:pPr>
        <w:pBdr>
          <w:top w:val="nil"/>
          <w:left w:val="nil"/>
          <w:bottom w:val="nil"/>
          <w:right w:val="nil"/>
          <w:between w:val="nil"/>
        </w:pBdr>
        <w:spacing w:line="360" w:lineRule="auto"/>
        <w:ind w:left="2133"/>
        <w:jc w:val="both"/>
        <w:rPr>
          <w:rFonts w:ascii="Bookman Old Style" w:eastAsia="Bookman Old Style" w:hAnsi="Bookman Old Style" w:cs="Bookman Old Style"/>
          <w:color w:val="000000"/>
        </w:rPr>
      </w:pPr>
    </w:p>
    <w:p w14:paraId="29644AF7" w14:textId="77777777" w:rsidR="00C524E9" w:rsidRDefault="00C524E9" w:rsidP="0074235B">
      <w:pPr>
        <w:pBdr>
          <w:top w:val="nil"/>
          <w:left w:val="nil"/>
          <w:bottom w:val="nil"/>
          <w:right w:val="nil"/>
          <w:between w:val="nil"/>
        </w:pBdr>
        <w:spacing w:line="360" w:lineRule="auto"/>
        <w:ind w:left="2133"/>
        <w:jc w:val="both"/>
        <w:rPr>
          <w:rFonts w:ascii="Bookman Old Style" w:eastAsia="Bookman Old Style" w:hAnsi="Bookman Old Style" w:cs="Bookman Old Style"/>
          <w:color w:val="000000"/>
        </w:rPr>
      </w:pPr>
    </w:p>
    <w:p w14:paraId="1FDBFED7" w14:textId="77777777" w:rsidR="00C524E9" w:rsidRDefault="00C524E9" w:rsidP="0074235B">
      <w:pPr>
        <w:pBdr>
          <w:top w:val="nil"/>
          <w:left w:val="nil"/>
          <w:bottom w:val="nil"/>
          <w:right w:val="nil"/>
          <w:between w:val="nil"/>
        </w:pBdr>
        <w:spacing w:line="360" w:lineRule="auto"/>
        <w:ind w:left="2133"/>
        <w:jc w:val="both"/>
        <w:rPr>
          <w:rFonts w:ascii="Bookman Old Style" w:eastAsia="Bookman Old Style" w:hAnsi="Bookman Old Style" w:cs="Bookman Old Style"/>
          <w:color w:val="000000"/>
        </w:rPr>
      </w:pPr>
    </w:p>
    <w:p w14:paraId="167168FA" w14:textId="77777777" w:rsidR="00C524E9" w:rsidRDefault="00C524E9" w:rsidP="0074235B">
      <w:pPr>
        <w:pBdr>
          <w:top w:val="nil"/>
          <w:left w:val="nil"/>
          <w:bottom w:val="nil"/>
          <w:right w:val="nil"/>
          <w:between w:val="nil"/>
        </w:pBdr>
        <w:spacing w:line="360" w:lineRule="auto"/>
        <w:ind w:left="2133"/>
        <w:jc w:val="both"/>
        <w:rPr>
          <w:rFonts w:ascii="Bookman Old Style" w:eastAsia="Bookman Old Style" w:hAnsi="Bookman Old Style" w:cs="Bookman Old Style"/>
          <w:color w:val="000000"/>
        </w:rPr>
      </w:pPr>
    </w:p>
    <w:p w14:paraId="5E5D6AEB" w14:textId="77777777" w:rsidR="00C524E9" w:rsidRDefault="00C524E9" w:rsidP="0074235B">
      <w:pPr>
        <w:pBdr>
          <w:top w:val="nil"/>
          <w:left w:val="nil"/>
          <w:bottom w:val="nil"/>
          <w:right w:val="nil"/>
          <w:between w:val="nil"/>
        </w:pBdr>
        <w:spacing w:line="360" w:lineRule="auto"/>
        <w:ind w:left="2133"/>
        <w:jc w:val="both"/>
        <w:rPr>
          <w:rFonts w:ascii="Bookman Old Style" w:eastAsia="Bookman Old Style" w:hAnsi="Bookman Old Style" w:cs="Bookman Old Style"/>
          <w:color w:val="000000"/>
        </w:rPr>
      </w:pPr>
    </w:p>
    <w:p w14:paraId="32BA8B65" w14:textId="39827F6D" w:rsidR="009717BC" w:rsidRDefault="009717BC" w:rsidP="00FC385B">
      <w:pPr>
        <w:pBdr>
          <w:top w:val="nil"/>
          <w:left w:val="nil"/>
          <w:bottom w:val="nil"/>
          <w:right w:val="nil"/>
          <w:between w:val="nil"/>
        </w:pBdr>
        <w:spacing w:line="360" w:lineRule="auto"/>
        <w:jc w:val="both"/>
        <w:rPr>
          <w:rFonts w:ascii="Bookman Old Style" w:eastAsia="Bookman Old Style" w:hAnsi="Bookman Old Style" w:cs="Bookman Old Style"/>
          <w:color w:val="000000"/>
        </w:rPr>
      </w:pPr>
    </w:p>
    <w:p w14:paraId="523BA390" w14:textId="30B93312" w:rsidR="00C524E9" w:rsidRDefault="00C524E9" w:rsidP="008206FC">
      <w:pPr>
        <w:pBdr>
          <w:top w:val="nil"/>
          <w:left w:val="nil"/>
          <w:bottom w:val="nil"/>
          <w:right w:val="nil"/>
          <w:between w:val="nil"/>
        </w:pBdr>
        <w:spacing w:line="360" w:lineRule="auto"/>
        <w:jc w:val="both"/>
        <w:rPr>
          <w:rFonts w:ascii="Bookman Old Style" w:eastAsia="Bookman Old Style" w:hAnsi="Bookman Old Style" w:cs="Bookman Old Style"/>
          <w:color w:val="000000"/>
        </w:rPr>
      </w:pPr>
    </w:p>
    <w:p w14:paraId="4BE8FE2C" w14:textId="446BC682" w:rsidR="00454630" w:rsidRDefault="00454630" w:rsidP="008206FC">
      <w:pPr>
        <w:pBdr>
          <w:top w:val="nil"/>
          <w:left w:val="nil"/>
          <w:bottom w:val="nil"/>
          <w:right w:val="nil"/>
          <w:between w:val="nil"/>
        </w:pBdr>
        <w:spacing w:line="360" w:lineRule="auto"/>
        <w:jc w:val="both"/>
        <w:rPr>
          <w:rFonts w:ascii="Bookman Old Style" w:eastAsia="Bookman Old Style" w:hAnsi="Bookman Old Style" w:cs="Bookman Old Style"/>
          <w:color w:val="000000"/>
        </w:rPr>
      </w:pPr>
    </w:p>
    <w:p w14:paraId="75AB51F9" w14:textId="4874BB1D" w:rsidR="00454630" w:rsidRDefault="00454630" w:rsidP="008206FC">
      <w:pPr>
        <w:pBdr>
          <w:top w:val="nil"/>
          <w:left w:val="nil"/>
          <w:bottom w:val="nil"/>
          <w:right w:val="nil"/>
          <w:between w:val="nil"/>
        </w:pBdr>
        <w:spacing w:line="360" w:lineRule="auto"/>
        <w:jc w:val="both"/>
        <w:rPr>
          <w:rFonts w:ascii="Bookman Old Style" w:eastAsia="Bookman Old Style" w:hAnsi="Bookman Old Style" w:cs="Bookman Old Style"/>
          <w:color w:val="000000"/>
        </w:rPr>
      </w:pPr>
    </w:p>
    <w:p w14:paraId="413B128A" w14:textId="12430B28" w:rsidR="00454630" w:rsidRDefault="00454630" w:rsidP="008206FC">
      <w:pPr>
        <w:pBdr>
          <w:top w:val="nil"/>
          <w:left w:val="nil"/>
          <w:bottom w:val="nil"/>
          <w:right w:val="nil"/>
          <w:between w:val="nil"/>
        </w:pBdr>
        <w:spacing w:line="360" w:lineRule="auto"/>
        <w:jc w:val="both"/>
        <w:rPr>
          <w:rFonts w:ascii="Bookman Old Style" w:eastAsia="Bookman Old Style" w:hAnsi="Bookman Old Style" w:cs="Bookman Old Style"/>
          <w:color w:val="000000"/>
        </w:rPr>
      </w:pPr>
    </w:p>
    <w:p w14:paraId="310FBAE6" w14:textId="77777777" w:rsidR="00454630" w:rsidRDefault="00454630" w:rsidP="008206FC">
      <w:pPr>
        <w:pBdr>
          <w:top w:val="nil"/>
          <w:left w:val="nil"/>
          <w:bottom w:val="nil"/>
          <w:right w:val="nil"/>
          <w:between w:val="nil"/>
        </w:pBdr>
        <w:spacing w:line="360" w:lineRule="auto"/>
        <w:jc w:val="both"/>
        <w:rPr>
          <w:rFonts w:ascii="Bookman Old Style" w:eastAsia="Bookman Old Style" w:hAnsi="Bookman Old Style" w:cs="Bookman Old Style"/>
          <w:color w:val="000000"/>
        </w:rPr>
      </w:pPr>
    </w:p>
    <w:p w14:paraId="2967C34D" w14:textId="77777777" w:rsidR="00C524E9" w:rsidRDefault="00C524E9" w:rsidP="00C524E9">
      <w:pPr>
        <w:pStyle w:val="ListParagraph"/>
        <w:spacing w:after="0" w:line="360" w:lineRule="auto"/>
        <w:ind w:left="2552"/>
        <w:jc w:val="both"/>
        <w:rPr>
          <w:rFonts w:ascii="Bookman Old Style" w:hAnsi="Bookman Old Style"/>
          <w:color w:val="000000" w:themeColor="text1"/>
          <w:sz w:val="24"/>
          <w:szCs w:val="24"/>
        </w:rPr>
      </w:pPr>
      <w:r>
        <w:rPr>
          <w:rFonts w:ascii="Bookman Old Style" w:hAnsi="Bookman Old Style"/>
          <w:color w:val="000000" w:themeColor="text1"/>
          <w:sz w:val="24"/>
          <w:szCs w:val="24"/>
        </w:rPr>
        <w:lastRenderedPageBreak/>
        <w:t>Agar setiap orang mengetahuinya, memerintahkan pengundangan Peraturan Badan ini dengan penempatannya dalam Berita Negara Republik Indonesia.</w:t>
      </w:r>
    </w:p>
    <w:p w14:paraId="6C7801D6" w14:textId="52EB60C8" w:rsidR="00C524E9" w:rsidRDefault="00C524E9" w:rsidP="0074235B">
      <w:pPr>
        <w:pBdr>
          <w:top w:val="nil"/>
          <w:left w:val="nil"/>
          <w:bottom w:val="nil"/>
          <w:right w:val="nil"/>
          <w:between w:val="nil"/>
        </w:pBdr>
        <w:spacing w:line="360" w:lineRule="auto"/>
        <w:ind w:left="2133"/>
        <w:jc w:val="both"/>
        <w:rPr>
          <w:rFonts w:ascii="Bookman Old Style" w:eastAsia="Bookman Old Style" w:hAnsi="Bookman Old Style" w:cs="Bookman Old Style"/>
          <w:color w:val="000000"/>
        </w:rPr>
      </w:pPr>
    </w:p>
    <w:p w14:paraId="2AECC42E" w14:textId="149B054B" w:rsidR="00C524E9" w:rsidRDefault="00C524E9" w:rsidP="0074235B">
      <w:pPr>
        <w:pBdr>
          <w:top w:val="nil"/>
          <w:left w:val="nil"/>
          <w:bottom w:val="nil"/>
          <w:right w:val="nil"/>
          <w:between w:val="nil"/>
        </w:pBdr>
        <w:spacing w:line="360" w:lineRule="auto"/>
        <w:ind w:left="2133"/>
        <w:jc w:val="both"/>
        <w:rPr>
          <w:rFonts w:ascii="Bookman Old Style" w:eastAsia="Bookman Old Style" w:hAnsi="Bookman Old Style" w:cs="Bookman Old Style"/>
          <w:color w:val="000000"/>
        </w:rPr>
      </w:pPr>
      <w:r>
        <w:rPr>
          <w:noProof/>
          <w:lang w:val="en-US"/>
        </w:rPr>
        <mc:AlternateContent>
          <mc:Choice Requires="wps">
            <w:drawing>
              <wp:anchor distT="0" distB="0" distL="114300" distR="114300" simplePos="0" relativeHeight="251659264" behindDoc="0" locked="0" layoutInCell="1" hidden="0" allowOverlap="1" wp14:anchorId="6F6016BB" wp14:editId="62C1456B">
                <wp:simplePos x="0" y="0"/>
                <wp:positionH relativeFrom="column">
                  <wp:posOffset>2966720</wp:posOffset>
                </wp:positionH>
                <wp:positionV relativeFrom="paragraph">
                  <wp:posOffset>165735</wp:posOffset>
                </wp:positionV>
                <wp:extent cx="2867025" cy="23526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867025" cy="235267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332F8DF9" w14:textId="77777777" w:rsidR="00357340" w:rsidRPr="0074235B" w:rsidRDefault="00357340" w:rsidP="0074235B">
                            <w:pPr>
                              <w:spacing w:after="0" w:line="360" w:lineRule="auto"/>
                              <w:textDirection w:val="btLr"/>
                              <w:rPr>
                                <w:sz w:val="24"/>
                                <w:szCs w:val="24"/>
                              </w:rPr>
                            </w:pPr>
                            <w:r w:rsidRPr="0074235B">
                              <w:rPr>
                                <w:rFonts w:ascii="Bookman Old Style" w:eastAsia="Bookman Old Style" w:hAnsi="Bookman Old Style" w:cs="Bookman Old Style"/>
                                <w:color w:val="000000"/>
                                <w:sz w:val="24"/>
                                <w:szCs w:val="24"/>
                              </w:rPr>
                              <w:t>Ditetapkan di Jakarta</w:t>
                            </w:r>
                          </w:p>
                          <w:p w14:paraId="42665A28" w14:textId="62864E95" w:rsidR="00357340" w:rsidRDefault="00357340" w:rsidP="0074235B">
                            <w:pPr>
                              <w:spacing w:after="0" w:line="360" w:lineRule="auto"/>
                              <w:textDirection w:val="btLr"/>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t xml:space="preserve">pada tanggal </w:t>
                            </w:r>
                          </w:p>
                          <w:p w14:paraId="558199FF" w14:textId="77777777" w:rsidR="00357340" w:rsidRPr="006E01CA" w:rsidRDefault="00357340" w:rsidP="006E01CA">
                            <w:pPr>
                              <w:spacing w:after="0" w:line="276" w:lineRule="auto"/>
                              <w:textDirection w:val="btLr"/>
                              <w:rPr>
                                <w:sz w:val="20"/>
                                <w:szCs w:val="20"/>
                              </w:rPr>
                            </w:pPr>
                          </w:p>
                          <w:p w14:paraId="6B9D7C0E" w14:textId="77777777" w:rsidR="00357340" w:rsidRPr="0074235B" w:rsidRDefault="00357340" w:rsidP="0074235B">
                            <w:pPr>
                              <w:spacing w:after="0" w:line="360" w:lineRule="auto"/>
                              <w:textDirection w:val="btLr"/>
                              <w:rPr>
                                <w:sz w:val="24"/>
                                <w:szCs w:val="24"/>
                              </w:rPr>
                            </w:pPr>
                            <w:r w:rsidRPr="0074235B">
                              <w:rPr>
                                <w:rFonts w:ascii="Bookman Old Style" w:eastAsia="Bookman Old Style" w:hAnsi="Bookman Old Style" w:cs="Bookman Old Style"/>
                                <w:color w:val="000000"/>
                                <w:sz w:val="24"/>
                                <w:szCs w:val="24"/>
                              </w:rPr>
                              <w:t>KOMISIONER BADAN PENGELOLA</w:t>
                            </w:r>
                          </w:p>
                          <w:p w14:paraId="13AD28E3" w14:textId="77777777" w:rsidR="00357340" w:rsidRPr="0074235B" w:rsidRDefault="00357340" w:rsidP="0074235B">
                            <w:pPr>
                              <w:spacing w:after="0" w:line="360" w:lineRule="auto"/>
                              <w:textDirection w:val="btLr"/>
                              <w:rPr>
                                <w:sz w:val="24"/>
                                <w:szCs w:val="24"/>
                              </w:rPr>
                            </w:pPr>
                            <w:r w:rsidRPr="0074235B">
                              <w:rPr>
                                <w:rFonts w:ascii="Bookman Old Style" w:eastAsia="Bookman Old Style" w:hAnsi="Bookman Old Style" w:cs="Bookman Old Style"/>
                                <w:color w:val="000000"/>
                                <w:sz w:val="24"/>
                                <w:szCs w:val="24"/>
                              </w:rPr>
                              <w:t>TABUNGAN PERUMAHAN RAKYAT,</w:t>
                            </w:r>
                          </w:p>
                          <w:p w14:paraId="7506536B" w14:textId="5B184B67" w:rsidR="00357340" w:rsidRDefault="00357340" w:rsidP="0074235B">
                            <w:pPr>
                              <w:spacing w:after="0" w:line="360" w:lineRule="auto"/>
                              <w:textDirection w:val="btLr"/>
                              <w:rPr>
                                <w:sz w:val="24"/>
                                <w:szCs w:val="24"/>
                              </w:rPr>
                            </w:pPr>
                          </w:p>
                          <w:p w14:paraId="0EBB309A" w14:textId="77777777" w:rsidR="00357340" w:rsidRPr="0074235B" w:rsidRDefault="00357340" w:rsidP="0074235B">
                            <w:pPr>
                              <w:spacing w:after="0" w:line="360" w:lineRule="auto"/>
                              <w:textDirection w:val="btLr"/>
                              <w:rPr>
                                <w:sz w:val="24"/>
                                <w:szCs w:val="24"/>
                              </w:rPr>
                            </w:pPr>
                          </w:p>
                          <w:p w14:paraId="3E4439D2" w14:textId="77777777" w:rsidR="00357340" w:rsidRPr="0074235B" w:rsidRDefault="00357340" w:rsidP="0074235B">
                            <w:pPr>
                              <w:spacing w:after="0" w:line="360" w:lineRule="auto"/>
                              <w:textDirection w:val="btLr"/>
                              <w:rPr>
                                <w:sz w:val="24"/>
                                <w:szCs w:val="24"/>
                              </w:rPr>
                            </w:pPr>
                          </w:p>
                          <w:p w14:paraId="5A6AF7C4" w14:textId="77777777" w:rsidR="00357340" w:rsidRPr="0074235B" w:rsidRDefault="00357340" w:rsidP="0074235B">
                            <w:pPr>
                              <w:spacing w:after="0" w:line="360" w:lineRule="auto"/>
                              <w:jc w:val="center"/>
                              <w:textDirection w:val="btLr"/>
                              <w:rPr>
                                <w:sz w:val="24"/>
                                <w:szCs w:val="24"/>
                              </w:rPr>
                            </w:pPr>
                            <w:r w:rsidRPr="0074235B">
                              <w:rPr>
                                <w:rFonts w:ascii="Bookman Old Style" w:eastAsia="Bookman Old Style" w:hAnsi="Bookman Old Style" w:cs="Bookman Old Style"/>
                                <w:color w:val="000000"/>
                                <w:sz w:val="24"/>
                                <w:szCs w:val="24"/>
                              </w:rPr>
                              <w:t>ADI SETIANTO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6016BB" id="Rectangle 4" o:spid="_x0000_s1026" style="position:absolute;left:0;text-align:left;margin-left:233.6pt;margin-top:13.05pt;width:225.7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" fillcolor="white [3201]" strokecolor="white [3201]" strokeweight="1pt">
                <v:stroke startarrowwidth="narrow" startarrowlength="short" endarrowwidth="narrow" endarrowlength="short"/>
                <v:textbox inset="2.53958mm,1.2694mm,2.53958mm,1.2694mm">
                  <w:txbxContent>
                    <w:p w14:paraId="332F8DF9" w14:textId="77777777" w:rsidR="00357340" w:rsidRPr="0074235B" w:rsidRDefault="00357340" w:rsidP="0074235B">
                      <w:pPr>
                        <w:spacing w:after="0" w:line="360" w:lineRule="auto"/>
                        <w:textDirection w:val="btLr"/>
                        <w:rPr>
                          <w:sz w:val="24"/>
                          <w:szCs w:val="24"/>
                        </w:rPr>
                      </w:pPr>
                      <w:r w:rsidRPr="0074235B">
                        <w:rPr>
                          <w:rFonts w:ascii="Bookman Old Style" w:eastAsia="Bookman Old Style" w:hAnsi="Bookman Old Style" w:cs="Bookman Old Style"/>
                          <w:color w:val="000000"/>
                          <w:sz w:val="24"/>
                          <w:szCs w:val="24"/>
                        </w:rPr>
                        <w:t>Ditetapkan di Jakarta</w:t>
                      </w:r>
                    </w:p>
                    <w:p w14:paraId="42665A28" w14:textId="62864E95" w:rsidR="00357340" w:rsidRDefault="00357340" w:rsidP="0074235B">
                      <w:pPr>
                        <w:spacing w:after="0" w:line="360" w:lineRule="auto"/>
                        <w:textDirection w:val="btLr"/>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t xml:space="preserve">pada tanggal </w:t>
                      </w:r>
                    </w:p>
                    <w:p w14:paraId="558199FF" w14:textId="77777777" w:rsidR="00357340" w:rsidRPr="006E01CA" w:rsidRDefault="00357340" w:rsidP="006E01CA">
                      <w:pPr>
                        <w:spacing w:after="0" w:line="276" w:lineRule="auto"/>
                        <w:textDirection w:val="btLr"/>
                        <w:rPr>
                          <w:sz w:val="20"/>
                          <w:szCs w:val="20"/>
                        </w:rPr>
                      </w:pPr>
                    </w:p>
                    <w:p w14:paraId="6B9D7C0E" w14:textId="77777777" w:rsidR="00357340" w:rsidRPr="0074235B" w:rsidRDefault="00357340" w:rsidP="0074235B">
                      <w:pPr>
                        <w:spacing w:after="0" w:line="360" w:lineRule="auto"/>
                        <w:textDirection w:val="btLr"/>
                        <w:rPr>
                          <w:sz w:val="24"/>
                          <w:szCs w:val="24"/>
                        </w:rPr>
                      </w:pPr>
                      <w:r w:rsidRPr="0074235B">
                        <w:rPr>
                          <w:rFonts w:ascii="Bookman Old Style" w:eastAsia="Bookman Old Style" w:hAnsi="Bookman Old Style" w:cs="Bookman Old Style"/>
                          <w:color w:val="000000"/>
                          <w:sz w:val="24"/>
                          <w:szCs w:val="24"/>
                        </w:rPr>
                        <w:t>KOMISIONER BADAN PENGELOLA</w:t>
                      </w:r>
                    </w:p>
                    <w:p w14:paraId="13AD28E3" w14:textId="77777777" w:rsidR="00357340" w:rsidRPr="0074235B" w:rsidRDefault="00357340" w:rsidP="0074235B">
                      <w:pPr>
                        <w:spacing w:after="0" w:line="360" w:lineRule="auto"/>
                        <w:textDirection w:val="btLr"/>
                        <w:rPr>
                          <w:sz w:val="24"/>
                          <w:szCs w:val="24"/>
                        </w:rPr>
                      </w:pPr>
                      <w:r w:rsidRPr="0074235B">
                        <w:rPr>
                          <w:rFonts w:ascii="Bookman Old Style" w:eastAsia="Bookman Old Style" w:hAnsi="Bookman Old Style" w:cs="Bookman Old Style"/>
                          <w:color w:val="000000"/>
                          <w:sz w:val="24"/>
                          <w:szCs w:val="24"/>
                        </w:rPr>
                        <w:t>TABUNGAN PERUMAHAN RAKYAT,</w:t>
                      </w:r>
                    </w:p>
                    <w:p w14:paraId="7506536B" w14:textId="5B184B67" w:rsidR="00357340" w:rsidRDefault="00357340" w:rsidP="0074235B">
                      <w:pPr>
                        <w:spacing w:after="0" w:line="360" w:lineRule="auto"/>
                        <w:textDirection w:val="btLr"/>
                        <w:rPr>
                          <w:sz w:val="24"/>
                          <w:szCs w:val="24"/>
                        </w:rPr>
                      </w:pPr>
                    </w:p>
                    <w:p w14:paraId="0EBB309A" w14:textId="77777777" w:rsidR="00357340" w:rsidRPr="0074235B" w:rsidRDefault="00357340" w:rsidP="0074235B">
                      <w:pPr>
                        <w:spacing w:after="0" w:line="360" w:lineRule="auto"/>
                        <w:textDirection w:val="btLr"/>
                        <w:rPr>
                          <w:sz w:val="24"/>
                          <w:szCs w:val="24"/>
                        </w:rPr>
                      </w:pPr>
                    </w:p>
                    <w:p w14:paraId="3E4439D2" w14:textId="77777777" w:rsidR="00357340" w:rsidRPr="0074235B" w:rsidRDefault="00357340" w:rsidP="0074235B">
                      <w:pPr>
                        <w:spacing w:after="0" w:line="360" w:lineRule="auto"/>
                        <w:textDirection w:val="btLr"/>
                        <w:rPr>
                          <w:sz w:val="24"/>
                          <w:szCs w:val="24"/>
                        </w:rPr>
                      </w:pPr>
                    </w:p>
                    <w:p w14:paraId="5A6AF7C4" w14:textId="77777777" w:rsidR="00357340" w:rsidRPr="0074235B" w:rsidRDefault="00357340" w:rsidP="0074235B">
                      <w:pPr>
                        <w:spacing w:after="0" w:line="360" w:lineRule="auto"/>
                        <w:jc w:val="center"/>
                        <w:textDirection w:val="btLr"/>
                        <w:rPr>
                          <w:sz w:val="24"/>
                          <w:szCs w:val="24"/>
                        </w:rPr>
                      </w:pPr>
                      <w:r w:rsidRPr="0074235B">
                        <w:rPr>
                          <w:rFonts w:ascii="Bookman Old Style" w:eastAsia="Bookman Old Style" w:hAnsi="Bookman Old Style" w:cs="Bookman Old Style"/>
                          <w:color w:val="000000"/>
                          <w:sz w:val="24"/>
                          <w:szCs w:val="24"/>
                        </w:rPr>
                        <w:t>ADI SETIANTO</w:t>
                      </w:r>
                    </w:p>
                  </w:txbxContent>
                </v:textbox>
              </v:rect>
            </w:pict>
          </mc:Fallback>
        </mc:AlternateContent>
      </w:r>
    </w:p>
    <w:p w14:paraId="005CB734" w14:textId="64D9DA5D" w:rsidR="0074235B" w:rsidRDefault="0074235B" w:rsidP="0074235B">
      <w:pPr>
        <w:pBdr>
          <w:top w:val="nil"/>
          <w:left w:val="nil"/>
          <w:bottom w:val="nil"/>
          <w:right w:val="nil"/>
          <w:between w:val="nil"/>
        </w:pBdr>
        <w:spacing w:line="360" w:lineRule="auto"/>
        <w:ind w:left="2133"/>
        <w:jc w:val="both"/>
        <w:rPr>
          <w:rFonts w:ascii="Bookman Old Style" w:eastAsia="Bookman Old Style" w:hAnsi="Bookman Old Style" w:cs="Bookman Old Style"/>
          <w:color w:val="000000"/>
        </w:rPr>
      </w:pPr>
    </w:p>
    <w:p w14:paraId="7FECEDAD" w14:textId="77777777" w:rsidR="0074235B" w:rsidRDefault="0074235B" w:rsidP="0074235B">
      <w:pPr>
        <w:pBdr>
          <w:top w:val="nil"/>
          <w:left w:val="nil"/>
          <w:bottom w:val="nil"/>
          <w:right w:val="nil"/>
          <w:between w:val="nil"/>
        </w:pBdr>
        <w:spacing w:line="360" w:lineRule="auto"/>
        <w:ind w:left="2133"/>
        <w:jc w:val="both"/>
        <w:rPr>
          <w:rFonts w:ascii="Bookman Old Style" w:eastAsia="Bookman Old Style" w:hAnsi="Bookman Old Style" w:cs="Bookman Old Style"/>
          <w:color w:val="000000"/>
        </w:rPr>
      </w:pPr>
    </w:p>
    <w:p w14:paraId="3F66F0FF" w14:textId="77777777" w:rsidR="0074235B" w:rsidRDefault="0074235B" w:rsidP="0074235B">
      <w:pPr>
        <w:pBdr>
          <w:top w:val="nil"/>
          <w:left w:val="nil"/>
          <w:bottom w:val="nil"/>
          <w:right w:val="nil"/>
          <w:between w:val="nil"/>
        </w:pBdr>
        <w:spacing w:line="360" w:lineRule="auto"/>
        <w:ind w:left="2133"/>
        <w:jc w:val="both"/>
        <w:rPr>
          <w:rFonts w:ascii="Bookman Old Style" w:eastAsia="Bookman Old Style" w:hAnsi="Bookman Old Style" w:cs="Bookman Old Style"/>
          <w:color w:val="000000"/>
        </w:rPr>
      </w:pPr>
    </w:p>
    <w:p w14:paraId="6B38451E" w14:textId="77777777" w:rsidR="0074235B" w:rsidRDefault="0074235B" w:rsidP="0074235B">
      <w:pPr>
        <w:pBdr>
          <w:top w:val="nil"/>
          <w:left w:val="nil"/>
          <w:bottom w:val="nil"/>
          <w:right w:val="nil"/>
          <w:between w:val="nil"/>
        </w:pBdr>
        <w:spacing w:line="360" w:lineRule="auto"/>
        <w:ind w:left="2133"/>
        <w:rPr>
          <w:rFonts w:ascii="Bookman Old Style" w:eastAsia="Bookman Old Style" w:hAnsi="Bookman Old Style" w:cs="Bookman Old Style"/>
          <w:color w:val="000000"/>
        </w:rPr>
      </w:pPr>
    </w:p>
    <w:p w14:paraId="68C091F9" w14:textId="77777777" w:rsidR="0074235B" w:rsidRDefault="0074235B" w:rsidP="0074235B">
      <w:pPr>
        <w:pBdr>
          <w:top w:val="nil"/>
          <w:left w:val="nil"/>
          <w:bottom w:val="nil"/>
          <w:right w:val="nil"/>
          <w:between w:val="nil"/>
        </w:pBdr>
        <w:spacing w:line="360" w:lineRule="auto"/>
        <w:ind w:left="2133"/>
        <w:jc w:val="center"/>
        <w:rPr>
          <w:rFonts w:ascii="Bookman Old Style" w:eastAsia="Bookman Old Style" w:hAnsi="Bookman Old Style" w:cs="Bookman Old Style"/>
          <w:color w:val="000000"/>
        </w:rPr>
      </w:pPr>
    </w:p>
    <w:p w14:paraId="3EACE3E2" w14:textId="77777777" w:rsidR="0074235B" w:rsidRDefault="0074235B" w:rsidP="0074235B">
      <w:pPr>
        <w:spacing w:line="360" w:lineRule="auto"/>
        <w:ind w:left="2700"/>
        <w:rPr>
          <w:rFonts w:ascii="Bookman Old Style" w:eastAsia="Bookman Old Style" w:hAnsi="Bookman Old Style" w:cs="Bookman Old Style"/>
        </w:rPr>
      </w:pPr>
    </w:p>
    <w:p w14:paraId="45797226" w14:textId="77777777" w:rsidR="0074235B" w:rsidRPr="0088689A" w:rsidRDefault="0074235B" w:rsidP="0074235B">
      <w:pPr>
        <w:widowControl w:val="0"/>
        <w:spacing w:line="360" w:lineRule="auto"/>
        <w:rPr>
          <w:rFonts w:ascii="Bookman Old Style" w:eastAsia="Bookman Old Style" w:hAnsi="Bookman Old Style" w:cs="Bookman Old Style"/>
        </w:rPr>
      </w:pPr>
    </w:p>
    <w:p w14:paraId="5F1CFDBC" w14:textId="77777777" w:rsidR="0074235B" w:rsidRPr="0074235B" w:rsidRDefault="0074235B" w:rsidP="0074235B">
      <w:pPr>
        <w:widowControl w:val="0"/>
        <w:spacing w:after="0" w:line="360" w:lineRule="auto"/>
        <w:ind w:left="180"/>
        <w:rPr>
          <w:rFonts w:ascii="Bookman Old Style" w:eastAsia="Bookman Old Style" w:hAnsi="Bookman Old Style" w:cs="Bookman Old Style"/>
          <w:sz w:val="24"/>
          <w:szCs w:val="24"/>
        </w:rPr>
      </w:pPr>
      <w:r w:rsidRPr="0074235B">
        <w:rPr>
          <w:rFonts w:ascii="Bookman Old Style" w:eastAsia="Bookman Old Style" w:hAnsi="Bookman Old Style" w:cs="Bookman Old Style"/>
          <w:sz w:val="24"/>
          <w:szCs w:val="24"/>
        </w:rPr>
        <w:t>Diundangkan di Jakarta</w:t>
      </w:r>
    </w:p>
    <w:p w14:paraId="763EFEA5" w14:textId="23A37215" w:rsidR="0074235B" w:rsidRDefault="0074235B" w:rsidP="0074235B">
      <w:pPr>
        <w:widowControl w:val="0"/>
        <w:spacing w:after="0" w:line="360" w:lineRule="auto"/>
        <w:ind w:left="180"/>
        <w:rPr>
          <w:rFonts w:ascii="Bookman Old Style" w:eastAsia="Bookman Old Style" w:hAnsi="Bookman Old Style" w:cs="Bookman Old Style"/>
          <w:sz w:val="24"/>
          <w:szCs w:val="24"/>
        </w:rPr>
      </w:pPr>
      <w:r w:rsidRPr="0074235B">
        <w:rPr>
          <w:rFonts w:ascii="Bookman Old Style" w:eastAsia="Bookman Old Style" w:hAnsi="Bookman Old Style" w:cs="Bookman Old Style"/>
          <w:sz w:val="24"/>
          <w:szCs w:val="24"/>
        </w:rPr>
        <w:t>pada tanggal</w:t>
      </w:r>
    </w:p>
    <w:p w14:paraId="5FC2CBD3" w14:textId="77777777" w:rsidR="00945108" w:rsidRPr="006E01CA" w:rsidRDefault="00945108" w:rsidP="006E01CA">
      <w:pPr>
        <w:widowControl w:val="0"/>
        <w:spacing w:after="0" w:line="276" w:lineRule="auto"/>
        <w:ind w:left="180"/>
        <w:rPr>
          <w:rFonts w:ascii="Bookman Old Style" w:eastAsia="Bookman Old Style" w:hAnsi="Bookman Old Style" w:cs="Bookman Old Style"/>
          <w:sz w:val="20"/>
          <w:szCs w:val="20"/>
        </w:rPr>
      </w:pPr>
    </w:p>
    <w:p w14:paraId="69BBE89D" w14:textId="77777777" w:rsidR="0074235B" w:rsidRPr="0074235B" w:rsidRDefault="0074235B" w:rsidP="0074235B">
      <w:pPr>
        <w:widowControl w:val="0"/>
        <w:spacing w:after="0" w:line="360" w:lineRule="auto"/>
        <w:ind w:left="180"/>
        <w:rPr>
          <w:rFonts w:ascii="Bookman Old Style" w:eastAsia="Bookman Old Style" w:hAnsi="Bookman Old Style" w:cs="Bookman Old Style"/>
          <w:sz w:val="24"/>
          <w:szCs w:val="24"/>
        </w:rPr>
      </w:pPr>
      <w:r w:rsidRPr="0074235B">
        <w:rPr>
          <w:rFonts w:ascii="Bookman Old Style" w:eastAsia="Bookman Old Style" w:hAnsi="Bookman Old Style" w:cs="Bookman Old Style"/>
          <w:sz w:val="24"/>
          <w:szCs w:val="24"/>
        </w:rPr>
        <w:t>DIREKTUR JENDERAL</w:t>
      </w:r>
    </w:p>
    <w:p w14:paraId="68D7C5CB" w14:textId="77777777" w:rsidR="0074235B" w:rsidRPr="0074235B" w:rsidRDefault="0074235B" w:rsidP="0074235B">
      <w:pPr>
        <w:widowControl w:val="0"/>
        <w:spacing w:after="0" w:line="360" w:lineRule="auto"/>
        <w:ind w:left="180"/>
        <w:rPr>
          <w:rFonts w:ascii="Bookman Old Style" w:eastAsia="Bookman Old Style" w:hAnsi="Bookman Old Style" w:cs="Bookman Old Style"/>
          <w:sz w:val="24"/>
          <w:szCs w:val="24"/>
        </w:rPr>
      </w:pPr>
      <w:r w:rsidRPr="0074235B">
        <w:rPr>
          <w:rFonts w:ascii="Bookman Old Style" w:eastAsia="Bookman Old Style" w:hAnsi="Bookman Old Style" w:cs="Bookman Old Style"/>
          <w:sz w:val="24"/>
          <w:szCs w:val="24"/>
        </w:rPr>
        <w:t>PERATURAN PERUNDANG-UNDANGAN</w:t>
      </w:r>
    </w:p>
    <w:p w14:paraId="38CBF921" w14:textId="77777777" w:rsidR="0074235B" w:rsidRPr="0074235B" w:rsidRDefault="0074235B" w:rsidP="0074235B">
      <w:pPr>
        <w:widowControl w:val="0"/>
        <w:spacing w:after="0" w:line="360" w:lineRule="auto"/>
        <w:ind w:left="180"/>
        <w:rPr>
          <w:rFonts w:ascii="Bookman Old Style" w:eastAsia="Bookman Old Style" w:hAnsi="Bookman Old Style" w:cs="Bookman Old Style"/>
          <w:sz w:val="24"/>
          <w:szCs w:val="24"/>
        </w:rPr>
      </w:pPr>
      <w:r w:rsidRPr="0074235B">
        <w:rPr>
          <w:rFonts w:ascii="Bookman Old Style" w:eastAsia="Bookman Old Style" w:hAnsi="Bookman Old Style" w:cs="Bookman Old Style"/>
          <w:sz w:val="24"/>
          <w:szCs w:val="24"/>
        </w:rPr>
        <w:t>KEMENTERIAN HUKUM DAN HAK ASASI MANUSIA</w:t>
      </w:r>
    </w:p>
    <w:p w14:paraId="04212E8C" w14:textId="77777777" w:rsidR="0074235B" w:rsidRPr="0074235B" w:rsidRDefault="0074235B" w:rsidP="0074235B">
      <w:pPr>
        <w:widowControl w:val="0"/>
        <w:spacing w:after="0" w:line="360" w:lineRule="auto"/>
        <w:ind w:left="180"/>
        <w:rPr>
          <w:rFonts w:ascii="Bookman Old Style" w:eastAsia="Bookman Old Style" w:hAnsi="Bookman Old Style" w:cs="Bookman Old Style"/>
          <w:sz w:val="24"/>
          <w:szCs w:val="24"/>
        </w:rPr>
      </w:pPr>
      <w:r w:rsidRPr="0074235B">
        <w:rPr>
          <w:rFonts w:ascii="Bookman Old Style" w:eastAsia="Bookman Old Style" w:hAnsi="Bookman Old Style" w:cs="Bookman Old Style"/>
          <w:sz w:val="24"/>
          <w:szCs w:val="24"/>
        </w:rPr>
        <w:t>REPUBLIK INDONESIA,</w:t>
      </w:r>
    </w:p>
    <w:p w14:paraId="0803763F" w14:textId="77777777" w:rsidR="0074235B" w:rsidRPr="0074235B" w:rsidRDefault="0074235B" w:rsidP="0074235B">
      <w:pPr>
        <w:widowControl w:val="0"/>
        <w:spacing w:after="0" w:line="360" w:lineRule="auto"/>
        <w:ind w:left="180"/>
        <w:rPr>
          <w:rFonts w:ascii="Bookman Old Style" w:eastAsia="Bookman Old Style" w:hAnsi="Bookman Old Style" w:cs="Bookman Old Style"/>
          <w:sz w:val="24"/>
          <w:szCs w:val="24"/>
        </w:rPr>
      </w:pPr>
    </w:p>
    <w:p w14:paraId="07DC0A02" w14:textId="77777777" w:rsidR="0074235B" w:rsidRPr="0074235B" w:rsidRDefault="0074235B" w:rsidP="0074235B">
      <w:pPr>
        <w:widowControl w:val="0"/>
        <w:spacing w:after="0" w:line="360" w:lineRule="auto"/>
        <w:ind w:left="180"/>
        <w:rPr>
          <w:rFonts w:ascii="Bookman Old Style" w:eastAsia="Bookman Old Style" w:hAnsi="Bookman Old Style" w:cs="Bookman Old Style"/>
          <w:sz w:val="24"/>
          <w:szCs w:val="24"/>
        </w:rPr>
      </w:pPr>
    </w:p>
    <w:p w14:paraId="1F78AE45" w14:textId="77777777" w:rsidR="0074235B" w:rsidRPr="0074235B" w:rsidRDefault="0074235B" w:rsidP="0074235B">
      <w:pPr>
        <w:widowControl w:val="0"/>
        <w:spacing w:after="0" w:line="360" w:lineRule="auto"/>
        <w:ind w:left="180"/>
        <w:rPr>
          <w:rFonts w:ascii="Bookman Old Style" w:eastAsia="Bookman Old Style" w:hAnsi="Bookman Old Style" w:cs="Bookman Old Style"/>
          <w:sz w:val="24"/>
          <w:szCs w:val="24"/>
        </w:rPr>
      </w:pPr>
    </w:p>
    <w:p w14:paraId="73C241BD" w14:textId="77777777" w:rsidR="0074235B" w:rsidRPr="0074235B" w:rsidRDefault="0074235B" w:rsidP="0074235B">
      <w:pPr>
        <w:widowControl w:val="0"/>
        <w:spacing w:after="0" w:line="360" w:lineRule="auto"/>
        <w:ind w:left="180"/>
        <w:rPr>
          <w:rFonts w:ascii="Bookman Old Style" w:eastAsia="Bookman Old Style" w:hAnsi="Bookman Old Style" w:cs="Bookman Old Style"/>
          <w:sz w:val="24"/>
          <w:szCs w:val="24"/>
        </w:rPr>
      </w:pPr>
      <w:r w:rsidRPr="0074235B">
        <w:rPr>
          <w:rFonts w:ascii="Bookman Old Style" w:eastAsia="Bookman Old Style" w:hAnsi="Bookman Old Style" w:cs="Bookman Old Style"/>
          <w:sz w:val="24"/>
          <w:szCs w:val="24"/>
        </w:rPr>
        <w:t>WIDODO EKATJAHJANA</w:t>
      </w:r>
    </w:p>
    <w:p w14:paraId="661B7769" w14:textId="19A22DB7" w:rsidR="0074235B" w:rsidRDefault="0074235B" w:rsidP="0074235B">
      <w:pPr>
        <w:widowControl w:val="0"/>
        <w:spacing w:after="0" w:line="276" w:lineRule="auto"/>
        <w:rPr>
          <w:rFonts w:ascii="Bookman Old Style" w:eastAsia="Bookman Old Style" w:hAnsi="Bookman Old Style" w:cs="Bookman Old Style"/>
          <w:sz w:val="24"/>
          <w:szCs w:val="24"/>
        </w:rPr>
      </w:pPr>
    </w:p>
    <w:p w14:paraId="7DC0925A" w14:textId="77777777" w:rsidR="0074235B" w:rsidRPr="0074235B" w:rsidRDefault="0074235B" w:rsidP="0074235B">
      <w:pPr>
        <w:widowControl w:val="0"/>
        <w:spacing w:after="0" w:line="360" w:lineRule="auto"/>
        <w:rPr>
          <w:rFonts w:ascii="Bookman Old Style" w:eastAsia="Bookman Old Style" w:hAnsi="Bookman Old Style" w:cs="Bookman Old Style"/>
          <w:sz w:val="24"/>
          <w:szCs w:val="24"/>
        </w:rPr>
      </w:pPr>
    </w:p>
    <w:p w14:paraId="2F7D1180" w14:textId="18127A5E" w:rsidR="00902761" w:rsidRPr="0074235B" w:rsidRDefault="0074235B" w:rsidP="0074235B">
      <w:pPr>
        <w:widowControl w:val="0"/>
        <w:spacing w:line="360" w:lineRule="auto"/>
        <w:ind w:left="180"/>
        <w:rPr>
          <w:rFonts w:ascii="Bookman Old Style" w:eastAsia="Bookman Old Style" w:hAnsi="Bookman Old Style" w:cs="Bookman Old Style"/>
          <w:sz w:val="24"/>
          <w:szCs w:val="24"/>
        </w:rPr>
      </w:pPr>
      <w:r w:rsidRPr="0074235B">
        <w:rPr>
          <w:rFonts w:ascii="Bookman Old Style" w:eastAsia="Bookman Old Style" w:hAnsi="Bookman Old Style" w:cs="Bookman Old Style"/>
          <w:sz w:val="24"/>
          <w:szCs w:val="24"/>
        </w:rPr>
        <w:t>BERITA NEGARA REPUBLIK INDONESIA TAHUN 2020 NOMOR ….</w:t>
      </w:r>
    </w:p>
    <w:p w14:paraId="6C1520BB" w14:textId="17ED16C2" w:rsidR="00902761" w:rsidRDefault="008E2D75">
      <w:pPr>
        <w:pBdr>
          <w:top w:val="nil"/>
          <w:left w:val="nil"/>
          <w:bottom w:val="nil"/>
          <w:right w:val="nil"/>
          <w:between w:val="nil"/>
        </w:pBdr>
        <w:tabs>
          <w:tab w:val="right" w:pos="9026"/>
        </w:tabs>
        <w:spacing w:after="0" w:line="360" w:lineRule="auto"/>
      </w:pPr>
      <w:r>
        <w:br w:type="page"/>
      </w:r>
    </w:p>
    <w:p w14:paraId="7D8EC333" w14:textId="6E4FC6EF" w:rsidR="0074235B" w:rsidRDefault="0074235B" w:rsidP="0074235B">
      <w:pPr>
        <w:pBdr>
          <w:top w:val="nil"/>
          <w:left w:val="nil"/>
          <w:bottom w:val="nil"/>
          <w:right w:val="nil"/>
          <w:between w:val="nil"/>
        </w:pBdr>
        <w:tabs>
          <w:tab w:val="right" w:pos="9026"/>
        </w:tabs>
        <w:spacing w:after="0" w:line="360" w:lineRule="auto"/>
        <w:jc w:val="right"/>
      </w:pPr>
      <w:r>
        <w:rPr>
          <w:noProof/>
          <w:lang w:val="en-US"/>
        </w:rPr>
        <w:lastRenderedPageBreak/>
        <mc:AlternateContent>
          <mc:Choice Requires="wps">
            <w:drawing>
              <wp:anchor distT="0" distB="0" distL="114300" distR="114300" simplePos="0" relativeHeight="251661312" behindDoc="0" locked="0" layoutInCell="1" hidden="0" allowOverlap="1" wp14:anchorId="058FA135" wp14:editId="0D956FD4">
                <wp:simplePos x="0" y="0"/>
                <wp:positionH relativeFrom="column">
                  <wp:posOffset>2995295</wp:posOffset>
                </wp:positionH>
                <wp:positionV relativeFrom="paragraph">
                  <wp:posOffset>-146685</wp:posOffset>
                </wp:positionV>
                <wp:extent cx="2868930" cy="1819275"/>
                <wp:effectExtent l="0" t="0" r="26670" b="28575"/>
                <wp:wrapNone/>
                <wp:docPr id="5" name="Rectangle 5"/>
                <wp:cNvGraphicFramePr/>
                <a:graphic xmlns:a="http://schemas.openxmlformats.org/drawingml/2006/main">
                  <a:graphicData uri="http://schemas.microsoft.com/office/word/2010/wordprocessingShape">
                    <wps:wsp>
                      <wps:cNvSpPr/>
                      <wps:spPr>
                        <a:xfrm>
                          <a:off x="0" y="0"/>
                          <a:ext cx="2868930" cy="181927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48399B83" w14:textId="5B29F32B" w:rsidR="00357340" w:rsidRPr="006E01CA" w:rsidRDefault="00357340" w:rsidP="0074235B">
                            <w:pPr>
                              <w:spacing w:after="0" w:line="276" w:lineRule="auto"/>
                              <w:jc w:val="both"/>
                              <w:textDirection w:val="btLr"/>
                              <w:rPr>
                                <w:lang w:val="en-US"/>
                              </w:rPr>
                            </w:pPr>
                            <w:r w:rsidRPr="006E01CA">
                              <w:rPr>
                                <w:rFonts w:ascii="Bookman Old Style" w:eastAsia="Bookman Old Style" w:hAnsi="Bookman Old Style" w:cs="Bookman Old Style"/>
                                <w:sz w:val="24"/>
                              </w:rPr>
                              <w:t>LAMPIRAN</w:t>
                            </w:r>
                            <w:r w:rsidRPr="006E01CA">
                              <w:rPr>
                                <w:rFonts w:ascii="Bookman Old Style" w:eastAsia="Bookman Old Style" w:hAnsi="Bookman Old Style" w:cs="Bookman Old Style"/>
                                <w:sz w:val="24"/>
                                <w:lang w:val="en-US"/>
                              </w:rPr>
                              <w:t xml:space="preserve"> </w:t>
                            </w:r>
                          </w:p>
                          <w:p w14:paraId="2C31547A" w14:textId="336D6253" w:rsidR="00357340" w:rsidRPr="006E01CA" w:rsidRDefault="00357340" w:rsidP="0074235B">
                            <w:pPr>
                              <w:spacing w:after="0" w:line="276" w:lineRule="auto"/>
                              <w:ind w:right="-28"/>
                              <w:jc w:val="both"/>
                              <w:textDirection w:val="btLr"/>
                            </w:pPr>
                            <w:r w:rsidRPr="006E01CA">
                              <w:rPr>
                                <w:rFonts w:ascii="Bookman Old Style" w:eastAsia="Bookman Old Style" w:hAnsi="Bookman Old Style" w:cs="Bookman Old Style"/>
                                <w:sz w:val="24"/>
                              </w:rPr>
                              <w:t>PERATURAN BADAN PENGELOLA</w:t>
                            </w:r>
                            <w:r w:rsidRPr="006E01CA">
                              <w:rPr>
                                <w:lang w:val="en-US"/>
                              </w:rPr>
                              <w:t xml:space="preserve"> </w:t>
                            </w:r>
                            <w:r w:rsidRPr="006E01CA">
                              <w:rPr>
                                <w:rFonts w:ascii="Bookman Old Style" w:eastAsia="Bookman Old Style" w:hAnsi="Bookman Old Style" w:cs="Bookman Old Style"/>
                                <w:sz w:val="24"/>
                              </w:rPr>
                              <w:t>TABUNGAN PERUMAHAN RAKYAT</w:t>
                            </w:r>
                          </w:p>
                          <w:p w14:paraId="7B829047" w14:textId="77777777" w:rsidR="00357340" w:rsidRPr="006E01CA" w:rsidRDefault="00357340" w:rsidP="0074235B">
                            <w:pPr>
                              <w:spacing w:after="0" w:line="276" w:lineRule="auto"/>
                              <w:ind w:right="-150"/>
                              <w:jc w:val="both"/>
                              <w:textDirection w:val="btLr"/>
                            </w:pPr>
                            <w:r w:rsidRPr="006E01CA">
                              <w:rPr>
                                <w:rFonts w:ascii="Bookman Old Style" w:eastAsia="Bookman Old Style" w:hAnsi="Bookman Old Style" w:cs="Bookman Old Style"/>
                                <w:sz w:val="24"/>
                              </w:rPr>
                              <w:t>NOMOR      TAHUN 2020</w:t>
                            </w:r>
                          </w:p>
                          <w:p w14:paraId="5AE5EA54" w14:textId="77777777" w:rsidR="00357340" w:rsidRPr="006E01CA" w:rsidRDefault="00357340" w:rsidP="0074235B">
                            <w:pPr>
                              <w:spacing w:after="0" w:line="276" w:lineRule="auto"/>
                              <w:jc w:val="both"/>
                              <w:textDirection w:val="btLr"/>
                            </w:pPr>
                            <w:r w:rsidRPr="006E01CA">
                              <w:rPr>
                                <w:rFonts w:ascii="Bookman Old Style" w:eastAsia="Bookman Old Style" w:hAnsi="Bookman Old Style" w:cs="Bookman Old Style"/>
                                <w:sz w:val="24"/>
                              </w:rPr>
                              <w:t>TENTANG</w:t>
                            </w:r>
                          </w:p>
                          <w:p w14:paraId="463AD68C" w14:textId="13C6B494" w:rsidR="00357340" w:rsidRPr="006E01CA" w:rsidRDefault="00357340" w:rsidP="0074235B">
                            <w:pPr>
                              <w:pBdr>
                                <w:top w:val="nil"/>
                                <w:left w:val="nil"/>
                                <w:bottom w:val="nil"/>
                                <w:right w:val="nil"/>
                                <w:between w:val="nil"/>
                              </w:pBdr>
                              <w:spacing w:after="0" w:line="276" w:lineRule="auto"/>
                              <w:jc w:val="both"/>
                              <w:rPr>
                                <w:rFonts w:ascii="Bookman Old Style" w:eastAsia="Bookman Old Style" w:hAnsi="Bookman Old Style" w:cs="Bookman Old Style"/>
                                <w:sz w:val="24"/>
                                <w:szCs w:val="24"/>
                              </w:rPr>
                            </w:pPr>
                            <w:r w:rsidRPr="006E01CA">
                              <w:rPr>
                                <w:rFonts w:ascii="Bookman Old Style" w:eastAsia="Bookman Old Style" w:hAnsi="Bookman Old Style" w:cs="Bookman Old Style"/>
                                <w:sz w:val="24"/>
                                <w:szCs w:val="24"/>
                              </w:rPr>
                              <w:t xml:space="preserve">LAPORAN PENGELOLAAN PROGRAM </w:t>
                            </w:r>
                            <w:r w:rsidRPr="006E01CA">
                              <w:rPr>
                                <w:rFonts w:ascii="Bookman Old Style" w:eastAsia="Bookman Old Style" w:hAnsi="Bookman Old Style" w:cs="Bookman Old Style"/>
                                <w:sz w:val="24"/>
                                <w:szCs w:val="24"/>
                                <w:lang w:val="en-US"/>
                              </w:rPr>
                              <w:t xml:space="preserve"> </w:t>
                            </w:r>
                            <w:r w:rsidRPr="006E01CA">
                              <w:rPr>
                                <w:rFonts w:ascii="Bookman Old Style" w:eastAsia="Bookman Old Style" w:hAnsi="Bookman Old Style" w:cs="Bookman Old Style"/>
                                <w:sz w:val="24"/>
                                <w:szCs w:val="24"/>
                              </w:rPr>
                              <w:t>TABUNGAN PERUMAHAN RAKYAT</w:t>
                            </w:r>
                          </w:p>
                          <w:p w14:paraId="415B8024" w14:textId="433A49B9" w:rsidR="00357340" w:rsidRPr="0074235B" w:rsidRDefault="00357340" w:rsidP="0074235B">
                            <w:pPr>
                              <w:spacing w:after="0" w:line="275" w:lineRule="auto"/>
                              <w:jc w:val="both"/>
                              <w:textDirection w:val="btLr"/>
                              <w:rPr>
                                <w:color w:val="0070C0"/>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8FA135" id="Rectangle 5" o:spid="_x0000_s1027" style="position:absolute;left:0;text-align:left;margin-left:235.85pt;margin-top:-11.55pt;width:225.9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" fillcolor="white [3201]" strokecolor="white [3201]" strokeweight="1pt">
                <v:stroke startarrowwidth="narrow" startarrowlength="short" endarrowwidth="narrow" endarrowlength="short"/>
                <v:textbox inset="2.53958mm,1.2694mm,2.53958mm,1.2694mm">
                  <w:txbxContent>
                    <w:p w14:paraId="48399B83" w14:textId="5B29F32B" w:rsidR="00357340" w:rsidRPr="006E01CA" w:rsidRDefault="00357340" w:rsidP="0074235B">
                      <w:pPr>
                        <w:spacing w:after="0" w:line="276" w:lineRule="auto"/>
                        <w:jc w:val="both"/>
                        <w:textDirection w:val="btLr"/>
                        <w:rPr>
                          <w:lang w:val="en-US"/>
                        </w:rPr>
                      </w:pPr>
                      <w:r w:rsidRPr="006E01CA">
                        <w:rPr>
                          <w:rFonts w:ascii="Bookman Old Style" w:eastAsia="Bookman Old Style" w:hAnsi="Bookman Old Style" w:cs="Bookman Old Style"/>
                          <w:sz w:val="24"/>
                        </w:rPr>
                        <w:t>LAMPIRAN</w:t>
                      </w:r>
                      <w:r w:rsidRPr="006E01CA">
                        <w:rPr>
                          <w:rFonts w:ascii="Bookman Old Style" w:eastAsia="Bookman Old Style" w:hAnsi="Bookman Old Style" w:cs="Bookman Old Style"/>
                          <w:sz w:val="24"/>
                          <w:lang w:val="en-US"/>
                        </w:rPr>
                        <w:t xml:space="preserve"> </w:t>
                      </w:r>
                    </w:p>
                    <w:p w14:paraId="2C31547A" w14:textId="336D6253" w:rsidR="00357340" w:rsidRPr="006E01CA" w:rsidRDefault="00357340" w:rsidP="0074235B">
                      <w:pPr>
                        <w:spacing w:after="0" w:line="276" w:lineRule="auto"/>
                        <w:ind w:right="-28"/>
                        <w:jc w:val="both"/>
                        <w:textDirection w:val="btLr"/>
                      </w:pPr>
                      <w:r w:rsidRPr="006E01CA">
                        <w:rPr>
                          <w:rFonts w:ascii="Bookman Old Style" w:eastAsia="Bookman Old Style" w:hAnsi="Bookman Old Style" w:cs="Bookman Old Style"/>
                          <w:sz w:val="24"/>
                        </w:rPr>
                        <w:t>PERATURAN BADAN PENGELOLA</w:t>
                      </w:r>
                      <w:r w:rsidRPr="006E01CA">
                        <w:rPr>
                          <w:lang w:val="en-US"/>
                        </w:rPr>
                        <w:t xml:space="preserve"> </w:t>
                      </w:r>
                      <w:r w:rsidRPr="006E01CA">
                        <w:rPr>
                          <w:rFonts w:ascii="Bookman Old Style" w:eastAsia="Bookman Old Style" w:hAnsi="Bookman Old Style" w:cs="Bookman Old Style"/>
                          <w:sz w:val="24"/>
                        </w:rPr>
                        <w:t>TABUNGAN PERUMAHAN RAKYAT</w:t>
                      </w:r>
                    </w:p>
                    <w:p w14:paraId="7B829047" w14:textId="77777777" w:rsidR="00357340" w:rsidRPr="006E01CA" w:rsidRDefault="00357340" w:rsidP="0074235B">
                      <w:pPr>
                        <w:spacing w:after="0" w:line="276" w:lineRule="auto"/>
                        <w:ind w:right="-150"/>
                        <w:jc w:val="both"/>
                        <w:textDirection w:val="btLr"/>
                      </w:pPr>
                      <w:r w:rsidRPr="006E01CA">
                        <w:rPr>
                          <w:rFonts w:ascii="Bookman Old Style" w:eastAsia="Bookman Old Style" w:hAnsi="Bookman Old Style" w:cs="Bookman Old Style"/>
                          <w:sz w:val="24"/>
                        </w:rPr>
                        <w:t>NOMOR      TAHUN 2020</w:t>
                      </w:r>
                    </w:p>
                    <w:p w14:paraId="5AE5EA54" w14:textId="77777777" w:rsidR="00357340" w:rsidRPr="006E01CA" w:rsidRDefault="00357340" w:rsidP="0074235B">
                      <w:pPr>
                        <w:spacing w:after="0" w:line="276" w:lineRule="auto"/>
                        <w:jc w:val="both"/>
                        <w:textDirection w:val="btLr"/>
                      </w:pPr>
                      <w:r w:rsidRPr="006E01CA">
                        <w:rPr>
                          <w:rFonts w:ascii="Bookman Old Style" w:eastAsia="Bookman Old Style" w:hAnsi="Bookman Old Style" w:cs="Bookman Old Style"/>
                          <w:sz w:val="24"/>
                        </w:rPr>
                        <w:t>TENTANG</w:t>
                      </w:r>
                    </w:p>
                    <w:p w14:paraId="463AD68C" w14:textId="13C6B494" w:rsidR="00357340" w:rsidRPr="006E01CA" w:rsidRDefault="00357340" w:rsidP="0074235B">
                      <w:pPr>
                        <w:pBdr>
                          <w:top w:val="nil"/>
                          <w:left w:val="nil"/>
                          <w:bottom w:val="nil"/>
                          <w:right w:val="nil"/>
                          <w:between w:val="nil"/>
                        </w:pBdr>
                        <w:spacing w:after="0" w:line="276" w:lineRule="auto"/>
                        <w:jc w:val="both"/>
                        <w:rPr>
                          <w:rFonts w:ascii="Bookman Old Style" w:eastAsia="Bookman Old Style" w:hAnsi="Bookman Old Style" w:cs="Bookman Old Style"/>
                          <w:sz w:val="24"/>
                          <w:szCs w:val="24"/>
                        </w:rPr>
                      </w:pPr>
                      <w:r w:rsidRPr="006E01CA">
                        <w:rPr>
                          <w:rFonts w:ascii="Bookman Old Style" w:eastAsia="Bookman Old Style" w:hAnsi="Bookman Old Style" w:cs="Bookman Old Style"/>
                          <w:sz w:val="24"/>
                          <w:szCs w:val="24"/>
                        </w:rPr>
                        <w:t xml:space="preserve">LAPORAN PENGELOLAAN PROGRAM </w:t>
                      </w:r>
                      <w:r w:rsidRPr="006E01CA">
                        <w:rPr>
                          <w:rFonts w:ascii="Bookman Old Style" w:eastAsia="Bookman Old Style" w:hAnsi="Bookman Old Style" w:cs="Bookman Old Style"/>
                          <w:sz w:val="24"/>
                          <w:szCs w:val="24"/>
                          <w:lang w:val="en-US"/>
                        </w:rPr>
                        <w:t xml:space="preserve"> </w:t>
                      </w:r>
                      <w:r w:rsidRPr="006E01CA">
                        <w:rPr>
                          <w:rFonts w:ascii="Bookman Old Style" w:eastAsia="Bookman Old Style" w:hAnsi="Bookman Old Style" w:cs="Bookman Old Style"/>
                          <w:sz w:val="24"/>
                          <w:szCs w:val="24"/>
                        </w:rPr>
                        <w:t>TABUNGAN PERUMAHAN RAKYAT</w:t>
                      </w:r>
                    </w:p>
                    <w:p w14:paraId="415B8024" w14:textId="433A49B9" w:rsidR="00357340" w:rsidRPr="0074235B" w:rsidRDefault="00357340" w:rsidP="0074235B">
                      <w:pPr>
                        <w:spacing w:after="0" w:line="275" w:lineRule="auto"/>
                        <w:jc w:val="both"/>
                        <w:textDirection w:val="btLr"/>
                        <w:rPr>
                          <w:color w:val="0070C0"/>
                        </w:rPr>
                      </w:pPr>
                    </w:p>
                  </w:txbxContent>
                </v:textbox>
              </v:rect>
            </w:pict>
          </mc:Fallback>
        </mc:AlternateContent>
      </w:r>
    </w:p>
    <w:p w14:paraId="79E3688B" w14:textId="133A4C2A" w:rsidR="0074235B" w:rsidRDefault="0074235B" w:rsidP="0074235B">
      <w:pPr>
        <w:pBdr>
          <w:top w:val="nil"/>
          <w:left w:val="nil"/>
          <w:bottom w:val="nil"/>
          <w:right w:val="nil"/>
          <w:between w:val="nil"/>
        </w:pBdr>
        <w:tabs>
          <w:tab w:val="right" w:pos="9026"/>
        </w:tabs>
        <w:spacing w:after="0" w:line="360" w:lineRule="auto"/>
        <w:jc w:val="right"/>
        <w:rPr>
          <w:rFonts w:ascii="Bookman Old Style" w:eastAsia="Bookman Old Style" w:hAnsi="Bookman Old Style" w:cs="Bookman Old Style"/>
          <w:sz w:val="24"/>
          <w:szCs w:val="24"/>
        </w:rPr>
      </w:pPr>
    </w:p>
    <w:p w14:paraId="3E88AE4A" w14:textId="1C932E38" w:rsidR="0074235B" w:rsidRDefault="0074235B" w:rsidP="0074235B">
      <w:pPr>
        <w:pBdr>
          <w:top w:val="nil"/>
          <w:left w:val="nil"/>
          <w:bottom w:val="nil"/>
          <w:right w:val="nil"/>
          <w:between w:val="nil"/>
        </w:pBdr>
        <w:tabs>
          <w:tab w:val="right" w:pos="9026"/>
        </w:tabs>
        <w:spacing w:after="0" w:line="360" w:lineRule="auto"/>
        <w:jc w:val="right"/>
        <w:rPr>
          <w:rFonts w:ascii="Bookman Old Style" w:eastAsia="Bookman Old Style" w:hAnsi="Bookman Old Style" w:cs="Bookman Old Style"/>
          <w:sz w:val="24"/>
          <w:szCs w:val="24"/>
        </w:rPr>
      </w:pPr>
    </w:p>
    <w:p w14:paraId="5560CBF2" w14:textId="7D7CE631" w:rsidR="0074235B" w:rsidRPr="0074235B" w:rsidRDefault="0074235B" w:rsidP="0074235B">
      <w:pPr>
        <w:pBdr>
          <w:top w:val="nil"/>
          <w:left w:val="nil"/>
          <w:bottom w:val="nil"/>
          <w:right w:val="nil"/>
          <w:between w:val="nil"/>
        </w:pBdr>
        <w:tabs>
          <w:tab w:val="right" w:pos="9026"/>
        </w:tabs>
        <w:spacing w:after="0" w:line="360" w:lineRule="auto"/>
        <w:jc w:val="right"/>
        <w:rPr>
          <w:rFonts w:ascii="Bookman Old Style" w:eastAsia="Bookman Old Style" w:hAnsi="Bookman Old Style" w:cs="Bookman Old Style"/>
          <w:sz w:val="24"/>
          <w:szCs w:val="24"/>
          <w:lang w:val="en-US"/>
        </w:rPr>
      </w:pPr>
    </w:p>
    <w:p w14:paraId="3B97D97E" w14:textId="4B7F7BA2" w:rsidR="0074235B" w:rsidRDefault="0074235B" w:rsidP="0074235B">
      <w:pPr>
        <w:pBdr>
          <w:top w:val="nil"/>
          <w:left w:val="nil"/>
          <w:bottom w:val="nil"/>
          <w:right w:val="nil"/>
          <w:between w:val="nil"/>
        </w:pBdr>
        <w:tabs>
          <w:tab w:val="right" w:pos="9026"/>
        </w:tabs>
        <w:spacing w:after="0" w:line="360" w:lineRule="auto"/>
        <w:jc w:val="right"/>
        <w:rPr>
          <w:rFonts w:ascii="Bookman Old Style" w:eastAsia="Bookman Old Style" w:hAnsi="Bookman Old Style" w:cs="Bookman Old Style"/>
          <w:sz w:val="24"/>
          <w:szCs w:val="24"/>
        </w:rPr>
      </w:pPr>
    </w:p>
    <w:p w14:paraId="74B6CCEA" w14:textId="23E02FC2" w:rsidR="0074235B" w:rsidRDefault="0074235B" w:rsidP="0074235B">
      <w:pPr>
        <w:pBdr>
          <w:top w:val="nil"/>
          <w:left w:val="nil"/>
          <w:bottom w:val="nil"/>
          <w:right w:val="nil"/>
          <w:between w:val="nil"/>
        </w:pBdr>
        <w:tabs>
          <w:tab w:val="right" w:pos="9026"/>
        </w:tabs>
        <w:spacing w:after="0" w:line="360" w:lineRule="auto"/>
        <w:jc w:val="right"/>
        <w:rPr>
          <w:rFonts w:ascii="Bookman Old Style" w:eastAsia="Bookman Old Style" w:hAnsi="Bookman Old Style" w:cs="Bookman Old Style"/>
          <w:sz w:val="24"/>
          <w:szCs w:val="24"/>
        </w:rPr>
      </w:pPr>
    </w:p>
    <w:p w14:paraId="6A94FDF7" w14:textId="27DFF5EE" w:rsidR="0074235B" w:rsidRDefault="0074235B" w:rsidP="0074235B">
      <w:pPr>
        <w:pBdr>
          <w:top w:val="nil"/>
          <w:left w:val="nil"/>
          <w:bottom w:val="nil"/>
          <w:right w:val="nil"/>
          <w:between w:val="nil"/>
        </w:pBdr>
        <w:tabs>
          <w:tab w:val="right" w:pos="9026"/>
        </w:tabs>
        <w:spacing w:after="0" w:line="360" w:lineRule="auto"/>
        <w:jc w:val="right"/>
        <w:rPr>
          <w:rFonts w:ascii="Bookman Old Style" w:eastAsia="Bookman Old Style" w:hAnsi="Bookman Old Style" w:cs="Bookman Old Style"/>
          <w:sz w:val="24"/>
          <w:szCs w:val="24"/>
        </w:rPr>
      </w:pPr>
    </w:p>
    <w:p w14:paraId="55EA805B" w14:textId="0EA53B77" w:rsidR="0074235B" w:rsidRPr="007A614F" w:rsidRDefault="0074235B" w:rsidP="007A614F">
      <w:pPr>
        <w:pStyle w:val="ListParagraph"/>
        <w:pBdr>
          <w:top w:val="nil"/>
          <w:left w:val="nil"/>
          <w:bottom w:val="nil"/>
          <w:right w:val="nil"/>
          <w:between w:val="nil"/>
        </w:pBdr>
        <w:tabs>
          <w:tab w:val="right" w:pos="9026"/>
        </w:tabs>
        <w:spacing w:after="0" w:line="360" w:lineRule="auto"/>
        <w:jc w:val="center"/>
        <w:rPr>
          <w:rFonts w:ascii="Bookman Old Style" w:eastAsia="Bookman Old Style" w:hAnsi="Bookman Old Style" w:cs="Bookman Old Style"/>
          <w:sz w:val="24"/>
          <w:szCs w:val="24"/>
          <w:lang w:val="en-US"/>
        </w:rPr>
      </w:pPr>
      <w:r w:rsidRPr="007A614F">
        <w:rPr>
          <w:rFonts w:ascii="Bookman Old Style" w:eastAsia="Bookman Old Style" w:hAnsi="Bookman Old Style" w:cs="Bookman Old Style"/>
          <w:sz w:val="24"/>
          <w:szCs w:val="24"/>
          <w:lang w:val="en-US"/>
        </w:rPr>
        <w:t>BENTUK</w:t>
      </w:r>
      <w:r w:rsidR="007A614F" w:rsidRPr="007A614F">
        <w:rPr>
          <w:rFonts w:ascii="Bookman Old Style" w:eastAsia="Bookman Old Style" w:hAnsi="Bookman Old Style" w:cs="Bookman Old Style"/>
          <w:sz w:val="24"/>
          <w:szCs w:val="24"/>
          <w:lang w:val="en-US"/>
        </w:rPr>
        <w:t xml:space="preserve"> DAN ISI</w:t>
      </w:r>
    </w:p>
    <w:p w14:paraId="23A1D5B7" w14:textId="77777777" w:rsidR="0074235B" w:rsidRPr="0074235B" w:rsidRDefault="0074235B" w:rsidP="0074235B">
      <w:pPr>
        <w:pBdr>
          <w:top w:val="nil"/>
          <w:left w:val="nil"/>
          <w:bottom w:val="nil"/>
          <w:right w:val="nil"/>
          <w:between w:val="nil"/>
        </w:pBdr>
        <w:tabs>
          <w:tab w:val="right" w:pos="9026"/>
        </w:tabs>
        <w:spacing w:after="0" w:line="360" w:lineRule="auto"/>
        <w:jc w:val="center"/>
        <w:rPr>
          <w:rFonts w:ascii="Bookman Old Style" w:eastAsia="Bookman Old Style" w:hAnsi="Bookman Old Style" w:cs="Bookman Old Style"/>
          <w:sz w:val="24"/>
          <w:szCs w:val="24"/>
          <w:lang w:val="en-US"/>
        </w:rPr>
      </w:pPr>
    </w:p>
    <w:tbl>
      <w:tblPr>
        <w:tblStyle w:val="a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796"/>
      </w:tblGrid>
      <w:tr w:rsidR="00902761" w14:paraId="5F324239" w14:textId="77777777" w:rsidTr="0074235B">
        <w:tc>
          <w:tcPr>
            <w:tcW w:w="9067" w:type="dxa"/>
            <w:gridSpan w:val="2"/>
          </w:tcPr>
          <w:p w14:paraId="012ABA1B" w14:textId="77777777" w:rsidR="00902761" w:rsidRDefault="008E2D75" w:rsidP="0074235B">
            <w:pPr>
              <w:pBdr>
                <w:top w:val="nil"/>
                <w:left w:val="nil"/>
                <w:bottom w:val="nil"/>
                <w:right w:val="nil"/>
                <w:between w:val="nil"/>
              </w:pBdr>
              <w:spacing w:line="360" w:lineRule="auto"/>
              <w:ind w:right="-10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LAPORAN PENGELOLAAN PROGRAM TABUNGAN PERUMAHAN RAKYAT</w:t>
            </w:r>
          </w:p>
        </w:tc>
      </w:tr>
      <w:tr w:rsidR="00902761" w14:paraId="37872BA2" w14:textId="77777777" w:rsidTr="0074235B">
        <w:tc>
          <w:tcPr>
            <w:tcW w:w="9067" w:type="dxa"/>
            <w:gridSpan w:val="2"/>
          </w:tcPr>
          <w:p w14:paraId="26236930" w14:textId="77777777" w:rsidR="00902761" w:rsidRDefault="008E2D75">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KATA PENGANTAR</w:t>
            </w:r>
          </w:p>
        </w:tc>
      </w:tr>
      <w:tr w:rsidR="00902761" w14:paraId="70893A65" w14:textId="77777777" w:rsidTr="0074235B">
        <w:tc>
          <w:tcPr>
            <w:tcW w:w="9067" w:type="dxa"/>
            <w:gridSpan w:val="2"/>
          </w:tcPr>
          <w:p w14:paraId="57A1AD7B" w14:textId="77777777" w:rsidR="00902761" w:rsidRDefault="008E2D75">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RINGKASAN PIMPINAN</w:t>
            </w:r>
          </w:p>
        </w:tc>
      </w:tr>
      <w:tr w:rsidR="00902761" w14:paraId="138B20F0" w14:textId="77777777" w:rsidTr="0074235B">
        <w:tc>
          <w:tcPr>
            <w:tcW w:w="9067" w:type="dxa"/>
            <w:gridSpan w:val="2"/>
          </w:tcPr>
          <w:p w14:paraId="5B92386A" w14:textId="77777777" w:rsidR="00902761" w:rsidRDefault="008E2D75">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DAFTAR ISI</w:t>
            </w:r>
          </w:p>
        </w:tc>
      </w:tr>
      <w:tr w:rsidR="00902761" w14:paraId="25A9B963" w14:textId="77777777" w:rsidTr="0074235B">
        <w:tc>
          <w:tcPr>
            <w:tcW w:w="9067" w:type="dxa"/>
            <w:gridSpan w:val="2"/>
          </w:tcPr>
          <w:p w14:paraId="5B7B5647" w14:textId="77777777" w:rsidR="00902761" w:rsidRDefault="008E2D75">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DAFTAR GRAFIK DAN TABEL</w:t>
            </w:r>
          </w:p>
        </w:tc>
      </w:tr>
      <w:tr w:rsidR="00902761" w14:paraId="733D1059" w14:textId="77777777" w:rsidTr="0074235B">
        <w:tc>
          <w:tcPr>
            <w:tcW w:w="9067" w:type="dxa"/>
            <w:gridSpan w:val="2"/>
          </w:tcPr>
          <w:p w14:paraId="7B39CB66" w14:textId="77777777" w:rsidR="00902761" w:rsidRDefault="008E2D75">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DAFTAR LAMPIRAN</w:t>
            </w:r>
          </w:p>
        </w:tc>
      </w:tr>
      <w:tr w:rsidR="00902761" w14:paraId="7DB3148C" w14:textId="77777777" w:rsidTr="0074235B">
        <w:tc>
          <w:tcPr>
            <w:tcW w:w="1271" w:type="dxa"/>
          </w:tcPr>
          <w:p w14:paraId="08A90FC3" w14:textId="77777777" w:rsidR="00902761" w:rsidRDefault="008E2D75">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BAB I</w:t>
            </w:r>
          </w:p>
        </w:tc>
        <w:tc>
          <w:tcPr>
            <w:tcW w:w="7796" w:type="dxa"/>
          </w:tcPr>
          <w:p w14:paraId="58CE4ED5" w14:textId="77777777" w:rsidR="00902761" w:rsidRDefault="008E2D75">
            <w:pPr>
              <w:pBdr>
                <w:top w:val="nil"/>
                <w:left w:val="nil"/>
                <w:bottom w:val="nil"/>
                <w:right w:val="nil"/>
                <w:between w:val="nil"/>
              </w:pBdr>
              <w:tabs>
                <w:tab w:val="left" w:pos="1635"/>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PENDAHULUAN</w:t>
            </w:r>
          </w:p>
        </w:tc>
      </w:tr>
      <w:tr w:rsidR="00902761" w14:paraId="32FAD5C0" w14:textId="77777777" w:rsidTr="0074235B">
        <w:tc>
          <w:tcPr>
            <w:tcW w:w="1271" w:type="dxa"/>
          </w:tcPr>
          <w:p w14:paraId="5A283086" w14:textId="77777777" w:rsidR="00902761" w:rsidRDefault="00902761">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p>
        </w:tc>
        <w:tc>
          <w:tcPr>
            <w:tcW w:w="7796" w:type="dxa"/>
          </w:tcPr>
          <w:p w14:paraId="52DA73A6" w14:textId="77777777" w:rsidR="00902761" w:rsidRDefault="008E2D75" w:rsidP="006E01CA">
            <w:pPr>
              <w:numPr>
                <w:ilvl w:val="0"/>
                <w:numId w:val="15"/>
              </w:numPr>
              <w:pBdr>
                <w:top w:val="nil"/>
                <w:left w:val="nil"/>
                <w:bottom w:val="nil"/>
                <w:right w:val="nil"/>
                <w:between w:val="nil"/>
              </w:pBdr>
              <w:tabs>
                <w:tab w:val="left" w:pos="1635"/>
              </w:tabs>
              <w:spacing w:line="360" w:lineRule="auto"/>
              <w:ind w:left="464" w:hanging="464"/>
              <w:rPr>
                <w:rFonts w:ascii="Bookman Old Style" w:eastAsia="Bookman Old Style" w:hAnsi="Bookman Old Style" w:cs="Bookman Old Style"/>
                <w:color w:val="000000"/>
              </w:rPr>
            </w:pPr>
            <w:r>
              <w:rPr>
                <w:rFonts w:ascii="Bookman Old Style" w:eastAsia="Bookman Old Style" w:hAnsi="Bookman Old Style" w:cs="Bookman Old Style"/>
                <w:color w:val="000000"/>
              </w:rPr>
              <w:t>Kondisi Umum</w:t>
            </w:r>
          </w:p>
          <w:p w14:paraId="21938185" w14:textId="77777777" w:rsidR="00902761" w:rsidRDefault="008E2D75" w:rsidP="006E01CA">
            <w:pPr>
              <w:numPr>
                <w:ilvl w:val="0"/>
                <w:numId w:val="15"/>
              </w:numPr>
              <w:pBdr>
                <w:top w:val="nil"/>
                <w:left w:val="nil"/>
                <w:bottom w:val="nil"/>
                <w:right w:val="nil"/>
                <w:between w:val="nil"/>
              </w:pBdr>
              <w:tabs>
                <w:tab w:val="left" w:pos="1635"/>
              </w:tabs>
              <w:spacing w:line="360" w:lineRule="auto"/>
              <w:ind w:left="464" w:hanging="464"/>
              <w:rPr>
                <w:rFonts w:ascii="Bookman Old Style" w:eastAsia="Bookman Old Style" w:hAnsi="Bookman Old Style" w:cs="Bookman Old Style"/>
                <w:color w:val="000000"/>
              </w:rPr>
            </w:pPr>
            <w:r>
              <w:rPr>
                <w:rFonts w:ascii="Bookman Old Style" w:eastAsia="Bookman Old Style" w:hAnsi="Bookman Old Style" w:cs="Bookman Old Style"/>
                <w:color w:val="000000"/>
              </w:rPr>
              <w:t>Kondisi Perekonomian</w:t>
            </w:r>
          </w:p>
          <w:p w14:paraId="32DC9978" w14:textId="77777777" w:rsidR="00902761" w:rsidRDefault="008E2D75" w:rsidP="006E01CA">
            <w:pPr>
              <w:numPr>
                <w:ilvl w:val="0"/>
                <w:numId w:val="15"/>
              </w:numPr>
              <w:pBdr>
                <w:top w:val="nil"/>
                <w:left w:val="nil"/>
                <w:bottom w:val="nil"/>
                <w:right w:val="nil"/>
                <w:between w:val="nil"/>
              </w:pBdr>
              <w:tabs>
                <w:tab w:val="left" w:pos="1635"/>
              </w:tabs>
              <w:spacing w:line="360" w:lineRule="auto"/>
              <w:ind w:left="464" w:hanging="464"/>
              <w:rPr>
                <w:rFonts w:ascii="Bookman Old Style" w:eastAsia="Bookman Old Style" w:hAnsi="Bookman Old Style" w:cs="Bookman Old Style"/>
                <w:color w:val="000000"/>
              </w:rPr>
            </w:pPr>
            <w:r>
              <w:rPr>
                <w:rFonts w:ascii="Bookman Old Style" w:eastAsia="Bookman Old Style" w:hAnsi="Bookman Old Style" w:cs="Bookman Old Style"/>
                <w:color w:val="000000"/>
              </w:rPr>
              <w:t>Visi dan Misi</w:t>
            </w:r>
          </w:p>
          <w:p w14:paraId="53F85561" w14:textId="77777777" w:rsidR="00902761" w:rsidRDefault="008E2D75" w:rsidP="006E01CA">
            <w:pPr>
              <w:numPr>
                <w:ilvl w:val="0"/>
                <w:numId w:val="15"/>
              </w:numPr>
              <w:pBdr>
                <w:top w:val="nil"/>
                <w:left w:val="nil"/>
                <w:bottom w:val="nil"/>
                <w:right w:val="nil"/>
                <w:between w:val="nil"/>
              </w:pBdr>
              <w:tabs>
                <w:tab w:val="left" w:pos="1635"/>
              </w:tabs>
              <w:spacing w:line="360" w:lineRule="auto"/>
              <w:ind w:left="464" w:hanging="464"/>
              <w:rPr>
                <w:rFonts w:ascii="Bookman Old Style" w:eastAsia="Bookman Old Style" w:hAnsi="Bookman Old Style" w:cs="Bookman Old Style"/>
                <w:color w:val="000000"/>
              </w:rPr>
            </w:pPr>
            <w:r>
              <w:rPr>
                <w:rFonts w:ascii="Bookman Old Style" w:eastAsia="Bookman Old Style" w:hAnsi="Bookman Old Style" w:cs="Bookman Old Style"/>
                <w:color w:val="000000"/>
              </w:rPr>
              <w:t>Susunan Komisioner BP Tapera dan Komite Tapera</w:t>
            </w:r>
          </w:p>
          <w:p w14:paraId="78F03A55" w14:textId="77777777" w:rsidR="00902761" w:rsidRDefault="008E2D75" w:rsidP="006E01CA">
            <w:pPr>
              <w:numPr>
                <w:ilvl w:val="0"/>
                <w:numId w:val="15"/>
              </w:numPr>
              <w:pBdr>
                <w:top w:val="nil"/>
                <w:left w:val="nil"/>
                <w:bottom w:val="nil"/>
                <w:right w:val="nil"/>
                <w:between w:val="nil"/>
              </w:pBdr>
              <w:tabs>
                <w:tab w:val="left" w:pos="1635"/>
              </w:tabs>
              <w:spacing w:line="360" w:lineRule="auto"/>
              <w:ind w:left="464" w:hanging="464"/>
              <w:rPr>
                <w:rFonts w:ascii="Bookman Old Style" w:eastAsia="Bookman Old Style" w:hAnsi="Bookman Old Style" w:cs="Bookman Old Style"/>
                <w:color w:val="000000"/>
              </w:rPr>
            </w:pPr>
            <w:r>
              <w:rPr>
                <w:rFonts w:ascii="Bookman Old Style" w:eastAsia="Bookman Old Style" w:hAnsi="Bookman Old Style" w:cs="Bookman Old Style"/>
                <w:color w:val="000000"/>
              </w:rPr>
              <w:t>Gambaran Singkat Kinerja BP Tapera</w:t>
            </w:r>
          </w:p>
        </w:tc>
      </w:tr>
      <w:tr w:rsidR="00902761" w14:paraId="16B2910F" w14:textId="77777777" w:rsidTr="0074235B">
        <w:tc>
          <w:tcPr>
            <w:tcW w:w="1271" w:type="dxa"/>
          </w:tcPr>
          <w:p w14:paraId="5BE6FECA" w14:textId="77777777" w:rsidR="00902761" w:rsidRDefault="008E2D75">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BAB II</w:t>
            </w:r>
          </w:p>
        </w:tc>
        <w:tc>
          <w:tcPr>
            <w:tcW w:w="7796" w:type="dxa"/>
          </w:tcPr>
          <w:p w14:paraId="47C975A2" w14:textId="77777777" w:rsidR="00902761" w:rsidRDefault="008E2D75">
            <w:pPr>
              <w:pBdr>
                <w:top w:val="nil"/>
                <w:left w:val="nil"/>
                <w:bottom w:val="nil"/>
                <w:right w:val="nil"/>
                <w:between w:val="nil"/>
              </w:pBdr>
              <w:tabs>
                <w:tab w:val="left" w:pos="1635"/>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ASPEK KELEMBAGAAN</w:t>
            </w:r>
          </w:p>
        </w:tc>
      </w:tr>
      <w:tr w:rsidR="00902761" w14:paraId="0F9F0927" w14:textId="77777777" w:rsidTr="0074235B">
        <w:tc>
          <w:tcPr>
            <w:tcW w:w="1271" w:type="dxa"/>
          </w:tcPr>
          <w:p w14:paraId="5B73B1AE" w14:textId="77777777" w:rsidR="00902761" w:rsidRDefault="00902761">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p>
        </w:tc>
        <w:tc>
          <w:tcPr>
            <w:tcW w:w="7796" w:type="dxa"/>
          </w:tcPr>
          <w:p w14:paraId="00745A20" w14:textId="77777777" w:rsidR="00902761" w:rsidRDefault="008E2D75" w:rsidP="006E01CA">
            <w:pPr>
              <w:numPr>
                <w:ilvl w:val="0"/>
                <w:numId w:val="26"/>
              </w:numPr>
              <w:pBdr>
                <w:top w:val="nil"/>
                <w:left w:val="nil"/>
                <w:bottom w:val="nil"/>
                <w:right w:val="nil"/>
                <w:between w:val="nil"/>
              </w:pBdr>
              <w:tabs>
                <w:tab w:val="left" w:pos="1635"/>
              </w:tabs>
              <w:spacing w:line="360" w:lineRule="auto"/>
              <w:ind w:left="464" w:hanging="464"/>
              <w:rPr>
                <w:rFonts w:ascii="Bookman Old Style" w:eastAsia="Bookman Old Style" w:hAnsi="Bookman Old Style" w:cs="Bookman Old Style"/>
                <w:color w:val="000000"/>
              </w:rPr>
            </w:pPr>
            <w:r>
              <w:rPr>
                <w:rFonts w:ascii="Bookman Old Style" w:eastAsia="Bookman Old Style" w:hAnsi="Bookman Old Style" w:cs="Bookman Old Style"/>
                <w:color w:val="000000"/>
              </w:rPr>
              <w:t>Organisasi dan Sumber Daya Manusia</w:t>
            </w:r>
          </w:p>
          <w:p w14:paraId="0AB21F0C" w14:textId="77777777" w:rsidR="00902761" w:rsidRDefault="008E2D75" w:rsidP="006E01CA">
            <w:pPr>
              <w:numPr>
                <w:ilvl w:val="0"/>
                <w:numId w:val="26"/>
              </w:numPr>
              <w:pBdr>
                <w:top w:val="nil"/>
                <w:left w:val="nil"/>
                <w:bottom w:val="nil"/>
                <w:right w:val="nil"/>
                <w:between w:val="nil"/>
              </w:pBdr>
              <w:tabs>
                <w:tab w:val="left" w:pos="1635"/>
              </w:tabs>
              <w:spacing w:line="360" w:lineRule="auto"/>
              <w:ind w:left="464" w:hanging="464"/>
              <w:rPr>
                <w:rFonts w:ascii="Bookman Old Style" w:eastAsia="Bookman Old Style" w:hAnsi="Bookman Old Style" w:cs="Bookman Old Style"/>
                <w:color w:val="000000"/>
              </w:rPr>
            </w:pPr>
            <w:r>
              <w:rPr>
                <w:rFonts w:ascii="Bookman Old Style" w:eastAsia="Bookman Old Style" w:hAnsi="Bookman Old Style" w:cs="Bookman Old Style"/>
                <w:color w:val="000000"/>
              </w:rPr>
              <w:t>Sumber Daya Sarana</w:t>
            </w:r>
          </w:p>
          <w:p w14:paraId="6E5DC349" w14:textId="77777777" w:rsidR="00902761" w:rsidRDefault="008E2D75" w:rsidP="006E01CA">
            <w:pPr>
              <w:numPr>
                <w:ilvl w:val="0"/>
                <w:numId w:val="26"/>
              </w:numPr>
              <w:pBdr>
                <w:top w:val="nil"/>
                <w:left w:val="nil"/>
                <w:bottom w:val="nil"/>
                <w:right w:val="nil"/>
                <w:between w:val="nil"/>
              </w:pBdr>
              <w:tabs>
                <w:tab w:val="left" w:pos="1635"/>
              </w:tabs>
              <w:spacing w:line="360" w:lineRule="auto"/>
              <w:ind w:left="464" w:hanging="464"/>
              <w:rPr>
                <w:rFonts w:ascii="Bookman Old Style" w:eastAsia="Bookman Old Style" w:hAnsi="Bookman Old Style" w:cs="Bookman Old Style"/>
                <w:color w:val="000000"/>
              </w:rPr>
            </w:pPr>
            <w:r>
              <w:rPr>
                <w:rFonts w:ascii="Bookman Old Style" w:eastAsia="Bookman Old Style" w:hAnsi="Bookman Old Style" w:cs="Bookman Old Style"/>
              </w:rPr>
              <w:t xml:space="preserve">Sistem </w:t>
            </w:r>
            <w:r>
              <w:rPr>
                <w:rFonts w:ascii="Bookman Old Style" w:eastAsia="Bookman Old Style" w:hAnsi="Bookman Old Style" w:cs="Bookman Old Style"/>
                <w:color w:val="000000"/>
              </w:rPr>
              <w:t>Teknologi Informasi</w:t>
            </w:r>
          </w:p>
          <w:p w14:paraId="1E19A824" w14:textId="77777777" w:rsidR="00902761" w:rsidRDefault="008E2D75" w:rsidP="006E01CA">
            <w:pPr>
              <w:numPr>
                <w:ilvl w:val="0"/>
                <w:numId w:val="26"/>
              </w:numPr>
              <w:pBdr>
                <w:top w:val="nil"/>
                <w:left w:val="nil"/>
                <w:bottom w:val="nil"/>
                <w:right w:val="nil"/>
                <w:between w:val="nil"/>
              </w:pBdr>
              <w:tabs>
                <w:tab w:val="left" w:pos="1635"/>
              </w:tabs>
              <w:spacing w:line="360" w:lineRule="auto"/>
              <w:ind w:left="464" w:hanging="464"/>
              <w:rPr>
                <w:rFonts w:ascii="Bookman Old Style" w:eastAsia="Bookman Old Style" w:hAnsi="Bookman Old Style" w:cs="Bookman Old Style"/>
                <w:color w:val="000000"/>
              </w:rPr>
            </w:pPr>
            <w:r>
              <w:rPr>
                <w:rFonts w:ascii="Bookman Old Style" w:eastAsia="Bookman Old Style" w:hAnsi="Bookman Old Style" w:cs="Bookman Old Style"/>
              </w:rPr>
              <w:t xml:space="preserve">Sistem </w:t>
            </w:r>
            <w:r>
              <w:rPr>
                <w:rFonts w:ascii="Bookman Old Style" w:eastAsia="Bookman Old Style" w:hAnsi="Bookman Old Style" w:cs="Bookman Old Style"/>
                <w:color w:val="000000"/>
              </w:rPr>
              <w:t>Manajemen Risiko</w:t>
            </w:r>
          </w:p>
          <w:p w14:paraId="59543C6D" w14:textId="77777777" w:rsidR="00902761" w:rsidRDefault="008E2D75" w:rsidP="006E01CA">
            <w:pPr>
              <w:numPr>
                <w:ilvl w:val="0"/>
                <w:numId w:val="26"/>
              </w:numPr>
              <w:pBdr>
                <w:top w:val="nil"/>
                <w:left w:val="nil"/>
                <w:bottom w:val="nil"/>
                <w:right w:val="nil"/>
                <w:between w:val="nil"/>
              </w:pBdr>
              <w:tabs>
                <w:tab w:val="left" w:pos="1635"/>
              </w:tabs>
              <w:spacing w:line="360" w:lineRule="auto"/>
              <w:ind w:left="464" w:hanging="464"/>
              <w:rPr>
                <w:rFonts w:ascii="Bookman Old Style" w:eastAsia="Bookman Old Style" w:hAnsi="Bookman Old Style" w:cs="Bookman Old Style"/>
                <w:color w:val="000000"/>
              </w:rPr>
            </w:pPr>
            <w:r>
              <w:rPr>
                <w:rFonts w:ascii="Bookman Old Style" w:eastAsia="Bookman Old Style" w:hAnsi="Bookman Old Style" w:cs="Bookman Old Style"/>
              </w:rPr>
              <w:t xml:space="preserve">Sistem </w:t>
            </w:r>
            <w:r>
              <w:rPr>
                <w:rFonts w:ascii="Bookman Old Style" w:eastAsia="Bookman Old Style" w:hAnsi="Bookman Old Style" w:cs="Bookman Old Style"/>
                <w:color w:val="000000"/>
              </w:rPr>
              <w:t>Pengawasan Internal</w:t>
            </w:r>
          </w:p>
        </w:tc>
      </w:tr>
      <w:tr w:rsidR="00902761" w14:paraId="3194F9E5" w14:textId="77777777" w:rsidTr="0074235B">
        <w:tc>
          <w:tcPr>
            <w:tcW w:w="1271" w:type="dxa"/>
          </w:tcPr>
          <w:p w14:paraId="632ED1B1" w14:textId="77777777" w:rsidR="00902761" w:rsidRDefault="008E2D75">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BAB III</w:t>
            </w:r>
          </w:p>
        </w:tc>
        <w:tc>
          <w:tcPr>
            <w:tcW w:w="7796" w:type="dxa"/>
          </w:tcPr>
          <w:p w14:paraId="162F59CE" w14:textId="77777777" w:rsidR="00902761" w:rsidRDefault="008E2D75">
            <w:pPr>
              <w:pBdr>
                <w:top w:val="nil"/>
                <w:left w:val="nil"/>
                <w:bottom w:val="nil"/>
                <w:right w:val="nil"/>
                <w:between w:val="nil"/>
              </w:pBdr>
              <w:tabs>
                <w:tab w:val="left" w:pos="1635"/>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ASPEK PENYELENGGARAAN PROGRAM</w:t>
            </w:r>
          </w:p>
        </w:tc>
      </w:tr>
      <w:tr w:rsidR="00902761" w14:paraId="3C0872B6" w14:textId="77777777" w:rsidTr="0074235B">
        <w:tc>
          <w:tcPr>
            <w:tcW w:w="1271" w:type="dxa"/>
          </w:tcPr>
          <w:p w14:paraId="3B4399AA" w14:textId="77777777" w:rsidR="00902761" w:rsidRDefault="00902761">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p>
        </w:tc>
        <w:tc>
          <w:tcPr>
            <w:tcW w:w="7796" w:type="dxa"/>
          </w:tcPr>
          <w:p w14:paraId="2B6ACF93" w14:textId="010DF763" w:rsidR="00902761" w:rsidRDefault="008E2D75" w:rsidP="006E01CA">
            <w:pPr>
              <w:numPr>
                <w:ilvl w:val="0"/>
                <w:numId w:val="17"/>
              </w:numPr>
              <w:pBdr>
                <w:top w:val="nil"/>
                <w:left w:val="nil"/>
                <w:bottom w:val="nil"/>
                <w:right w:val="nil"/>
                <w:between w:val="nil"/>
              </w:pBdr>
              <w:tabs>
                <w:tab w:val="left" w:pos="1635"/>
              </w:tabs>
              <w:spacing w:line="360" w:lineRule="auto"/>
              <w:ind w:left="464" w:hanging="464"/>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Kinerja </w:t>
            </w:r>
            <w:r>
              <w:rPr>
                <w:rFonts w:ascii="Bookman Old Style" w:eastAsia="Bookman Old Style" w:hAnsi="Bookman Old Style" w:cs="Bookman Old Style"/>
              </w:rPr>
              <w:t>Pengerahan Dana Tapera</w:t>
            </w:r>
          </w:p>
          <w:p w14:paraId="3BA9F273" w14:textId="26E44A45" w:rsidR="00902761" w:rsidRDefault="008E2D75" w:rsidP="006E01CA">
            <w:pPr>
              <w:widowControl w:val="0"/>
              <w:numPr>
                <w:ilvl w:val="0"/>
                <w:numId w:val="11"/>
              </w:numPr>
              <w:spacing w:line="360" w:lineRule="auto"/>
              <w:ind w:left="889" w:right="4" w:hanging="425"/>
              <w:jc w:val="both"/>
              <w:rPr>
                <w:rFonts w:ascii="Bookman Old Style" w:eastAsia="Bookman Old Style" w:hAnsi="Bookman Old Style" w:cs="Bookman Old Style"/>
              </w:rPr>
            </w:pPr>
            <w:r>
              <w:rPr>
                <w:rFonts w:ascii="Bookman Old Style" w:eastAsia="Bookman Old Style" w:hAnsi="Bookman Old Style" w:cs="Bookman Old Style"/>
              </w:rPr>
              <w:t xml:space="preserve">jumlah </w:t>
            </w:r>
            <w:r w:rsidR="003525E0">
              <w:rPr>
                <w:rFonts w:ascii="Bookman Old Style" w:eastAsia="Bookman Old Style" w:hAnsi="Bookman Old Style" w:cs="Bookman Old Style"/>
                <w:lang w:val="en-US"/>
              </w:rPr>
              <w:t>P</w:t>
            </w:r>
            <w:r>
              <w:rPr>
                <w:rFonts w:ascii="Bookman Old Style" w:eastAsia="Bookman Old Style" w:hAnsi="Bookman Old Style" w:cs="Bookman Old Style"/>
              </w:rPr>
              <w:t>eserta;</w:t>
            </w:r>
          </w:p>
          <w:p w14:paraId="199C2D87" w14:textId="77777777" w:rsidR="00A82D69" w:rsidRPr="00A82D69" w:rsidRDefault="00A82D69" w:rsidP="006E01CA">
            <w:pPr>
              <w:widowControl w:val="0"/>
              <w:numPr>
                <w:ilvl w:val="0"/>
                <w:numId w:val="11"/>
              </w:numPr>
              <w:spacing w:line="360" w:lineRule="auto"/>
              <w:ind w:left="889" w:right="4" w:hanging="425"/>
              <w:jc w:val="both"/>
              <w:rPr>
                <w:rFonts w:ascii="Bookman Old Style" w:eastAsia="Bookman Old Style" w:hAnsi="Bookman Old Style" w:cs="Bookman Old Style"/>
              </w:rPr>
            </w:pPr>
            <w:r w:rsidRPr="00A82D69">
              <w:rPr>
                <w:rFonts w:ascii="Bookman Old Style" w:eastAsia="Bookman Old Style" w:hAnsi="Bookman Old Style" w:cs="Bookman Old Style"/>
              </w:rPr>
              <w:t>jumlah pemberi kerja;</w:t>
            </w:r>
          </w:p>
          <w:p w14:paraId="178B4832" w14:textId="28D956CA" w:rsidR="00A82D69" w:rsidRPr="00A82D69" w:rsidRDefault="00A82D69" w:rsidP="006E01CA">
            <w:pPr>
              <w:widowControl w:val="0"/>
              <w:numPr>
                <w:ilvl w:val="0"/>
                <w:numId w:val="11"/>
              </w:numPr>
              <w:spacing w:line="360" w:lineRule="auto"/>
              <w:ind w:left="889" w:right="4" w:hanging="425"/>
              <w:jc w:val="both"/>
              <w:rPr>
                <w:rFonts w:ascii="Bookman Old Style" w:eastAsia="Bookman Old Style" w:hAnsi="Bookman Old Style" w:cs="Bookman Old Style"/>
              </w:rPr>
            </w:pPr>
            <w:r w:rsidRPr="00A82D69">
              <w:rPr>
                <w:rFonts w:ascii="Bookman Old Style" w:eastAsia="Bookman Old Style" w:hAnsi="Bookman Old Style" w:cs="Bookman Old Style"/>
              </w:rPr>
              <w:t xml:space="preserve">profil komposisi </w:t>
            </w:r>
            <w:r w:rsidR="003525E0">
              <w:rPr>
                <w:rFonts w:ascii="Bookman Old Style" w:eastAsia="Bookman Old Style" w:hAnsi="Bookman Old Style" w:cs="Bookman Old Style"/>
                <w:lang w:val="en-US"/>
              </w:rPr>
              <w:t>P</w:t>
            </w:r>
            <w:r w:rsidRPr="00A82D69">
              <w:rPr>
                <w:rFonts w:ascii="Bookman Old Style" w:eastAsia="Bookman Old Style" w:hAnsi="Bookman Old Style" w:cs="Bookman Old Style"/>
              </w:rPr>
              <w:t xml:space="preserve">eserta konvensional dan syariah berdasarkan jumlah </w:t>
            </w:r>
            <w:r w:rsidR="003525E0">
              <w:rPr>
                <w:rFonts w:ascii="Bookman Old Style" w:eastAsia="Bookman Old Style" w:hAnsi="Bookman Old Style" w:cs="Bookman Old Style"/>
                <w:lang w:val="en-US"/>
              </w:rPr>
              <w:t>P</w:t>
            </w:r>
            <w:r w:rsidRPr="00A82D69">
              <w:rPr>
                <w:rFonts w:ascii="Bookman Old Style" w:eastAsia="Bookman Old Style" w:hAnsi="Bookman Old Style" w:cs="Bookman Old Style"/>
              </w:rPr>
              <w:t>eserta dan dana;</w:t>
            </w:r>
          </w:p>
          <w:p w14:paraId="555D69D3" w14:textId="0ED00429" w:rsidR="00A82D69" w:rsidRPr="00A82D69" w:rsidRDefault="00A82D69" w:rsidP="006E01CA">
            <w:pPr>
              <w:widowControl w:val="0"/>
              <w:numPr>
                <w:ilvl w:val="0"/>
                <w:numId w:val="11"/>
              </w:numPr>
              <w:spacing w:line="360" w:lineRule="auto"/>
              <w:ind w:left="889" w:right="4" w:hanging="425"/>
              <w:jc w:val="both"/>
              <w:rPr>
                <w:rFonts w:ascii="Bookman Old Style" w:eastAsia="Bookman Old Style" w:hAnsi="Bookman Old Style" w:cs="Bookman Old Style"/>
              </w:rPr>
            </w:pPr>
            <w:r w:rsidRPr="00A82D69">
              <w:rPr>
                <w:rFonts w:ascii="Bookman Old Style" w:eastAsia="Bookman Old Style" w:hAnsi="Bookman Old Style" w:cs="Bookman Old Style"/>
              </w:rPr>
              <w:t xml:space="preserve">jumlah penerimaan </w:t>
            </w:r>
            <w:r w:rsidR="003525E0">
              <w:rPr>
                <w:rFonts w:ascii="Bookman Old Style" w:eastAsia="Bookman Old Style" w:hAnsi="Bookman Old Style" w:cs="Bookman Old Style"/>
                <w:lang w:val="en-US"/>
              </w:rPr>
              <w:t>S</w:t>
            </w:r>
            <w:r w:rsidRPr="00A82D69">
              <w:rPr>
                <w:rFonts w:ascii="Bookman Old Style" w:eastAsia="Bookman Old Style" w:hAnsi="Bookman Old Style" w:cs="Bookman Old Style"/>
              </w:rPr>
              <w:t xml:space="preserve">impanan </w:t>
            </w:r>
            <w:r w:rsidR="003525E0">
              <w:rPr>
                <w:rFonts w:ascii="Bookman Old Style" w:eastAsia="Bookman Old Style" w:hAnsi="Bookman Old Style" w:cs="Bookman Old Style"/>
                <w:lang w:val="en-US"/>
              </w:rPr>
              <w:t>P</w:t>
            </w:r>
            <w:r w:rsidRPr="00A82D69">
              <w:rPr>
                <w:rFonts w:ascii="Bookman Old Style" w:eastAsia="Bookman Old Style" w:hAnsi="Bookman Old Style" w:cs="Bookman Old Style"/>
              </w:rPr>
              <w:t>eserta;</w:t>
            </w:r>
          </w:p>
          <w:p w14:paraId="7BB19E50" w14:textId="3A8D1F6A" w:rsidR="00A82D69" w:rsidRPr="00A82D69" w:rsidRDefault="00A82D69" w:rsidP="006E01CA">
            <w:pPr>
              <w:widowControl w:val="0"/>
              <w:numPr>
                <w:ilvl w:val="0"/>
                <w:numId w:val="11"/>
              </w:numPr>
              <w:spacing w:line="360" w:lineRule="auto"/>
              <w:ind w:left="889" w:right="4" w:hanging="425"/>
              <w:jc w:val="both"/>
              <w:rPr>
                <w:rFonts w:ascii="Bookman Old Style" w:eastAsia="Bookman Old Style" w:hAnsi="Bookman Old Style" w:cs="Bookman Old Style"/>
              </w:rPr>
            </w:pPr>
            <w:r w:rsidRPr="00A82D69">
              <w:rPr>
                <w:rFonts w:ascii="Bookman Old Style" w:eastAsia="Bookman Old Style" w:hAnsi="Bookman Old Style" w:cs="Bookman Old Style"/>
              </w:rPr>
              <w:t xml:space="preserve">jumlah pengembalian </w:t>
            </w:r>
            <w:r w:rsidR="003525E0">
              <w:rPr>
                <w:rFonts w:ascii="Bookman Old Style" w:eastAsia="Bookman Old Style" w:hAnsi="Bookman Old Style" w:cs="Bookman Old Style"/>
                <w:lang w:val="en-US"/>
              </w:rPr>
              <w:t>S</w:t>
            </w:r>
            <w:r w:rsidRPr="00A82D69">
              <w:rPr>
                <w:rFonts w:ascii="Bookman Old Style" w:eastAsia="Bookman Old Style" w:hAnsi="Bookman Old Style" w:cs="Bookman Old Style"/>
              </w:rPr>
              <w:t xml:space="preserve">impanan </w:t>
            </w:r>
            <w:r w:rsidR="003525E0">
              <w:rPr>
                <w:rFonts w:ascii="Bookman Old Style" w:eastAsia="Bookman Old Style" w:hAnsi="Bookman Old Style" w:cs="Bookman Old Style"/>
                <w:lang w:val="en-US"/>
              </w:rPr>
              <w:t>P</w:t>
            </w:r>
            <w:r w:rsidRPr="00A82D69">
              <w:rPr>
                <w:rFonts w:ascii="Bookman Old Style" w:eastAsia="Bookman Old Style" w:hAnsi="Bookman Old Style" w:cs="Bookman Old Style"/>
              </w:rPr>
              <w:t xml:space="preserve">eserta berdasarkan jumlah </w:t>
            </w:r>
            <w:r w:rsidR="003525E0">
              <w:rPr>
                <w:rFonts w:ascii="Bookman Old Style" w:eastAsia="Bookman Old Style" w:hAnsi="Bookman Old Style" w:cs="Bookman Old Style"/>
                <w:lang w:val="en-US"/>
              </w:rPr>
              <w:t>P</w:t>
            </w:r>
            <w:r w:rsidRPr="00A82D69">
              <w:rPr>
                <w:rFonts w:ascii="Bookman Old Style" w:eastAsia="Bookman Old Style" w:hAnsi="Bookman Old Style" w:cs="Bookman Old Style"/>
              </w:rPr>
              <w:t>eserta dan jumlah dana;</w:t>
            </w:r>
          </w:p>
          <w:p w14:paraId="68135B05" w14:textId="77777777" w:rsidR="00A82D69" w:rsidRPr="00A82D69" w:rsidRDefault="00A82D69" w:rsidP="00A82D69">
            <w:pPr>
              <w:widowControl w:val="0"/>
              <w:numPr>
                <w:ilvl w:val="0"/>
                <w:numId w:val="11"/>
              </w:numPr>
              <w:spacing w:line="360" w:lineRule="auto"/>
              <w:ind w:right="4"/>
              <w:jc w:val="both"/>
              <w:rPr>
                <w:rFonts w:ascii="Bookman Old Style" w:eastAsia="Bookman Old Style" w:hAnsi="Bookman Old Style" w:cs="Bookman Old Style"/>
              </w:rPr>
            </w:pPr>
            <w:r w:rsidRPr="00A82D69">
              <w:rPr>
                <w:rFonts w:ascii="Bookman Old Style" w:eastAsia="Bookman Old Style" w:hAnsi="Bookman Old Style" w:cs="Bookman Old Style"/>
              </w:rPr>
              <w:lastRenderedPageBreak/>
              <w:t>jumlah penerimaan dana dari sumber lainnya, yang sah sesuai dengan ketentuan peraturan perundang-undangan;</w:t>
            </w:r>
          </w:p>
          <w:p w14:paraId="08A33F85" w14:textId="0BF0BF61" w:rsidR="00A82D69" w:rsidRDefault="00A82D69">
            <w:pPr>
              <w:widowControl w:val="0"/>
              <w:numPr>
                <w:ilvl w:val="0"/>
                <w:numId w:val="11"/>
              </w:numPr>
              <w:spacing w:line="360" w:lineRule="auto"/>
              <w:ind w:right="4"/>
              <w:jc w:val="both"/>
              <w:rPr>
                <w:rFonts w:ascii="Bookman Old Style" w:eastAsia="Bookman Old Style" w:hAnsi="Bookman Old Style" w:cs="Bookman Old Style"/>
              </w:rPr>
            </w:pPr>
            <w:r w:rsidRPr="00A82D69">
              <w:rPr>
                <w:rFonts w:ascii="Bookman Old Style" w:eastAsia="Bookman Old Style" w:hAnsi="Bookman Old Style" w:cs="Bookman Old Style"/>
              </w:rPr>
              <w:t xml:space="preserve">kualitas pelayanan; </w:t>
            </w:r>
          </w:p>
          <w:p w14:paraId="07E01EC0" w14:textId="1C827238" w:rsidR="00902761" w:rsidRDefault="00902761" w:rsidP="006E01CA">
            <w:pPr>
              <w:widowControl w:val="0"/>
              <w:spacing w:line="360" w:lineRule="auto"/>
              <w:ind w:right="4"/>
              <w:jc w:val="both"/>
              <w:rPr>
                <w:rFonts w:ascii="Bookman Old Style" w:eastAsia="Bookman Old Style" w:hAnsi="Bookman Old Style" w:cs="Bookman Old Style"/>
              </w:rPr>
            </w:pPr>
          </w:p>
        </w:tc>
      </w:tr>
      <w:tr w:rsidR="00902761" w14:paraId="602FE56A" w14:textId="77777777" w:rsidTr="0074235B">
        <w:tc>
          <w:tcPr>
            <w:tcW w:w="1271" w:type="dxa"/>
          </w:tcPr>
          <w:p w14:paraId="2B2571C6" w14:textId="77777777" w:rsidR="00902761" w:rsidRDefault="00902761">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p>
        </w:tc>
        <w:tc>
          <w:tcPr>
            <w:tcW w:w="7796" w:type="dxa"/>
          </w:tcPr>
          <w:p w14:paraId="568A8F65" w14:textId="53648168" w:rsidR="00902761" w:rsidRDefault="008E2D75" w:rsidP="006E01CA">
            <w:pPr>
              <w:numPr>
                <w:ilvl w:val="0"/>
                <w:numId w:val="17"/>
              </w:numPr>
              <w:tabs>
                <w:tab w:val="left" w:pos="1635"/>
              </w:tabs>
              <w:spacing w:line="360" w:lineRule="auto"/>
              <w:ind w:left="464" w:hanging="464"/>
              <w:rPr>
                <w:rFonts w:ascii="Bookman Old Style" w:eastAsia="Bookman Old Style" w:hAnsi="Bookman Old Style" w:cs="Bookman Old Style"/>
              </w:rPr>
            </w:pPr>
            <w:r>
              <w:rPr>
                <w:rFonts w:ascii="Bookman Old Style" w:eastAsia="Bookman Old Style" w:hAnsi="Bookman Old Style" w:cs="Bookman Old Style"/>
              </w:rPr>
              <w:t>Kinerja Pemanfaatan Dana Tapera</w:t>
            </w:r>
          </w:p>
          <w:p w14:paraId="32A9383E" w14:textId="41D29EB8" w:rsidR="00A25546" w:rsidRPr="00A25546" w:rsidRDefault="00A25546" w:rsidP="006E01CA">
            <w:pPr>
              <w:widowControl w:val="0"/>
              <w:numPr>
                <w:ilvl w:val="0"/>
                <w:numId w:val="3"/>
              </w:numPr>
              <w:pBdr>
                <w:top w:val="nil"/>
                <w:left w:val="nil"/>
                <w:bottom w:val="nil"/>
                <w:right w:val="nil"/>
                <w:between w:val="nil"/>
              </w:pBdr>
              <w:spacing w:line="360" w:lineRule="auto"/>
              <w:ind w:left="889" w:right="4" w:hanging="425"/>
              <w:jc w:val="both"/>
              <w:rPr>
                <w:rFonts w:ascii="Bookman Old Style" w:eastAsia="Bookman Old Style" w:hAnsi="Bookman Old Style" w:cs="Bookman Old Style"/>
              </w:rPr>
            </w:pPr>
            <w:r w:rsidRPr="00A25546">
              <w:rPr>
                <w:rFonts w:ascii="Bookman Old Style" w:eastAsia="Bookman Old Style" w:hAnsi="Bookman Old Style" w:cs="Bookman Old Style"/>
              </w:rPr>
              <w:t xml:space="preserve">alokasi penyaluran dana pemanfaatan konvensional dan syariah berupa pembiayaan </w:t>
            </w:r>
            <w:r w:rsidR="0054125B" w:rsidRPr="00A25546">
              <w:rPr>
                <w:rFonts w:ascii="Bookman Old Style" w:eastAsia="Bookman Old Style" w:hAnsi="Bookman Old Style" w:cs="Bookman Old Style"/>
              </w:rPr>
              <w:t>kepemilikan rumah, pembangunan rumah, dan perbaikan rumah</w:t>
            </w:r>
            <w:r w:rsidRPr="00A25546">
              <w:rPr>
                <w:rFonts w:ascii="Bookman Old Style" w:eastAsia="Bookman Old Style" w:hAnsi="Bookman Old Style" w:cs="Bookman Old Style"/>
              </w:rPr>
              <w:t xml:space="preserve"> dalam rupiah;</w:t>
            </w:r>
          </w:p>
          <w:p w14:paraId="20DF60A4" w14:textId="25BDCC4E" w:rsidR="00A25546" w:rsidRPr="00A25546" w:rsidRDefault="00A25546" w:rsidP="006E01CA">
            <w:pPr>
              <w:widowControl w:val="0"/>
              <w:numPr>
                <w:ilvl w:val="0"/>
                <w:numId w:val="3"/>
              </w:numPr>
              <w:pBdr>
                <w:top w:val="nil"/>
                <w:left w:val="nil"/>
                <w:bottom w:val="nil"/>
                <w:right w:val="nil"/>
                <w:between w:val="nil"/>
              </w:pBdr>
              <w:spacing w:line="360" w:lineRule="auto"/>
              <w:ind w:left="889" w:right="4" w:hanging="425"/>
              <w:jc w:val="both"/>
              <w:rPr>
                <w:rFonts w:ascii="Bookman Old Style" w:eastAsia="Bookman Old Style" w:hAnsi="Bookman Old Style" w:cs="Bookman Old Style"/>
              </w:rPr>
            </w:pPr>
            <w:r w:rsidRPr="00A25546">
              <w:rPr>
                <w:rFonts w:ascii="Bookman Old Style" w:eastAsia="Bookman Old Style" w:hAnsi="Bookman Old Style" w:cs="Bookman Old Style"/>
              </w:rPr>
              <w:t xml:space="preserve">realisasi Dana Tapera yang disalurkan untuk program pemanfaatan konvensional dan syariah program </w:t>
            </w:r>
            <w:r w:rsidR="0054125B" w:rsidRPr="00A25546">
              <w:rPr>
                <w:rFonts w:ascii="Bookman Old Style" w:eastAsia="Bookman Old Style" w:hAnsi="Bookman Old Style" w:cs="Bookman Old Style"/>
              </w:rPr>
              <w:t>kepemilikan rumah, pembangunan rumah, dan perbaikan rumah</w:t>
            </w:r>
            <w:r w:rsidRPr="00A25546">
              <w:rPr>
                <w:rFonts w:ascii="Bookman Old Style" w:eastAsia="Bookman Old Style" w:hAnsi="Bookman Old Style" w:cs="Bookman Old Style"/>
              </w:rPr>
              <w:t xml:space="preserve"> dalam rupiah, unit  dan jumlah peserta penerima manfaat;</w:t>
            </w:r>
          </w:p>
          <w:p w14:paraId="348B3D4F" w14:textId="481FE27E" w:rsidR="00A25546" w:rsidRPr="00A25546" w:rsidRDefault="00A25546" w:rsidP="006E01CA">
            <w:pPr>
              <w:widowControl w:val="0"/>
              <w:numPr>
                <w:ilvl w:val="0"/>
                <w:numId w:val="3"/>
              </w:numPr>
              <w:pBdr>
                <w:top w:val="nil"/>
                <w:left w:val="nil"/>
                <w:bottom w:val="nil"/>
                <w:right w:val="nil"/>
                <w:between w:val="nil"/>
              </w:pBdr>
              <w:spacing w:line="360" w:lineRule="auto"/>
              <w:ind w:left="889" w:right="4" w:hanging="425"/>
              <w:jc w:val="both"/>
              <w:rPr>
                <w:rFonts w:ascii="Bookman Old Style" w:eastAsia="Bookman Old Style" w:hAnsi="Bookman Old Style" w:cs="Bookman Old Style"/>
              </w:rPr>
            </w:pPr>
            <w:r w:rsidRPr="00A25546">
              <w:rPr>
                <w:rFonts w:ascii="Bookman Old Style" w:eastAsia="Bookman Old Style" w:hAnsi="Bookman Old Style" w:cs="Bookman Old Style"/>
              </w:rPr>
              <w:t xml:space="preserve">profil </w:t>
            </w:r>
            <w:r w:rsidR="001557B3">
              <w:rPr>
                <w:rFonts w:ascii="Bookman Old Style" w:eastAsia="Bookman Old Style" w:hAnsi="Bookman Old Style" w:cs="Bookman Old Style"/>
                <w:lang w:val="en-US"/>
              </w:rPr>
              <w:t>P</w:t>
            </w:r>
            <w:r w:rsidRPr="00A25546">
              <w:rPr>
                <w:rFonts w:ascii="Bookman Old Style" w:eastAsia="Bookman Old Style" w:hAnsi="Bookman Old Style" w:cs="Bookman Old Style"/>
              </w:rPr>
              <w:t>eserta penerima manfaat konvensional dan syariah;</w:t>
            </w:r>
          </w:p>
          <w:p w14:paraId="5CBBCF59" w14:textId="77777777" w:rsidR="00A25546" w:rsidRPr="00A25546" w:rsidRDefault="00A25546" w:rsidP="006E01CA">
            <w:pPr>
              <w:widowControl w:val="0"/>
              <w:numPr>
                <w:ilvl w:val="0"/>
                <w:numId w:val="3"/>
              </w:numPr>
              <w:pBdr>
                <w:top w:val="nil"/>
                <w:left w:val="nil"/>
                <w:bottom w:val="nil"/>
                <w:right w:val="nil"/>
                <w:between w:val="nil"/>
              </w:pBdr>
              <w:spacing w:line="360" w:lineRule="auto"/>
              <w:ind w:left="889" w:right="4" w:hanging="425"/>
              <w:jc w:val="both"/>
              <w:rPr>
                <w:rFonts w:ascii="Bookman Old Style" w:eastAsia="Bookman Old Style" w:hAnsi="Bookman Old Style" w:cs="Bookman Old Style"/>
              </w:rPr>
            </w:pPr>
            <w:r w:rsidRPr="00A25546">
              <w:rPr>
                <w:rFonts w:ascii="Bookman Old Style" w:eastAsia="Bookman Old Style" w:hAnsi="Bookman Old Style" w:cs="Bookman Old Style"/>
              </w:rPr>
              <w:t>sebaran penyaluran pemanfaatan Tapera per provinsi;</w:t>
            </w:r>
          </w:p>
          <w:p w14:paraId="2C0E6665" w14:textId="0A40D9F6" w:rsidR="00A25546" w:rsidRPr="00A25546" w:rsidRDefault="00A25546" w:rsidP="006E01CA">
            <w:pPr>
              <w:widowControl w:val="0"/>
              <w:numPr>
                <w:ilvl w:val="0"/>
                <w:numId w:val="3"/>
              </w:numPr>
              <w:pBdr>
                <w:top w:val="nil"/>
                <w:left w:val="nil"/>
                <w:bottom w:val="nil"/>
                <w:right w:val="nil"/>
                <w:between w:val="nil"/>
              </w:pBdr>
              <w:spacing w:line="360" w:lineRule="auto"/>
              <w:ind w:left="889" w:right="4" w:hanging="425"/>
              <w:jc w:val="both"/>
              <w:rPr>
                <w:rFonts w:ascii="Bookman Old Style" w:eastAsia="Bookman Old Style" w:hAnsi="Bookman Old Style" w:cs="Bookman Old Style"/>
              </w:rPr>
            </w:pPr>
            <w:r w:rsidRPr="00A25546">
              <w:rPr>
                <w:rFonts w:ascii="Bookman Old Style" w:eastAsia="Bookman Old Style" w:hAnsi="Bookman Old Style" w:cs="Bookman Old Style"/>
              </w:rPr>
              <w:t xml:space="preserve">realisasi pemanfaatan dana berdasarkan segmen penghasilan </w:t>
            </w:r>
            <w:r w:rsidR="001557B3">
              <w:rPr>
                <w:rFonts w:ascii="Bookman Old Style" w:eastAsia="Bookman Old Style" w:hAnsi="Bookman Old Style" w:cs="Bookman Old Style"/>
                <w:lang w:val="en-US"/>
              </w:rPr>
              <w:t>P</w:t>
            </w:r>
            <w:r w:rsidRPr="00A25546">
              <w:rPr>
                <w:rFonts w:ascii="Bookman Old Style" w:eastAsia="Bookman Old Style" w:hAnsi="Bookman Old Style" w:cs="Bookman Old Style"/>
              </w:rPr>
              <w:t>eserta;</w:t>
            </w:r>
          </w:p>
          <w:p w14:paraId="3F7AFB18" w14:textId="77777777" w:rsidR="00A25546" w:rsidRPr="00A25546" w:rsidRDefault="00A25546" w:rsidP="006E01CA">
            <w:pPr>
              <w:widowControl w:val="0"/>
              <w:numPr>
                <w:ilvl w:val="0"/>
                <w:numId w:val="3"/>
              </w:numPr>
              <w:pBdr>
                <w:top w:val="nil"/>
                <w:left w:val="nil"/>
                <w:bottom w:val="nil"/>
                <w:right w:val="nil"/>
                <w:between w:val="nil"/>
              </w:pBdr>
              <w:spacing w:line="360" w:lineRule="auto"/>
              <w:ind w:left="889" w:right="4" w:hanging="425"/>
              <w:jc w:val="both"/>
              <w:rPr>
                <w:rFonts w:ascii="Bookman Old Style" w:eastAsia="Bookman Old Style" w:hAnsi="Bookman Old Style" w:cs="Bookman Old Style"/>
              </w:rPr>
            </w:pPr>
            <w:r w:rsidRPr="00A25546">
              <w:rPr>
                <w:rFonts w:ascii="Bookman Old Style" w:eastAsia="Bookman Old Style" w:hAnsi="Bookman Old Style" w:cs="Bookman Old Style"/>
              </w:rPr>
              <w:t>sebaran penyaluran dana pemanfaatan per bank penyalur/perusahaan pembiayaan; dan</w:t>
            </w:r>
          </w:p>
          <w:p w14:paraId="74579D06" w14:textId="00CDBF82" w:rsidR="00335E72" w:rsidRPr="00A25546" w:rsidRDefault="00A25546" w:rsidP="006E01CA">
            <w:pPr>
              <w:widowControl w:val="0"/>
              <w:numPr>
                <w:ilvl w:val="0"/>
                <w:numId w:val="3"/>
              </w:numPr>
              <w:pBdr>
                <w:top w:val="nil"/>
                <w:left w:val="nil"/>
                <w:bottom w:val="nil"/>
                <w:right w:val="nil"/>
                <w:between w:val="nil"/>
              </w:pBdr>
              <w:spacing w:line="360" w:lineRule="auto"/>
              <w:ind w:left="889" w:right="4" w:hanging="425"/>
              <w:jc w:val="both"/>
              <w:rPr>
                <w:rFonts w:ascii="Bookman Old Style" w:eastAsia="Bookman Old Style" w:hAnsi="Bookman Old Style" w:cs="Bookman Old Style"/>
              </w:rPr>
            </w:pPr>
            <w:r w:rsidRPr="00A25546">
              <w:rPr>
                <w:rFonts w:ascii="Bookman Old Style" w:eastAsia="Bookman Old Style" w:hAnsi="Bookman Old Style" w:cs="Bookman Old Style"/>
              </w:rPr>
              <w:t>pertumbuhan penyaluran dana Pemanfaatan dan pertumbuhan unit/peserta konvensional dan syariah per tahun.</w:t>
            </w:r>
          </w:p>
        </w:tc>
      </w:tr>
      <w:tr w:rsidR="00902761" w14:paraId="69B9CF29" w14:textId="77777777" w:rsidTr="0074235B">
        <w:tc>
          <w:tcPr>
            <w:tcW w:w="1271" w:type="dxa"/>
          </w:tcPr>
          <w:p w14:paraId="288105A0" w14:textId="77777777" w:rsidR="00902761" w:rsidRDefault="00902761">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p>
        </w:tc>
        <w:tc>
          <w:tcPr>
            <w:tcW w:w="7796" w:type="dxa"/>
          </w:tcPr>
          <w:p w14:paraId="78C19719" w14:textId="77777777" w:rsidR="00902761" w:rsidRDefault="008E2D75" w:rsidP="006E01CA">
            <w:pPr>
              <w:numPr>
                <w:ilvl w:val="0"/>
                <w:numId w:val="17"/>
              </w:numPr>
              <w:tabs>
                <w:tab w:val="left" w:pos="1635"/>
              </w:tabs>
              <w:spacing w:line="360" w:lineRule="auto"/>
              <w:ind w:left="464" w:hanging="464"/>
              <w:rPr>
                <w:rFonts w:ascii="Bookman Old Style" w:eastAsia="Bookman Old Style" w:hAnsi="Bookman Old Style" w:cs="Bookman Old Style"/>
              </w:rPr>
            </w:pPr>
            <w:r>
              <w:rPr>
                <w:rFonts w:ascii="Bookman Old Style" w:eastAsia="Bookman Old Style" w:hAnsi="Bookman Old Style" w:cs="Bookman Old Style"/>
              </w:rPr>
              <w:t>Kinerja Pemupukan Dana Tapera</w:t>
            </w:r>
          </w:p>
          <w:p w14:paraId="01DF7DBC" w14:textId="77777777" w:rsidR="00A25546" w:rsidRPr="00BF2A17" w:rsidRDefault="00A25546" w:rsidP="006E01CA">
            <w:pPr>
              <w:pStyle w:val="ListParagraph"/>
              <w:widowControl w:val="0"/>
              <w:numPr>
                <w:ilvl w:val="0"/>
                <w:numId w:val="35"/>
              </w:numPr>
              <w:pBdr>
                <w:top w:val="nil"/>
                <w:left w:val="nil"/>
                <w:bottom w:val="nil"/>
                <w:right w:val="nil"/>
                <w:between w:val="nil"/>
              </w:pBdr>
              <w:spacing w:line="360" w:lineRule="auto"/>
              <w:ind w:left="889" w:hanging="425"/>
              <w:jc w:val="both"/>
              <w:rPr>
                <w:rFonts w:ascii="Bookman Old Style" w:eastAsia="Bookman Old Style" w:hAnsi="Bookman Old Style" w:cs="Bookman Old Style"/>
              </w:rPr>
            </w:pPr>
            <w:r w:rsidRPr="00BF2A17">
              <w:rPr>
                <w:rFonts w:ascii="Bookman Old Style" w:eastAsia="Bookman Old Style" w:hAnsi="Bookman Old Style" w:cs="Bookman Old Style"/>
                <w:color w:val="000000"/>
                <w:lang w:val="en-US"/>
              </w:rPr>
              <w:t>pe</w:t>
            </w:r>
            <w:r w:rsidRPr="00BF2A17">
              <w:rPr>
                <w:rFonts w:ascii="Bookman Old Style" w:eastAsia="Bookman Old Style" w:hAnsi="Bookman Old Style" w:cs="Bookman Old Style"/>
                <w:color w:val="000000"/>
              </w:rPr>
              <w:t xml:space="preserve">rtumbuhan </w:t>
            </w:r>
            <w:r w:rsidRPr="00BF2A17">
              <w:rPr>
                <w:rFonts w:ascii="Bookman Old Style" w:eastAsia="Bookman Old Style" w:hAnsi="Bookman Old Style" w:cs="Bookman Old Style"/>
                <w:color w:val="000000"/>
                <w:lang w:val="en-US"/>
              </w:rPr>
              <w:t xml:space="preserve">Nilai Aktiva Bersih </w:t>
            </w:r>
            <w:r w:rsidRPr="00BF2A17">
              <w:rPr>
                <w:rFonts w:ascii="Bookman Old Style" w:eastAsia="Bookman Old Style" w:hAnsi="Bookman Old Style" w:cs="Bookman Old Style"/>
                <w:color w:val="000000"/>
              </w:rPr>
              <w:t xml:space="preserve">KIDT </w:t>
            </w:r>
            <w:r w:rsidRPr="00BF2A17">
              <w:rPr>
                <w:rFonts w:ascii="Bookman Old Style" w:eastAsia="Bookman Old Style" w:hAnsi="Bookman Old Style" w:cs="Bookman Old Style"/>
                <w:color w:val="000000"/>
                <w:lang w:val="en-US"/>
              </w:rPr>
              <w:t>k</w:t>
            </w:r>
            <w:r w:rsidRPr="00BF2A17">
              <w:rPr>
                <w:rFonts w:ascii="Bookman Old Style" w:eastAsia="Bookman Old Style" w:hAnsi="Bookman Old Style" w:cs="Bookman Old Style"/>
                <w:color w:val="000000"/>
              </w:rPr>
              <w:t xml:space="preserve">onvensional dan KIDT </w:t>
            </w:r>
            <w:r w:rsidRPr="00BF2A17">
              <w:rPr>
                <w:rFonts w:ascii="Bookman Old Style" w:eastAsia="Bookman Old Style" w:hAnsi="Bookman Old Style" w:cs="Bookman Old Style"/>
                <w:color w:val="000000"/>
                <w:lang w:val="en-US"/>
              </w:rPr>
              <w:t>s</w:t>
            </w:r>
            <w:r w:rsidRPr="00BF2A17">
              <w:rPr>
                <w:rFonts w:ascii="Bookman Old Style" w:eastAsia="Bookman Old Style" w:hAnsi="Bookman Old Style" w:cs="Bookman Old Style"/>
                <w:color w:val="000000"/>
              </w:rPr>
              <w:t>yariah</w:t>
            </w:r>
            <w:r w:rsidRPr="00BF2A17">
              <w:rPr>
                <w:rFonts w:ascii="Bookman Old Style" w:eastAsia="Bookman Old Style" w:hAnsi="Bookman Old Style" w:cs="Bookman Old Style"/>
              </w:rPr>
              <w:t>;</w:t>
            </w:r>
          </w:p>
          <w:p w14:paraId="75E73BA8" w14:textId="77777777" w:rsidR="00A25546" w:rsidRDefault="00A25546" w:rsidP="006E01CA">
            <w:pPr>
              <w:pStyle w:val="ListParagraph"/>
              <w:numPr>
                <w:ilvl w:val="0"/>
                <w:numId w:val="35"/>
              </w:numPr>
              <w:spacing w:after="160" w:line="360" w:lineRule="auto"/>
              <w:ind w:left="889" w:hanging="425"/>
              <w:jc w:val="both"/>
              <w:rPr>
                <w:rFonts w:ascii="Bookman Old Style" w:eastAsia="Bookman Old Style" w:hAnsi="Bookman Old Style" w:cs="Bookman Old Style"/>
                <w:color w:val="000000"/>
                <w:lang w:val="en-US"/>
              </w:rPr>
            </w:pPr>
            <w:r w:rsidRPr="00BF2A17">
              <w:rPr>
                <w:rFonts w:ascii="Bookman Old Style" w:eastAsia="Bookman Old Style" w:hAnsi="Bookman Old Style" w:cs="Bookman Old Style"/>
                <w:color w:val="000000"/>
                <w:lang w:val="en-US"/>
              </w:rPr>
              <w:t xml:space="preserve">alokasi Dana Tapera untuk pemupukan (lindung nilai dan investasi), pemanfaatan, dan cadangan, meliputi alokasi Dana Tapera pada KIDT konvensional dan KIDT </w:t>
            </w:r>
            <w:r>
              <w:rPr>
                <w:rFonts w:ascii="Bookman Old Style" w:eastAsia="Bookman Old Style" w:hAnsi="Bookman Old Style" w:cs="Bookman Old Style"/>
                <w:color w:val="000000"/>
                <w:lang w:val="en-US"/>
              </w:rPr>
              <w:t>Syariah;</w:t>
            </w:r>
          </w:p>
          <w:p w14:paraId="42E89C3C" w14:textId="77777777" w:rsidR="00A25546" w:rsidRPr="00BF2A17" w:rsidRDefault="00A25546" w:rsidP="006E01CA">
            <w:pPr>
              <w:pStyle w:val="ListParagraph"/>
              <w:numPr>
                <w:ilvl w:val="0"/>
                <w:numId w:val="35"/>
              </w:numPr>
              <w:spacing w:line="360" w:lineRule="auto"/>
              <w:ind w:left="889" w:hanging="425"/>
              <w:jc w:val="both"/>
              <w:rPr>
                <w:rFonts w:ascii="Bookman Old Style" w:eastAsia="Bookman Old Style" w:hAnsi="Bookman Old Style" w:cs="Bookman Old Style"/>
                <w:color w:val="000000"/>
                <w:sz w:val="22"/>
                <w:szCs w:val="22"/>
                <w:lang w:val="en-US"/>
              </w:rPr>
            </w:pPr>
            <w:r w:rsidRPr="00BF2A17">
              <w:rPr>
                <w:rFonts w:ascii="Bookman Old Style" w:eastAsia="Bookman Old Style" w:hAnsi="Bookman Old Style" w:cs="Bookman Old Style"/>
                <w:color w:val="000000"/>
                <w:lang w:val="en-US"/>
              </w:rPr>
              <w:t>pengelolaan dana pemupukan meliputi laporan kinerja kontrak investasi kolektif Dana Tapera.</w:t>
            </w:r>
          </w:p>
          <w:p w14:paraId="660F082F" w14:textId="29238965" w:rsidR="00902761" w:rsidRPr="0074235B" w:rsidRDefault="00902761" w:rsidP="006E01CA"/>
        </w:tc>
      </w:tr>
      <w:tr w:rsidR="00902761" w14:paraId="4EB47241" w14:textId="77777777" w:rsidTr="0074235B">
        <w:tc>
          <w:tcPr>
            <w:tcW w:w="1271" w:type="dxa"/>
          </w:tcPr>
          <w:p w14:paraId="184D3ACD" w14:textId="77777777" w:rsidR="00902761" w:rsidRDefault="008E2D75">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BAB IV</w:t>
            </w:r>
          </w:p>
        </w:tc>
        <w:tc>
          <w:tcPr>
            <w:tcW w:w="7796" w:type="dxa"/>
          </w:tcPr>
          <w:p w14:paraId="65D59B51" w14:textId="3A3DB5C1" w:rsidR="00902761" w:rsidRDefault="008E2D75">
            <w:pPr>
              <w:spacing w:line="360" w:lineRule="auto"/>
              <w:ind w:right="4"/>
              <w:rPr>
                <w:rFonts w:ascii="Bookman Old Style" w:eastAsia="Bookman Old Style" w:hAnsi="Bookman Old Style" w:cs="Bookman Old Style"/>
                <w:color w:val="000000"/>
              </w:rPr>
            </w:pPr>
            <w:r>
              <w:rPr>
                <w:rFonts w:ascii="Bookman Old Style" w:eastAsia="Bookman Old Style" w:hAnsi="Bookman Old Style" w:cs="Bookman Old Style"/>
                <w:color w:val="000000"/>
              </w:rPr>
              <w:t>PENUTUP</w:t>
            </w:r>
          </w:p>
        </w:tc>
      </w:tr>
      <w:tr w:rsidR="00902761" w14:paraId="1740764C" w14:textId="77777777" w:rsidTr="0074235B">
        <w:tc>
          <w:tcPr>
            <w:tcW w:w="1271" w:type="dxa"/>
          </w:tcPr>
          <w:p w14:paraId="7B8FFCCE" w14:textId="77777777" w:rsidR="00902761" w:rsidRDefault="00902761">
            <w:pPr>
              <w:pBdr>
                <w:top w:val="nil"/>
                <w:left w:val="nil"/>
                <w:bottom w:val="nil"/>
                <w:right w:val="nil"/>
                <w:between w:val="nil"/>
              </w:pBdr>
              <w:tabs>
                <w:tab w:val="right" w:pos="9026"/>
              </w:tabs>
              <w:spacing w:line="360" w:lineRule="auto"/>
              <w:rPr>
                <w:rFonts w:ascii="Bookman Old Style" w:eastAsia="Bookman Old Style" w:hAnsi="Bookman Old Style" w:cs="Bookman Old Style"/>
                <w:color w:val="000000"/>
              </w:rPr>
            </w:pPr>
          </w:p>
        </w:tc>
        <w:tc>
          <w:tcPr>
            <w:tcW w:w="7796" w:type="dxa"/>
          </w:tcPr>
          <w:p w14:paraId="4F76AFBB" w14:textId="5B29D6CD" w:rsidR="00902761" w:rsidRDefault="008E2D75" w:rsidP="006E01CA">
            <w:pPr>
              <w:pBdr>
                <w:top w:val="nil"/>
                <w:left w:val="nil"/>
                <w:bottom w:val="nil"/>
                <w:right w:val="nil"/>
                <w:between w:val="nil"/>
              </w:pBdr>
              <w:tabs>
                <w:tab w:val="right" w:pos="9026"/>
              </w:tabs>
              <w:spacing w:line="360" w:lineRule="auto"/>
              <w:rPr>
                <w:rFonts w:ascii="Bookman Old Style" w:eastAsia="Bookman Old Style" w:hAnsi="Bookman Old Style" w:cs="Bookman Old Style"/>
              </w:rPr>
            </w:pPr>
            <w:r>
              <w:rPr>
                <w:rFonts w:ascii="Bookman Old Style" w:eastAsia="Bookman Old Style" w:hAnsi="Bookman Old Style" w:cs="Bookman Old Style"/>
                <w:color w:val="000000"/>
              </w:rPr>
              <w:t>Kesimpulan</w:t>
            </w:r>
          </w:p>
        </w:tc>
      </w:tr>
    </w:tbl>
    <w:p w14:paraId="268D16CE" w14:textId="128C3528" w:rsidR="00902761" w:rsidRPr="0074235B" w:rsidRDefault="0074235B" w:rsidP="006E01CA">
      <w:pPr>
        <w:pStyle w:val="ListParagraph"/>
        <w:widowControl w:val="0"/>
        <w:pBdr>
          <w:top w:val="nil"/>
          <w:left w:val="nil"/>
          <w:bottom w:val="nil"/>
          <w:right w:val="nil"/>
          <w:between w:val="nil"/>
        </w:pBdr>
        <w:spacing w:after="0" w:line="360" w:lineRule="auto"/>
        <w:ind w:left="0"/>
        <w:jc w:val="center"/>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lastRenderedPageBreak/>
        <w:t>LAMPIRAN</w:t>
      </w:r>
    </w:p>
    <w:p w14:paraId="0DB0A200" w14:textId="77777777" w:rsidR="00902761" w:rsidRPr="0074235B" w:rsidRDefault="00902761" w:rsidP="006E01CA">
      <w:pPr>
        <w:pBdr>
          <w:top w:val="nil"/>
          <w:left w:val="nil"/>
          <w:bottom w:val="nil"/>
          <w:right w:val="nil"/>
          <w:between w:val="nil"/>
        </w:pBdr>
        <w:tabs>
          <w:tab w:val="right" w:pos="9026"/>
        </w:tabs>
        <w:spacing w:after="0" w:line="360" w:lineRule="auto"/>
        <w:jc w:val="center"/>
        <w:rPr>
          <w:rFonts w:ascii="Bookman Old Style" w:eastAsia="Bookman Old Style" w:hAnsi="Bookman Old Style" w:cs="Bookman Old Style"/>
          <w:color w:val="000000"/>
          <w:sz w:val="24"/>
          <w:szCs w:val="24"/>
        </w:rPr>
      </w:pPr>
    </w:p>
    <w:p w14:paraId="4C438037" w14:textId="77777777" w:rsidR="00902761" w:rsidRPr="0074235B" w:rsidRDefault="008E2D75" w:rsidP="006E01CA">
      <w:pPr>
        <w:pBdr>
          <w:top w:val="nil"/>
          <w:left w:val="nil"/>
          <w:bottom w:val="nil"/>
          <w:right w:val="nil"/>
          <w:between w:val="nil"/>
        </w:pBdr>
        <w:tabs>
          <w:tab w:val="right" w:pos="9026"/>
        </w:tabs>
        <w:spacing w:after="0" w:line="360" w:lineRule="auto"/>
        <w:jc w:val="center"/>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t>Daftar Tabel</w:t>
      </w:r>
    </w:p>
    <w:p w14:paraId="549A89E2" w14:textId="77777777" w:rsidR="00902761" w:rsidRPr="0074235B" w:rsidRDefault="00902761">
      <w:pPr>
        <w:pBdr>
          <w:top w:val="nil"/>
          <w:left w:val="nil"/>
          <w:bottom w:val="nil"/>
          <w:right w:val="nil"/>
          <w:between w:val="nil"/>
        </w:pBdr>
        <w:tabs>
          <w:tab w:val="right" w:pos="9026"/>
        </w:tabs>
        <w:spacing w:after="0" w:line="360" w:lineRule="auto"/>
        <w:rPr>
          <w:rFonts w:ascii="Bookman Old Style" w:eastAsia="Bookman Old Style" w:hAnsi="Bookman Old Style" w:cs="Bookman Old Style"/>
          <w:color w:val="000000"/>
          <w:sz w:val="24"/>
          <w:szCs w:val="24"/>
        </w:rPr>
      </w:pPr>
    </w:p>
    <w:p w14:paraId="47A87D04" w14:textId="0C2B68C8" w:rsidR="00902761" w:rsidRPr="0074235B" w:rsidRDefault="008E2D75" w:rsidP="006E01CA">
      <w:pPr>
        <w:pBdr>
          <w:top w:val="nil"/>
          <w:left w:val="nil"/>
          <w:bottom w:val="nil"/>
          <w:right w:val="nil"/>
          <w:between w:val="nil"/>
        </w:pBdr>
        <w:tabs>
          <w:tab w:val="left" w:pos="1170"/>
          <w:tab w:val="right" w:pos="9026"/>
        </w:tabs>
        <w:spacing w:after="0" w:line="360" w:lineRule="auto"/>
        <w:ind w:left="993" w:hanging="993"/>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t>Tabel 1.</w:t>
      </w:r>
      <w:r w:rsidR="001F6C5C">
        <w:rPr>
          <w:rFonts w:ascii="Bookman Old Style" w:eastAsia="Bookman Old Style" w:hAnsi="Bookman Old Style" w:cs="Bookman Old Style"/>
          <w:color w:val="000000"/>
          <w:sz w:val="24"/>
          <w:szCs w:val="24"/>
        </w:rPr>
        <w:tab/>
      </w:r>
      <w:r w:rsidR="001F6C5C">
        <w:rPr>
          <w:rFonts w:ascii="Bookman Old Style" w:eastAsia="Bookman Old Style" w:hAnsi="Bookman Old Style" w:cs="Bookman Old Style"/>
          <w:color w:val="000000"/>
          <w:sz w:val="24"/>
          <w:szCs w:val="24"/>
        </w:rPr>
        <w:tab/>
      </w:r>
      <w:r w:rsidRPr="0074235B">
        <w:rPr>
          <w:rFonts w:ascii="Bookman Old Style" w:eastAsia="Bookman Old Style" w:hAnsi="Bookman Old Style" w:cs="Bookman Old Style"/>
          <w:color w:val="000000"/>
          <w:sz w:val="24"/>
          <w:szCs w:val="24"/>
        </w:rPr>
        <w:t xml:space="preserve">Jumlah Peserta </w:t>
      </w:r>
      <w:r w:rsidR="001240F1">
        <w:rPr>
          <w:rFonts w:ascii="Bookman Old Style" w:eastAsia="Bookman Old Style" w:hAnsi="Bookman Old Style" w:cs="Bookman Old Style"/>
          <w:color w:val="000000"/>
          <w:sz w:val="24"/>
          <w:szCs w:val="24"/>
          <w:lang w:val="en-US"/>
        </w:rPr>
        <w:t>per segmen</w:t>
      </w:r>
    </w:p>
    <w:p w14:paraId="5871FCFC" w14:textId="6DB24966" w:rsidR="00902761" w:rsidRPr="0074235B" w:rsidRDefault="008E2D75" w:rsidP="006E01CA">
      <w:pPr>
        <w:pBdr>
          <w:top w:val="nil"/>
          <w:left w:val="nil"/>
          <w:bottom w:val="nil"/>
          <w:right w:val="nil"/>
          <w:between w:val="nil"/>
        </w:pBdr>
        <w:tabs>
          <w:tab w:val="left" w:pos="1170"/>
          <w:tab w:val="right" w:pos="9026"/>
        </w:tabs>
        <w:spacing w:after="0" w:line="360" w:lineRule="auto"/>
        <w:ind w:left="993" w:hanging="993"/>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t xml:space="preserve">Tabel </w:t>
      </w:r>
      <w:r w:rsidR="001240F1">
        <w:rPr>
          <w:rFonts w:ascii="Bookman Old Style" w:eastAsia="Bookman Old Style" w:hAnsi="Bookman Old Style" w:cs="Bookman Old Style"/>
          <w:color w:val="000000"/>
          <w:sz w:val="24"/>
          <w:szCs w:val="24"/>
          <w:lang w:val="en-US"/>
        </w:rPr>
        <w:t>2</w:t>
      </w:r>
      <w:r w:rsidRPr="0074235B">
        <w:rPr>
          <w:rFonts w:ascii="Bookman Old Style" w:eastAsia="Bookman Old Style" w:hAnsi="Bookman Old Style" w:cs="Bookman Old Style"/>
          <w:color w:val="000000"/>
          <w:sz w:val="24"/>
          <w:szCs w:val="24"/>
        </w:rPr>
        <w:t>.</w:t>
      </w:r>
      <w:r w:rsidR="001F6C5C">
        <w:rPr>
          <w:rFonts w:ascii="Bookman Old Style" w:eastAsia="Bookman Old Style" w:hAnsi="Bookman Old Style" w:cs="Bookman Old Style"/>
          <w:color w:val="000000"/>
          <w:sz w:val="24"/>
          <w:szCs w:val="24"/>
        </w:rPr>
        <w:tab/>
      </w:r>
      <w:r w:rsidR="001F6C5C">
        <w:rPr>
          <w:rFonts w:ascii="Bookman Old Style" w:eastAsia="Bookman Old Style" w:hAnsi="Bookman Old Style" w:cs="Bookman Old Style"/>
          <w:color w:val="000000"/>
          <w:sz w:val="24"/>
          <w:szCs w:val="24"/>
        </w:rPr>
        <w:tab/>
      </w:r>
      <w:r w:rsidRPr="0074235B">
        <w:rPr>
          <w:rFonts w:ascii="Bookman Old Style" w:eastAsia="Bookman Old Style" w:hAnsi="Bookman Old Style" w:cs="Bookman Old Style"/>
          <w:color w:val="000000"/>
          <w:sz w:val="24"/>
          <w:szCs w:val="24"/>
        </w:rPr>
        <w:t>Jumlah Pemberi Kerja per segmen</w:t>
      </w:r>
    </w:p>
    <w:p w14:paraId="28034483" w14:textId="203C6196" w:rsidR="00902761" w:rsidRPr="0074235B" w:rsidRDefault="008E2D75" w:rsidP="006E01CA">
      <w:pPr>
        <w:pBdr>
          <w:top w:val="nil"/>
          <w:left w:val="nil"/>
          <w:bottom w:val="nil"/>
          <w:right w:val="nil"/>
          <w:between w:val="nil"/>
        </w:pBdr>
        <w:tabs>
          <w:tab w:val="left" w:pos="1170"/>
          <w:tab w:val="right" w:pos="9026"/>
        </w:tabs>
        <w:spacing w:after="0" w:line="360" w:lineRule="auto"/>
        <w:ind w:left="1170" w:hanging="1170"/>
        <w:jc w:val="both"/>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t xml:space="preserve">Tabel </w:t>
      </w:r>
      <w:r w:rsidR="001240F1">
        <w:rPr>
          <w:rFonts w:ascii="Bookman Old Style" w:eastAsia="Bookman Old Style" w:hAnsi="Bookman Old Style" w:cs="Bookman Old Style"/>
          <w:color w:val="000000"/>
          <w:sz w:val="24"/>
          <w:szCs w:val="24"/>
          <w:lang w:val="en-US"/>
        </w:rPr>
        <w:t>3</w:t>
      </w:r>
      <w:r w:rsidRPr="0074235B">
        <w:rPr>
          <w:rFonts w:ascii="Bookman Old Style" w:eastAsia="Bookman Old Style" w:hAnsi="Bookman Old Style" w:cs="Bookman Old Style"/>
          <w:color w:val="000000"/>
          <w:sz w:val="24"/>
          <w:szCs w:val="24"/>
        </w:rPr>
        <w:t>.</w:t>
      </w:r>
      <w:r w:rsidR="001F6C5C">
        <w:rPr>
          <w:rFonts w:ascii="Bookman Old Style" w:eastAsia="Bookman Old Style" w:hAnsi="Bookman Old Style" w:cs="Bookman Old Style"/>
          <w:color w:val="000000"/>
          <w:sz w:val="24"/>
          <w:szCs w:val="24"/>
        </w:rPr>
        <w:tab/>
      </w:r>
      <w:r w:rsidRPr="0074235B">
        <w:rPr>
          <w:rFonts w:ascii="Bookman Old Style" w:eastAsia="Bookman Old Style" w:hAnsi="Bookman Old Style" w:cs="Bookman Old Style"/>
          <w:color w:val="000000"/>
          <w:sz w:val="24"/>
          <w:szCs w:val="24"/>
        </w:rPr>
        <w:t xml:space="preserve">Profil </w:t>
      </w:r>
      <w:r w:rsidR="00AE173B" w:rsidRPr="0074235B">
        <w:rPr>
          <w:rFonts w:ascii="Bookman Old Style" w:eastAsia="Bookman Old Style" w:hAnsi="Bookman Old Style" w:cs="Bookman Old Style"/>
          <w:color w:val="000000"/>
          <w:sz w:val="24"/>
          <w:szCs w:val="24"/>
        </w:rPr>
        <w:t xml:space="preserve">Komposisi Peserta Konvensional </w:t>
      </w:r>
      <w:r w:rsidR="00AE173B">
        <w:rPr>
          <w:rFonts w:ascii="Bookman Old Style" w:eastAsia="Bookman Old Style" w:hAnsi="Bookman Old Style" w:cs="Bookman Old Style"/>
          <w:color w:val="000000"/>
          <w:sz w:val="24"/>
          <w:szCs w:val="24"/>
          <w:lang w:val="en-US"/>
        </w:rPr>
        <w:t>d</w:t>
      </w:r>
      <w:r w:rsidR="00AE173B" w:rsidRPr="0074235B">
        <w:rPr>
          <w:rFonts w:ascii="Bookman Old Style" w:eastAsia="Bookman Old Style" w:hAnsi="Bookman Old Style" w:cs="Bookman Old Style"/>
          <w:color w:val="000000"/>
          <w:sz w:val="24"/>
          <w:szCs w:val="24"/>
        </w:rPr>
        <w:t xml:space="preserve">an Syariah Berdasarkan </w:t>
      </w:r>
      <w:r w:rsidRPr="0074235B">
        <w:rPr>
          <w:rFonts w:ascii="Bookman Old Style" w:eastAsia="Bookman Old Style" w:hAnsi="Bookman Old Style" w:cs="Bookman Old Style"/>
          <w:color w:val="000000"/>
          <w:sz w:val="24"/>
          <w:szCs w:val="24"/>
        </w:rPr>
        <w:t>Jumlah Peserta dan Jumlah Dana</w:t>
      </w:r>
    </w:p>
    <w:p w14:paraId="20681DD3" w14:textId="47787AC7" w:rsidR="00902761" w:rsidRPr="0074235B" w:rsidRDefault="008E2D75" w:rsidP="006E01CA">
      <w:pPr>
        <w:pBdr>
          <w:top w:val="nil"/>
          <w:left w:val="nil"/>
          <w:bottom w:val="nil"/>
          <w:right w:val="nil"/>
          <w:between w:val="nil"/>
        </w:pBdr>
        <w:tabs>
          <w:tab w:val="left" w:pos="1170"/>
          <w:tab w:val="right" w:pos="9026"/>
        </w:tabs>
        <w:spacing w:after="0" w:line="360" w:lineRule="auto"/>
        <w:ind w:left="993" w:hanging="993"/>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t xml:space="preserve">Tabel </w:t>
      </w:r>
      <w:r w:rsidR="001240F1">
        <w:rPr>
          <w:rFonts w:ascii="Bookman Old Style" w:eastAsia="Bookman Old Style" w:hAnsi="Bookman Old Style" w:cs="Bookman Old Style"/>
          <w:color w:val="000000"/>
          <w:sz w:val="24"/>
          <w:szCs w:val="24"/>
          <w:lang w:val="en-US"/>
        </w:rPr>
        <w:t>4</w:t>
      </w:r>
      <w:r w:rsidRPr="0074235B">
        <w:rPr>
          <w:rFonts w:ascii="Bookman Old Style" w:eastAsia="Bookman Old Style" w:hAnsi="Bookman Old Style" w:cs="Bookman Old Style"/>
          <w:color w:val="000000"/>
          <w:sz w:val="24"/>
          <w:szCs w:val="24"/>
        </w:rPr>
        <w:t xml:space="preserve">. </w:t>
      </w:r>
      <w:r w:rsidR="001F6C5C">
        <w:rPr>
          <w:rFonts w:ascii="Bookman Old Style" w:eastAsia="Bookman Old Style" w:hAnsi="Bookman Old Style" w:cs="Bookman Old Style"/>
          <w:color w:val="000000"/>
          <w:sz w:val="24"/>
          <w:szCs w:val="24"/>
        </w:rPr>
        <w:tab/>
      </w:r>
      <w:r w:rsidRPr="0074235B">
        <w:rPr>
          <w:rFonts w:ascii="Bookman Old Style" w:eastAsia="Bookman Old Style" w:hAnsi="Bookman Old Style" w:cs="Bookman Old Style"/>
          <w:color w:val="000000"/>
          <w:sz w:val="24"/>
          <w:szCs w:val="24"/>
        </w:rPr>
        <w:t xml:space="preserve">Profil </w:t>
      </w:r>
      <w:r w:rsidR="00AE173B" w:rsidRPr="0074235B">
        <w:rPr>
          <w:rFonts w:ascii="Bookman Old Style" w:eastAsia="Bookman Old Style" w:hAnsi="Bookman Old Style" w:cs="Bookman Old Style"/>
          <w:color w:val="000000"/>
          <w:sz w:val="24"/>
          <w:szCs w:val="24"/>
        </w:rPr>
        <w:t>Kelompok Berdasarkan Tingkat Penghasilan</w:t>
      </w:r>
    </w:p>
    <w:p w14:paraId="15E0791A" w14:textId="4F3E41DB" w:rsidR="00902761" w:rsidRPr="0074235B" w:rsidRDefault="008E2D75" w:rsidP="006E01CA">
      <w:pPr>
        <w:pBdr>
          <w:top w:val="nil"/>
          <w:left w:val="nil"/>
          <w:bottom w:val="nil"/>
          <w:right w:val="nil"/>
          <w:between w:val="nil"/>
        </w:pBdr>
        <w:tabs>
          <w:tab w:val="left" w:pos="1170"/>
          <w:tab w:val="right" w:pos="9026"/>
        </w:tabs>
        <w:spacing w:after="0" w:line="360" w:lineRule="auto"/>
        <w:ind w:left="1080" w:hanging="1080"/>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t xml:space="preserve">Tabel </w:t>
      </w:r>
      <w:r w:rsidR="001240F1">
        <w:rPr>
          <w:rFonts w:ascii="Bookman Old Style" w:eastAsia="Bookman Old Style" w:hAnsi="Bookman Old Style" w:cs="Bookman Old Style"/>
          <w:color w:val="000000"/>
          <w:sz w:val="24"/>
          <w:szCs w:val="24"/>
          <w:lang w:val="en-US"/>
        </w:rPr>
        <w:t>5</w:t>
      </w:r>
      <w:r w:rsidRPr="0074235B">
        <w:rPr>
          <w:rFonts w:ascii="Bookman Old Style" w:eastAsia="Bookman Old Style" w:hAnsi="Bookman Old Style" w:cs="Bookman Old Style"/>
          <w:color w:val="000000"/>
          <w:sz w:val="24"/>
          <w:szCs w:val="24"/>
        </w:rPr>
        <w:t xml:space="preserve">. </w:t>
      </w:r>
      <w:r w:rsidR="001F6C5C">
        <w:rPr>
          <w:rFonts w:ascii="Bookman Old Style" w:eastAsia="Bookman Old Style" w:hAnsi="Bookman Old Style" w:cs="Bookman Old Style"/>
          <w:color w:val="000000"/>
          <w:sz w:val="24"/>
          <w:szCs w:val="24"/>
        </w:rPr>
        <w:tab/>
      </w:r>
      <w:r w:rsidR="001F6C5C">
        <w:rPr>
          <w:rFonts w:ascii="Bookman Old Style" w:eastAsia="Bookman Old Style" w:hAnsi="Bookman Old Style" w:cs="Bookman Old Style"/>
          <w:color w:val="000000"/>
          <w:sz w:val="24"/>
          <w:szCs w:val="24"/>
        </w:rPr>
        <w:tab/>
      </w:r>
      <w:r w:rsidRPr="0074235B">
        <w:rPr>
          <w:rFonts w:ascii="Bookman Old Style" w:eastAsia="Bookman Old Style" w:hAnsi="Bookman Old Style" w:cs="Bookman Old Style"/>
          <w:color w:val="000000"/>
          <w:sz w:val="24"/>
          <w:szCs w:val="24"/>
        </w:rPr>
        <w:t xml:space="preserve">Jumlah </w:t>
      </w:r>
      <w:r w:rsidR="00AE173B">
        <w:rPr>
          <w:rFonts w:ascii="Bookman Old Style" w:eastAsia="Bookman Old Style" w:hAnsi="Bookman Old Style" w:cs="Bookman Old Style"/>
          <w:color w:val="000000"/>
          <w:sz w:val="24"/>
          <w:szCs w:val="24"/>
          <w:lang w:val="en-US"/>
        </w:rPr>
        <w:t>P</w:t>
      </w:r>
      <w:r w:rsidRPr="0074235B">
        <w:rPr>
          <w:rFonts w:ascii="Bookman Old Style" w:eastAsia="Bookman Old Style" w:hAnsi="Bookman Old Style" w:cs="Bookman Old Style"/>
          <w:color w:val="000000"/>
          <w:sz w:val="24"/>
          <w:szCs w:val="24"/>
        </w:rPr>
        <w:t xml:space="preserve">engembalian </w:t>
      </w:r>
      <w:r w:rsidR="00EC22F4">
        <w:rPr>
          <w:rFonts w:ascii="Bookman Old Style" w:eastAsia="Bookman Old Style" w:hAnsi="Bookman Old Style" w:cs="Bookman Old Style"/>
          <w:color w:val="000000"/>
          <w:sz w:val="24"/>
          <w:szCs w:val="24"/>
          <w:lang w:val="en-US"/>
        </w:rPr>
        <w:t>S</w:t>
      </w:r>
      <w:r w:rsidRPr="0074235B">
        <w:rPr>
          <w:rFonts w:ascii="Bookman Old Style" w:eastAsia="Bookman Old Style" w:hAnsi="Bookman Old Style" w:cs="Bookman Old Style"/>
          <w:color w:val="000000"/>
          <w:sz w:val="24"/>
          <w:szCs w:val="24"/>
        </w:rPr>
        <w:t>impanan Peserta per segmen</w:t>
      </w:r>
    </w:p>
    <w:p w14:paraId="5F9295CA" w14:textId="71C1E264" w:rsidR="00902761" w:rsidRPr="0074235B" w:rsidRDefault="008E2D75" w:rsidP="006E01CA">
      <w:pPr>
        <w:pBdr>
          <w:top w:val="nil"/>
          <w:left w:val="nil"/>
          <w:bottom w:val="nil"/>
          <w:right w:val="nil"/>
          <w:between w:val="nil"/>
        </w:pBdr>
        <w:tabs>
          <w:tab w:val="left" w:pos="1170"/>
          <w:tab w:val="right" w:pos="9026"/>
        </w:tabs>
        <w:spacing w:after="0" w:line="360" w:lineRule="auto"/>
        <w:ind w:left="993" w:hanging="993"/>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t xml:space="preserve">Tabel </w:t>
      </w:r>
      <w:r w:rsidR="001240F1">
        <w:rPr>
          <w:rFonts w:ascii="Bookman Old Style" w:eastAsia="Bookman Old Style" w:hAnsi="Bookman Old Style" w:cs="Bookman Old Style"/>
          <w:color w:val="000000"/>
          <w:sz w:val="24"/>
          <w:szCs w:val="24"/>
          <w:lang w:val="en-US"/>
        </w:rPr>
        <w:t>6</w:t>
      </w:r>
      <w:r w:rsidRPr="0074235B">
        <w:rPr>
          <w:rFonts w:ascii="Bookman Old Style" w:eastAsia="Bookman Old Style" w:hAnsi="Bookman Old Style" w:cs="Bookman Old Style"/>
          <w:color w:val="000000"/>
          <w:sz w:val="24"/>
          <w:szCs w:val="24"/>
        </w:rPr>
        <w:t xml:space="preserve">. </w:t>
      </w:r>
      <w:r w:rsidR="001F6C5C">
        <w:rPr>
          <w:rFonts w:ascii="Bookman Old Style" w:eastAsia="Bookman Old Style" w:hAnsi="Bookman Old Style" w:cs="Bookman Old Style"/>
          <w:color w:val="000000"/>
          <w:sz w:val="24"/>
          <w:szCs w:val="24"/>
        </w:rPr>
        <w:tab/>
      </w:r>
      <w:r w:rsidRPr="0074235B">
        <w:rPr>
          <w:rFonts w:ascii="Bookman Old Style" w:eastAsia="Bookman Old Style" w:hAnsi="Bookman Old Style" w:cs="Bookman Old Style"/>
          <w:color w:val="000000"/>
          <w:sz w:val="24"/>
          <w:szCs w:val="24"/>
        </w:rPr>
        <w:t>Tingkat Kepuasan Peserta</w:t>
      </w:r>
    </w:p>
    <w:p w14:paraId="15894655" w14:textId="36171BA0" w:rsidR="00902761" w:rsidRPr="0074235B" w:rsidRDefault="008E2D75" w:rsidP="006E01CA">
      <w:pPr>
        <w:pBdr>
          <w:top w:val="nil"/>
          <w:left w:val="nil"/>
          <w:bottom w:val="nil"/>
          <w:right w:val="nil"/>
          <w:between w:val="nil"/>
        </w:pBdr>
        <w:tabs>
          <w:tab w:val="left" w:pos="1170"/>
          <w:tab w:val="right" w:pos="9026"/>
        </w:tabs>
        <w:spacing w:after="0" w:line="360" w:lineRule="auto"/>
        <w:ind w:left="1170" w:hanging="1170"/>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t xml:space="preserve">Tabel </w:t>
      </w:r>
      <w:r w:rsidR="001240F1">
        <w:rPr>
          <w:rFonts w:ascii="Bookman Old Style" w:eastAsia="Bookman Old Style" w:hAnsi="Bookman Old Style" w:cs="Bookman Old Style"/>
          <w:color w:val="000000"/>
          <w:sz w:val="24"/>
          <w:szCs w:val="24"/>
          <w:lang w:val="en-US"/>
        </w:rPr>
        <w:t>7</w:t>
      </w:r>
      <w:r w:rsidRPr="0074235B">
        <w:rPr>
          <w:rFonts w:ascii="Bookman Old Style" w:eastAsia="Bookman Old Style" w:hAnsi="Bookman Old Style" w:cs="Bookman Old Style"/>
          <w:color w:val="000000"/>
          <w:sz w:val="24"/>
          <w:szCs w:val="24"/>
        </w:rPr>
        <w:t xml:space="preserve">. </w:t>
      </w:r>
      <w:r w:rsidR="001F6C5C">
        <w:rPr>
          <w:rFonts w:ascii="Bookman Old Style" w:eastAsia="Bookman Old Style" w:hAnsi="Bookman Old Style" w:cs="Bookman Old Style"/>
          <w:color w:val="000000"/>
          <w:sz w:val="24"/>
          <w:szCs w:val="24"/>
        </w:rPr>
        <w:tab/>
      </w:r>
      <w:r w:rsidRPr="0074235B">
        <w:rPr>
          <w:rFonts w:ascii="Bookman Old Style" w:eastAsia="Bookman Old Style" w:hAnsi="Bookman Old Style" w:cs="Bookman Old Style"/>
          <w:color w:val="000000"/>
          <w:sz w:val="24"/>
          <w:szCs w:val="24"/>
        </w:rPr>
        <w:t>Alokasi Penyaluran Dana Pemanfaatan Konvensional dan Syariah</w:t>
      </w:r>
    </w:p>
    <w:p w14:paraId="4E5BE1E0" w14:textId="1BC6A618" w:rsidR="00902761" w:rsidRPr="0074235B" w:rsidRDefault="008E2D75" w:rsidP="006E01CA">
      <w:pPr>
        <w:pBdr>
          <w:top w:val="nil"/>
          <w:left w:val="nil"/>
          <w:bottom w:val="nil"/>
          <w:right w:val="nil"/>
          <w:between w:val="nil"/>
        </w:pBdr>
        <w:tabs>
          <w:tab w:val="left" w:pos="1170"/>
          <w:tab w:val="right" w:pos="9026"/>
        </w:tabs>
        <w:spacing w:after="0" w:line="360" w:lineRule="auto"/>
        <w:ind w:left="993" w:hanging="993"/>
        <w:rPr>
          <w:rFonts w:ascii="Bookman Old Style" w:eastAsia="Bookman Old Style" w:hAnsi="Bookman Old Style" w:cs="Bookman Old Style"/>
          <w:color w:val="000000"/>
          <w:sz w:val="24"/>
          <w:szCs w:val="24"/>
        </w:rPr>
      </w:pPr>
      <w:r w:rsidRPr="0074235B">
        <w:rPr>
          <w:rFonts w:ascii="Bookman Old Style" w:eastAsia="Bookman Old Style" w:hAnsi="Bookman Old Style" w:cs="Bookman Old Style"/>
          <w:color w:val="000000"/>
          <w:sz w:val="24"/>
          <w:szCs w:val="24"/>
        </w:rPr>
        <w:t xml:space="preserve">Tabel </w:t>
      </w:r>
      <w:r w:rsidR="001240F1">
        <w:rPr>
          <w:rFonts w:ascii="Bookman Old Style" w:eastAsia="Bookman Old Style" w:hAnsi="Bookman Old Style" w:cs="Bookman Old Style"/>
          <w:color w:val="000000"/>
          <w:sz w:val="24"/>
          <w:szCs w:val="24"/>
          <w:lang w:val="en-US"/>
        </w:rPr>
        <w:t>8</w:t>
      </w:r>
      <w:r w:rsidRPr="0074235B">
        <w:rPr>
          <w:rFonts w:ascii="Bookman Old Style" w:eastAsia="Bookman Old Style" w:hAnsi="Bookman Old Style" w:cs="Bookman Old Style"/>
          <w:color w:val="000000"/>
          <w:sz w:val="24"/>
          <w:szCs w:val="24"/>
        </w:rPr>
        <w:t xml:space="preserve">. </w:t>
      </w:r>
      <w:r w:rsidR="001F6C5C">
        <w:rPr>
          <w:rFonts w:ascii="Bookman Old Style" w:eastAsia="Bookman Old Style" w:hAnsi="Bookman Old Style" w:cs="Bookman Old Style"/>
          <w:color w:val="000000"/>
          <w:sz w:val="24"/>
          <w:szCs w:val="24"/>
        </w:rPr>
        <w:tab/>
      </w:r>
      <w:r w:rsidRPr="0074235B">
        <w:rPr>
          <w:rFonts w:ascii="Bookman Old Style" w:eastAsia="Bookman Old Style" w:hAnsi="Bookman Old Style" w:cs="Bookman Old Style"/>
          <w:color w:val="000000"/>
          <w:sz w:val="24"/>
          <w:szCs w:val="24"/>
        </w:rPr>
        <w:t xml:space="preserve">Realisasi </w:t>
      </w:r>
      <w:r w:rsidR="001240F1">
        <w:rPr>
          <w:rFonts w:ascii="Bookman Old Style" w:eastAsia="Bookman Old Style" w:hAnsi="Bookman Old Style" w:cs="Bookman Old Style"/>
          <w:color w:val="000000"/>
          <w:sz w:val="24"/>
          <w:szCs w:val="24"/>
          <w:lang w:val="en-US"/>
        </w:rPr>
        <w:t xml:space="preserve">Penyaluran </w:t>
      </w:r>
      <w:r w:rsidRPr="0074235B">
        <w:rPr>
          <w:rFonts w:ascii="Bookman Old Style" w:eastAsia="Bookman Old Style" w:hAnsi="Bookman Old Style" w:cs="Bookman Old Style"/>
          <w:color w:val="000000"/>
          <w:sz w:val="24"/>
          <w:szCs w:val="24"/>
        </w:rPr>
        <w:t>Dana Pemanfaatan Konvensional dan Syariah</w:t>
      </w:r>
    </w:p>
    <w:p w14:paraId="35F534A7" w14:textId="2E43F106" w:rsidR="00902761" w:rsidRDefault="008E2D75" w:rsidP="006E01CA">
      <w:pPr>
        <w:pBdr>
          <w:top w:val="nil"/>
          <w:left w:val="nil"/>
          <w:bottom w:val="nil"/>
          <w:right w:val="nil"/>
          <w:between w:val="nil"/>
        </w:pBdr>
        <w:tabs>
          <w:tab w:val="left" w:pos="1170"/>
          <w:tab w:val="right" w:pos="9026"/>
        </w:tabs>
        <w:spacing w:after="0" w:line="360" w:lineRule="auto"/>
        <w:ind w:left="993" w:hanging="993"/>
        <w:rPr>
          <w:rFonts w:ascii="Bookman Old Style" w:eastAsia="Bookman Old Style" w:hAnsi="Bookman Old Style" w:cs="Bookman Old Style"/>
          <w:color w:val="000000"/>
          <w:sz w:val="24"/>
          <w:szCs w:val="24"/>
          <w:lang w:val="en-US"/>
        </w:rPr>
      </w:pPr>
      <w:r w:rsidRPr="0074235B">
        <w:rPr>
          <w:rFonts w:ascii="Bookman Old Style" w:eastAsia="Bookman Old Style" w:hAnsi="Bookman Old Style" w:cs="Bookman Old Style"/>
          <w:color w:val="000000"/>
          <w:sz w:val="24"/>
          <w:szCs w:val="24"/>
        </w:rPr>
        <w:t xml:space="preserve">Tabel </w:t>
      </w:r>
      <w:r w:rsidR="001F6C5C">
        <w:rPr>
          <w:rFonts w:ascii="Bookman Old Style" w:eastAsia="Bookman Old Style" w:hAnsi="Bookman Old Style" w:cs="Bookman Old Style"/>
          <w:color w:val="000000"/>
          <w:sz w:val="24"/>
          <w:szCs w:val="24"/>
          <w:lang w:val="en-US"/>
        </w:rPr>
        <w:t>9</w:t>
      </w:r>
      <w:r w:rsidRPr="0074235B">
        <w:rPr>
          <w:rFonts w:ascii="Bookman Old Style" w:eastAsia="Bookman Old Style" w:hAnsi="Bookman Old Style" w:cs="Bookman Old Style"/>
          <w:color w:val="000000"/>
          <w:sz w:val="24"/>
          <w:szCs w:val="24"/>
        </w:rPr>
        <w:t xml:space="preserve">. </w:t>
      </w:r>
      <w:r w:rsidR="001F6C5C">
        <w:rPr>
          <w:rFonts w:ascii="Bookman Old Style" w:eastAsia="Bookman Old Style" w:hAnsi="Bookman Old Style" w:cs="Bookman Old Style"/>
          <w:color w:val="000000"/>
          <w:sz w:val="24"/>
          <w:szCs w:val="24"/>
        </w:rPr>
        <w:tab/>
      </w:r>
      <w:r w:rsidRPr="0074235B">
        <w:rPr>
          <w:rFonts w:ascii="Bookman Old Style" w:eastAsia="Bookman Old Style" w:hAnsi="Bookman Old Style" w:cs="Bookman Old Style"/>
          <w:color w:val="000000"/>
          <w:sz w:val="24"/>
          <w:szCs w:val="24"/>
        </w:rPr>
        <w:t xml:space="preserve">Jumlah Peserta </w:t>
      </w:r>
      <w:r w:rsidR="001F6C5C">
        <w:rPr>
          <w:rFonts w:ascii="Bookman Old Style" w:eastAsia="Bookman Old Style" w:hAnsi="Bookman Old Style" w:cs="Bookman Old Style"/>
          <w:color w:val="000000"/>
          <w:sz w:val="24"/>
          <w:szCs w:val="24"/>
          <w:lang w:val="en-US"/>
        </w:rPr>
        <w:t>Penerima Manfaat Konvensional dan Syariah</w:t>
      </w:r>
    </w:p>
    <w:p w14:paraId="2F8B5349" w14:textId="77777777" w:rsidR="001F6C5C" w:rsidRPr="001F6C5C" w:rsidRDefault="001F6C5C" w:rsidP="006E01CA">
      <w:pPr>
        <w:pBdr>
          <w:top w:val="nil"/>
          <w:left w:val="nil"/>
          <w:bottom w:val="nil"/>
          <w:right w:val="nil"/>
          <w:between w:val="nil"/>
        </w:pBdr>
        <w:tabs>
          <w:tab w:val="left" w:pos="1170"/>
          <w:tab w:val="right" w:pos="9026"/>
        </w:tabs>
        <w:spacing w:after="0" w:line="360" w:lineRule="auto"/>
        <w:ind w:left="993" w:hanging="993"/>
        <w:rPr>
          <w:rFonts w:ascii="Bookman Old Style" w:eastAsia="Bookman Old Style" w:hAnsi="Bookman Old Style" w:cs="Bookman Old Style"/>
          <w:color w:val="000000"/>
          <w:sz w:val="24"/>
          <w:szCs w:val="24"/>
          <w:lang w:val="en-US"/>
        </w:rPr>
      </w:pPr>
      <w:r w:rsidRPr="001F6C5C">
        <w:rPr>
          <w:rFonts w:ascii="Bookman Old Style" w:eastAsia="Bookman Old Style" w:hAnsi="Bookman Old Style" w:cs="Bookman Old Style"/>
          <w:color w:val="000000"/>
          <w:sz w:val="24"/>
          <w:szCs w:val="24"/>
          <w:lang w:val="en-US"/>
        </w:rPr>
        <w:t>Tabel 10. Sebaran Penyaluran Dana Pemanfaatan per propinsi</w:t>
      </w:r>
    </w:p>
    <w:p w14:paraId="0F06E35A" w14:textId="7F824DEA" w:rsidR="001F6C5C" w:rsidRPr="001F6C5C" w:rsidRDefault="001F6C5C" w:rsidP="006E01CA">
      <w:pPr>
        <w:pBdr>
          <w:top w:val="nil"/>
          <w:left w:val="nil"/>
          <w:bottom w:val="nil"/>
          <w:right w:val="nil"/>
          <w:between w:val="nil"/>
        </w:pBdr>
        <w:tabs>
          <w:tab w:val="right" w:pos="9026"/>
        </w:tabs>
        <w:spacing w:after="0" w:line="360" w:lineRule="auto"/>
        <w:ind w:left="1170" w:hanging="1170"/>
        <w:jc w:val="both"/>
        <w:rPr>
          <w:rFonts w:ascii="Bookman Old Style" w:eastAsia="Bookman Old Style" w:hAnsi="Bookman Old Style" w:cs="Bookman Old Style"/>
          <w:color w:val="000000"/>
          <w:sz w:val="24"/>
          <w:szCs w:val="24"/>
          <w:lang w:val="en-US"/>
        </w:rPr>
      </w:pPr>
      <w:r w:rsidRPr="001F6C5C">
        <w:rPr>
          <w:rFonts w:ascii="Bookman Old Style" w:eastAsia="Bookman Old Style" w:hAnsi="Bookman Old Style" w:cs="Bookman Old Style"/>
          <w:color w:val="000000"/>
          <w:sz w:val="24"/>
          <w:szCs w:val="24"/>
          <w:lang w:val="en-US"/>
        </w:rPr>
        <w:t>Tabel</w:t>
      </w:r>
      <w:r w:rsidR="00365495">
        <w:rPr>
          <w:rFonts w:ascii="Bookman Old Style" w:eastAsia="Bookman Old Style" w:hAnsi="Bookman Old Style" w:cs="Bookman Old Style"/>
          <w:color w:val="000000"/>
          <w:sz w:val="24"/>
          <w:szCs w:val="24"/>
          <w:lang w:val="en-US"/>
        </w:rPr>
        <w:t xml:space="preserve"> </w:t>
      </w:r>
      <w:r w:rsidRPr="001F6C5C">
        <w:rPr>
          <w:rFonts w:ascii="Bookman Old Style" w:eastAsia="Bookman Old Style" w:hAnsi="Bookman Old Style" w:cs="Bookman Old Style"/>
          <w:color w:val="000000"/>
          <w:sz w:val="24"/>
          <w:szCs w:val="24"/>
          <w:lang w:val="en-US"/>
        </w:rPr>
        <w:t>11. Realisasi Pemanfaatan Dana Berdasarkan Segmen Penghasilan (dalam rupiah</w:t>
      </w:r>
      <w:r w:rsidR="0095459D">
        <w:rPr>
          <w:rFonts w:ascii="Bookman Old Style" w:eastAsia="Bookman Old Style" w:hAnsi="Bookman Old Style" w:cs="Bookman Old Style"/>
          <w:color w:val="000000"/>
          <w:sz w:val="24"/>
          <w:szCs w:val="24"/>
          <w:lang w:val="en-US"/>
        </w:rPr>
        <w:t xml:space="preserve"> </w:t>
      </w:r>
      <w:r w:rsidRPr="001F6C5C">
        <w:rPr>
          <w:rFonts w:ascii="Bookman Old Style" w:eastAsia="Bookman Old Style" w:hAnsi="Bookman Old Style" w:cs="Bookman Old Style"/>
          <w:color w:val="000000"/>
          <w:sz w:val="24"/>
          <w:szCs w:val="24"/>
          <w:lang w:val="en-US"/>
        </w:rPr>
        <w:t>dan peserta)</w:t>
      </w:r>
    </w:p>
    <w:p w14:paraId="164CA048" w14:textId="6CF13061" w:rsidR="001F6C5C" w:rsidRPr="001F6C5C" w:rsidRDefault="001F6C5C" w:rsidP="006E01CA">
      <w:pPr>
        <w:pBdr>
          <w:top w:val="nil"/>
          <w:left w:val="nil"/>
          <w:bottom w:val="nil"/>
          <w:right w:val="nil"/>
          <w:between w:val="nil"/>
        </w:pBdr>
        <w:tabs>
          <w:tab w:val="right" w:pos="9026"/>
        </w:tabs>
        <w:spacing w:after="0" w:line="360" w:lineRule="auto"/>
        <w:ind w:left="1170" w:hanging="1170"/>
        <w:rPr>
          <w:rFonts w:ascii="Bookman Old Style" w:eastAsia="Bookman Old Style" w:hAnsi="Bookman Old Style" w:cs="Bookman Old Style"/>
          <w:color w:val="000000"/>
          <w:sz w:val="24"/>
          <w:szCs w:val="24"/>
          <w:lang w:val="en-US"/>
        </w:rPr>
      </w:pPr>
      <w:r w:rsidRPr="001F6C5C">
        <w:rPr>
          <w:rFonts w:ascii="Bookman Old Style" w:eastAsia="Bookman Old Style" w:hAnsi="Bookman Old Style" w:cs="Bookman Old Style"/>
          <w:color w:val="000000"/>
          <w:sz w:val="24"/>
          <w:szCs w:val="24"/>
          <w:lang w:val="en-US"/>
        </w:rPr>
        <w:t>Tabel 1</w:t>
      </w:r>
      <w:r>
        <w:rPr>
          <w:rFonts w:ascii="Bookman Old Style" w:eastAsia="Bookman Old Style" w:hAnsi="Bookman Old Style" w:cs="Bookman Old Style"/>
          <w:color w:val="000000"/>
          <w:sz w:val="24"/>
          <w:szCs w:val="24"/>
          <w:lang w:val="en-US"/>
        </w:rPr>
        <w:t>2</w:t>
      </w:r>
      <w:r w:rsidRPr="001F6C5C">
        <w:rPr>
          <w:rFonts w:ascii="Bookman Old Style" w:eastAsia="Bookman Old Style" w:hAnsi="Bookman Old Style" w:cs="Bookman Old Style"/>
          <w:color w:val="000000"/>
          <w:sz w:val="24"/>
          <w:szCs w:val="24"/>
          <w:lang w:val="en-US"/>
        </w:rPr>
        <w:t>. Sebaran Penyaluran Dana Pemanfaatan per Bank</w:t>
      </w:r>
      <w:r>
        <w:rPr>
          <w:rFonts w:ascii="Bookman Old Style" w:eastAsia="Bookman Old Style" w:hAnsi="Bookman Old Style" w:cs="Bookman Old Style"/>
          <w:color w:val="000000"/>
          <w:sz w:val="24"/>
          <w:szCs w:val="24"/>
          <w:lang w:val="en-US"/>
        </w:rPr>
        <w:t xml:space="preserve"> </w:t>
      </w:r>
      <w:r w:rsidRPr="001F6C5C">
        <w:rPr>
          <w:rFonts w:ascii="Bookman Old Style" w:eastAsia="Bookman Old Style" w:hAnsi="Bookman Old Style" w:cs="Bookman Old Style"/>
          <w:color w:val="000000"/>
          <w:sz w:val="24"/>
          <w:szCs w:val="24"/>
          <w:lang w:val="en-US"/>
        </w:rPr>
        <w:t>Penyalur/Perusahaan Pembiayaan</w:t>
      </w:r>
    </w:p>
    <w:p w14:paraId="63F53C7A" w14:textId="34DB02F3" w:rsidR="001F6C5C" w:rsidRPr="001F6C5C" w:rsidRDefault="001F6C5C" w:rsidP="006E01CA">
      <w:pPr>
        <w:pBdr>
          <w:top w:val="nil"/>
          <w:left w:val="nil"/>
          <w:bottom w:val="nil"/>
          <w:right w:val="nil"/>
          <w:between w:val="nil"/>
        </w:pBdr>
        <w:tabs>
          <w:tab w:val="left" w:pos="1170"/>
          <w:tab w:val="right" w:pos="9026"/>
        </w:tabs>
        <w:spacing w:after="0" w:line="360" w:lineRule="auto"/>
        <w:ind w:left="1170" w:hanging="1170"/>
        <w:jc w:val="both"/>
        <w:rPr>
          <w:rFonts w:ascii="Bookman Old Style" w:eastAsia="Bookman Old Style" w:hAnsi="Bookman Old Style" w:cs="Bookman Old Style"/>
          <w:color w:val="000000"/>
          <w:sz w:val="24"/>
          <w:szCs w:val="24"/>
          <w:lang w:val="en-US"/>
        </w:rPr>
      </w:pPr>
      <w:r w:rsidRPr="001F6C5C">
        <w:rPr>
          <w:rFonts w:ascii="Bookman Old Style" w:eastAsia="Bookman Old Style" w:hAnsi="Bookman Old Style" w:cs="Bookman Old Style"/>
          <w:color w:val="000000"/>
          <w:sz w:val="24"/>
          <w:szCs w:val="24"/>
          <w:lang w:val="en-US"/>
        </w:rPr>
        <w:t>Tabel13.</w:t>
      </w:r>
      <w:r w:rsidR="00F440A0">
        <w:rPr>
          <w:rFonts w:ascii="Bookman Old Style" w:eastAsia="Bookman Old Style" w:hAnsi="Bookman Old Style" w:cs="Bookman Old Style"/>
          <w:color w:val="000000"/>
          <w:sz w:val="24"/>
          <w:szCs w:val="24"/>
          <w:lang w:val="en-US"/>
        </w:rPr>
        <w:tab/>
      </w:r>
      <w:r w:rsidRPr="001F6C5C">
        <w:rPr>
          <w:rFonts w:ascii="Bookman Old Style" w:eastAsia="Bookman Old Style" w:hAnsi="Bookman Old Style" w:cs="Bookman Old Style"/>
          <w:color w:val="000000"/>
          <w:sz w:val="24"/>
          <w:szCs w:val="24"/>
          <w:lang w:val="en-US"/>
        </w:rPr>
        <w:t>Pertumbuhan Penyaluran Dana Pemanfaatan dan Pertumbuhan Unit/Peserta Konvensional dan Syariah per Tahun</w:t>
      </w:r>
    </w:p>
    <w:p w14:paraId="521E0CCE" w14:textId="77777777" w:rsidR="001F6C5C" w:rsidRPr="001F6C5C" w:rsidRDefault="001F6C5C" w:rsidP="006E01CA">
      <w:pPr>
        <w:pBdr>
          <w:top w:val="nil"/>
          <w:left w:val="nil"/>
          <w:bottom w:val="nil"/>
          <w:right w:val="nil"/>
          <w:between w:val="nil"/>
        </w:pBdr>
        <w:tabs>
          <w:tab w:val="left" w:pos="1170"/>
          <w:tab w:val="right" w:pos="9026"/>
        </w:tabs>
        <w:spacing w:after="0" w:line="360" w:lineRule="auto"/>
        <w:ind w:left="993" w:hanging="993"/>
        <w:rPr>
          <w:rFonts w:ascii="Bookman Old Style" w:eastAsia="Bookman Old Style" w:hAnsi="Bookman Old Style" w:cs="Bookman Old Style"/>
          <w:color w:val="000000"/>
          <w:sz w:val="24"/>
          <w:szCs w:val="24"/>
          <w:lang w:val="en-US"/>
        </w:rPr>
      </w:pPr>
      <w:r w:rsidRPr="001F6C5C">
        <w:rPr>
          <w:rFonts w:ascii="Bookman Old Style" w:eastAsia="Bookman Old Style" w:hAnsi="Bookman Old Style" w:cs="Bookman Old Style"/>
          <w:color w:val="000000"/>
          <w:sz w:val="24"/>
          <w:szCs w:val="24"/>
          <w:lang w:val="en-US"/>
        </w:rPr>
        <w:t>Tabel 14. Laporan Pertumbuhan NAB KIDT Konvensional dan KIDT Syariah</w:t>
      </w:r>
    </w:p>
    <w:p w14:paraId="143EFD59" w14:textId="1D3A0A47" w:rsidR="001F6C5C" w:rsidRPr="001F6C5C" w:rsidRDefault="001F6C5C" w:rsidP="006E01CA">
      <w:pPr>
        <w:pBdr>
          <w:top w:val="nil"/>
          <w:left w:val="nil"/>
          <w:bottom w:val="nil"/>
          <w:right w:val="nil"/>
          <w:between w:val="nil"/>
        </w:pBdr>
        <w:tabs>
          <w:tab w:val="right" w:pos="9026"/>
        </w:tabs>
        <w:spacing w:after="0" w:line="360" w:lineRule="auto"/>
        <w:ind w:left="1170" w:hanging="1170"/>
        <w:jc w:val="both"/>
        <w:rPr>
          <w:rFonts w:ascii="Bookman Old Style" w:eastAsia="Bookman Old Style" w:hAnsi="Bookman Old Style" w:cs="Bookman Old Style"/>
          <w:color w:val="000000"/>
          <w:sz w:val="24"/>
          <w:szCs w:val="24"/>
          <w:lang w:val="en-US"/>
        </w:rPr>
      </w:pPr>
      <w:r w:rsidRPr="001F6C5C">
        <w:rPr>
          <w:rFonts w:ascii="Bookman Old Style" w:eastAsia="Bookman Old Style" w:hAnsi="Bookman Old Style" w:cs="Bookman Old Style"/>
          <w:color w:val="000000"/>
          <w:sz w:val="24"/>
          <w:szCs w:val="24"/>
          <w:lang w:val="en-US"/>
        </w:rPr>
        <w:t xml:space="preserve">Tabel 15. Laporan Alokasi Dana Tapera untuk Pemupukan (lindung nilai dan investasi), Pemanfaatan, dan </w:t>
      </w:r>
      <w:r w:rsidR="00CB0D3E">
        <w:rPr>
          <w:rFonts w:ascii="Bookman Old Style" w:eastAsia="Bookman Old Style" w:hAnsi="Bookman Old Style" w:cs="Bookman Old Style"/>
          <w:color w:val="000000"/>
          <w:sz w:val="24"/>
          <w:szCs w:val="24"/>
          <w:lang w:val="en-US"/>
        </w:rPr>
        <w:t>C</w:t>
      </w:r>
      <w:r w:rsidRPr="001F6C5C">
        <w:rPr>
          <w:rFonts w:ascii="Bookman Old Style" w:eastAsia="Bookman Old Style" w:hAnsi="Bookman Old Style" w:cs="Bookman Old Style"/>
          <w:color w:val="000000"/>
          <w:sz w:val="24"/>
          <w:szCs w:val="24"/>
          <w:lang w:val="en-US"/>
        </w:rPr>
        <w:t xml:space="preserve">adangan KIDT </w:t>
      </w:r>
      <w:r w:rsidR="00CB0D3E">
        <w:rPr>
          <w:rFonts w:ascii="Bookman Old Style" w:eastAsia="Bookman Old Style" w:hAnsi="Bookman Old Style" w:cs="Bookman Old Style"/>
          <w:color w:val="000000"/>
          <w:sz w:val="24"/>
          <w:szCs w:val="24"/>
          <w:lang w:val="en-US"/>
        </w:rPr>
        <w:t>K</w:t>
      </w:r>
      <w:r w:rsidRPr="001F6C5C">
        <w:rPr>
          <w:rFonts w:ascii="Bookman Old Style" w:eastAsia="Bookman Old Style" w:hAnsi="Bookman Old Style" w:cs="Bookman Old Style"/>
          <w:color w:val="000000"/>
          <w:sz w:val="24"/>
          <w:szCs w:val="24"/>
          <w:lang w:val="en-US"/>
        </w:rPr>
        <w:t>onvensional dan KIDT Syariah</w:t>
      </w:r>
    </w:p>
    <w:p w14:paraId="113D112C" w14:textId="433BEBAE" w:rsidR="001F6C5C" w:rsidRPr="006E01CA" w:rsidRDefault="001F6C5C" w:rsidP="006E01CA">
      <w:pPr>
        <w:pBdr>
          <w:top w:val="nil"/>
          <w:left w:val="nil"/>
          <w:bottom w:val="nil"/>
          <w:right w:val="nil"/>
          <w:between w:val="nil"/>
        </w:pBdr>
        <w:tabs>
          <w:tab w:val="left" w:pos="1350"/>
          <w:tab w:val="right" w:pos="9026"/>
        </w:tabs>
        <w:spacing w:after="0" w:line="360" w:lineRule="auto"/>
        <w:ind w:left="1260" w:hanging="1260"/>
        <w:jc w:val="both"/>
        <w:rPr>
          <w:rFonts w:ascii="Bookman Old Style" w:eastAsia="Bookman Old Style" w:hAnsi="Bookman Old Style" w:cs="Bookman Old Style"/>
          <w:color w:val="000000"/>
          <w:sz w:val="24"/>
          <w:szCs w:val="24"/>
          <w:lang w:val="en-US"/>
        </w:rPr>
      </w:pPr>
      <w:r w:rsidRPr="001F6C5C">
        <w:rPr>
          <w:rFonts w:ascii="Bookman Old Style" w:eastAsia="Bookman Old Style" w:hAnsi="Bookman Old Style" w:cs="Bookman Old Style"/>
          <w:color w:val="000000"/>
          <w:sz w:val="24"/>
          <w:szCs w:val="24"/>
          <w:lang w:val="en-US"/>
        </w:rPr>
        <w:t>Tabel</w:t>
      </w:r>
      <w:r w:rsidR="00F440A0">
        <w:rPr>
          <w:rFonts w:ascii="Bookman Old Style" w:eastAsia="Bookman Old Style" w:hAnsi="Bookman Old Style" w:cs="Bookman Old Style"/>
          <w:color w:val="000000"/>
          <w:sz w:val="24"/>
          <w:szCs w:val="24"/>
          <w:lang w:val="en-US"/>
        </w:rPr>
        <w:t xml:space="preserve"> </w:t>
      </w:r>
      <w:r w:rsidRPr="001F6C5C">
        <w:rPr>
          <w:rFonts w:ascii="Bookman Old Style" w:eastAsia="Bookman Old Style" w:hAnsi="Bookman Old Style" w:cs="Bookman Old Style"/>
          <w:color w:val="000000"/>
          <w:sz w:val="24"/>
          <w:szCs w:val="24"/>
          <w:lang w:val="en-US"/>
        </w:rPr>
        <w:t>16.</w:t>
      </w:r>
      <w:r w:rsidR="00CB0D3E">
        <w:rPr>
          <w:rFonts w:ascii="Bookman Old Style" w:eastAsia="Bookman Old Style" w:hAnsi="Bookman Old Style" w:cs="Bookman Old Style"/>
          <w:color w:val="000000"/>
          <w:sz w:val="24"/>
          <w:szCs w:val="24"/>
          <w:lang w:val="en-US"/>
        </w:rPr>
        <w:t xml:space="preserve"> </w:t>
      </w:r>
      <w:r w:rsidR="00CB0D3E" w:rsidRPr="001F6C5C">
        <w:rPr>
          <w:rFonts w:ascii="Bookman Old Style" w:eastAsia="Bookman Old Style" w:hAnsi="Bookman Old Style" w:cs="Bookman Old Style"/>
          <w:color w:val="000000"/>
          <w:sz w:val="24"/>
          <w:szCs w:val="24"/>
          <w:lang w:val="en-US"/>
        </w:rPr>
        <w:t xml:space="preserve">Laporan Realisasi Pengelolaan Dana Tapera </w:t>
      </w:r>
      <w:r w:rsidR="004E1BC9">
        <w:rPr>
          <w:rFonts w:ascii="Bookman Old Style" w:eastAsia="Bookman Old Style" w:hAnsi="Bookman Old Style" w:cs="Bookman Old Style"/>
          <w:color w:val="000000"/>
          <w:sz w:val="24"/>
          <w:szCs w:val="24"/>
          <w:lang w:val="en-US"/>
        </w:rPr>
        <w:t>u</w:t>
      </w:r>
      <w:r w:rsidR="00CB0D3E" w:rsidRPr="001F6C5C">
        <w:rPr>
          <w:rFonts w:ascii="Bookman Old Style" w:eastAsia="Bookman Old Style" w:hAnsi="Bookman Old Style" w:cs="Bookman Old Style"/>
          <w:color w:val="000000"/>
          <w:sz w:val="24"/>
          <w:szCs w:val="24"/>
          <w:lang w:val="en-US"/>
        </w:rPr>
        <w:t xml:space="preserve">ntuk Pemupukan </w:t>
      </w:r>
      <w:r w:rsidRPr="001F6C5C">
        <w:rPr>
          <w:rFonts w:ascii="Bookman Old Style" w:eastAsia="Bookman Old Style" w:hAnsi="Bookman Old Style" w:cs="Bookman Old Style"/>
          <w:color w:val="000000"/>
          <w:sz w:val="24"/>
          <w:szCs w:val="24"/>
          <w:lang w:val="en-US"/>
        </w:rPr>
        <w:t xml:space="preserve">(lindung nilai dan investasi) dan </w:t>
      </w:r>
      <w:r w:rsidR="00CB0D3E" w:rsidRPr="001F6C5C">
        <w:rPr>
          <w:rFonts w:ascii="Bookman Old Style" w:eastAsia="Bookman Old Style" w:hAnsi="Bookman Old Style" w:cs="Bookman Old Style"/>
          <w:color w:val="000000"/>
          <w:sz w:val="24"/>
          <w:szCs w:val="24"/>
          <w:lang w:val="en-US"/>
        </w:rPr>
        <w:t>Cadangan K</w:t>
      </w:r>
      <w:r w:rsidR="00CB0D3E">
        <w:rPr>
          <w:rFonts w:ascii="Bookman Old Style" w:eastAsia="Bookman Old Style" w:hAnsi="Bookman Old Style" w:cs="Bookman Old Style"/>
          <w:color w:val="000000"/>
          <w:sz w:val="24"/>
          <w:szCs w:val="24"/>
          <w:lang w:val="en-US"/>
        </w:rPr>
        <w:t>IDT</w:t>
      </w:r>
      <w:r w:rsidR="00CB0D3E" w:rsidRPr="001F6C5C">
        <w:rPr>
          <w:rFonts w:ascii="Bookman Old Style" w:eastAsia="Bookman Old Style" w:hAnsi="Bookman Old Style" w:cs="Bookman Old Style"/>
          <w:color w:val="000000"/>
          <w:sz w:val="24"/>
          <w:szCs w:val="24"/>
          <w:lang w:val="en-US"/>
        </w:rPr>
        <w:t xml:space="preserve"> Konvensional </w:t>
      </w:r>
      <w:r w:rsidR="00CB0D3E">
        <w:rPr>
          <w:rFonts w:ascii="Bookman Old Style" w:eastAsia="Bookman Old Style" w:hAnsi="Bookman Old Style" w:cs="Bookman Old Style"/>
          <w:color w:val="000000"/>
          <w:sz w:val="24"/>
          <w:szCs w:val="24"/>
          <w:lang w:val="en-US"/>
        </w:rPr>
        <w:t>d</w:t>
      </w:r>
      <w:r w:rsidR="00CB0D3E" w:rsidRPr="001F6C5C">
        <w:rPr>
          <w:rFonts w:ascii="Bookman Old Style" w:eastAsia="Bookman Old Style" w:hAnsi="Bookman Old Style" w:cs="Bookman Old Style"/>
          <w:color w:val="000000"/>
          <w:sz w:val="24"/>
          <w:szCs w:val="24"/>
          <w:lang w:val="en-US"/>
        </w:rPr>
        <w:t>an K</w:t>
      </w:r>
      <w:r w:rsidR="00CB0D3E">
        <w:rPr>
          <w:rFonts w:ascii="Bookman Old Style" w:eastAsia="Bookman Old Style" w:hAnsi="Bookman Old Style" w:cs="Bookman Old Style"/>
          <w:color w:val="000000"/>
          <w:sz w:val="24"/>
          <w:szCs w:val="24"/>
          <w:lang w:val="en-US"/>
        </w:rPr>
        <w:t>IDT</w:t>
      </w:r>
      <w:r w:rsidR="00CB0D3E" w:rsidRPr="001F6C5C">
        <w:rPr>
          <w:rFonts w:ascii="Bookman Old Style" w:eastAsia="Bookman Old Style" w:hAnsi="Bookman Old Style" w:cs="Bookman Old Style"/>
          <w:color w:val="000000"/>
          <w:sz w:val="24"/>
          <w:szCs w:val="24"/>
          <w:lang w:val="en-US"/>
        </w:rPr>
        <w:t xml:space="preserve"> Syariah</w:t>
      </w:r>
    </w:p>
    <w:p w14:paraId="24BC1C72" w14:textId="2CD005C4" w:rsidR="00902761" w:rsidRDefault="00902761">
      <w:pPr>
        <w:spacing w:line="360" w:lineRule="auto"/>
        <w:ind w:right="283"/>
        <w:rPr>
          <w:rFonts w:ascii="Bookman Old Style" w:eastAsia="Bookman Old Style" w:hAnsi="Bookman Old Style" w:cs="Bookman Old Style"/>
          <w:color w:val="000000"/>
          <w:sz w:val="24"/>
          <w:szCs w:val="24"/>
        </w:rPr>
      </w:pPr>
    </w:p>
    <w:p w14:paraId="5F9C05BF" w14:textId="4379F536" w:rsidR="00902761" w:rsidRDefault="00902761">
      <w:pPr>
        <w:spacing w:line="360" w:lineRule="auto"/>
        <w:ind w:right="283"/>
        <w:rPr>
          <w:rFonts w:ascii="Bookman Old Style" w:eastAsia="Bookman Old Style" w:hAnsi="Bookman Old Style" w:cs="Bookman Old Style"/>
          <w:color w:val="000000"/>
          <w:sz w:val="24"/>
          <w:szCs w:val="24"/>
        </w:rPr>
      </w:pPr>
    </w:p>
    <w:p w14:paraId="5DCD8005" w14:textId="77777777" w:rsidR="00604509" w:rsidRDefault="00604509">
      <w:pPr>
        <w:spacing w:line="360" w:lineRule="auto"/>
        <w:ind w:right="283"/>
        <w:rPr>
          <w:noProof/>
        </w:rPr>
      </w:pPr>
    </w:p>
    <w:p w14:paraId="535DDFEA" w14:textId="77777777" w:rsidR="00604509" w:rsidRDefault="00604509">
      <w:pPr>
        <w:spacing w:line="360" w:lineRule="auto"/>
        <w:ind w:right="283"/>
        <w:rPr>
          <w:noProof/>
        </w:rPr>
      </w:pPr>
    </w:p>
    <w:p w14:paraId="3ED5EAE8" w14:textId="77777777" w:rsidR="00604509" w:rsidRDefault="00604509">
      <w:pPr>
        <w:spacing w:line="360" w:lineRule="auto"/>
        <w:ind w:right="283"/>
        <w:rPr>
          <w:noProof/>
        </w:rPr>
      </w:pPr>
    </w:p>
    <w:p w14:paraId="642A1238" w14:textId="77777777" w:rsidR="00604509" w:rsidRDefault="00604509">
      <w:pPr>
        <w:spacing w:line="360" w:lineRule="auto"/>
        <w:ind w:right="283"/>
        <w:rPr>
          <w:noProof/>
        </w:rPr>
      </w:pPr>
    </w:p>
    <w:p w14:paraId="3F14796C" w14:textId="68860FA7" w:rsidR="00604509" w:rsidRDefault="00604509">
      <w:pPr>
        <w:spacing w:line="360" w:lineRule="auto"/>
        <w:ind w:right="283"/>
        <w:rPr>
          <w:noProof/>
        </w:rPr>
      </w:pPr>
      <w:r w:rsidRPr="00604509">
        <w:rPr>
          <w:noProof/>
          <w:lang w:val="en-US"/>
        </w:rPr>
        <w:lastRenderedPageBreak/>
        <w:drawing>
          <wp:inline distT="0" distB="0" distL="0" distR="0" wp14:anchorId="0C080779" wp14:editId="047274A1">
            <wp:extent cx="5843270" cy="914844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43270" cy="9148445"/>
                    </a:xfrm>
                    <a:prstGeom prst="rect">
                      <a:avLst/>
                    </a:prstGeom>
                  </pic:spPr>
                </pic:pic>
              </a:graphicData>
            </a:graphic>
          </wp:inline>
        </w:drawing>
      </w:r>
    </w:p>
    <w:p w14:paraId="7663078C" w14:textId="5C0E2B7E" w:rsidR="00604509" w:rsidRDefault="00604509">
      <w:pPr>
        <w:spacing w:line="360" w:lineRule="auto"/>
        <w:ind w:right="283"/>
        <w:rPr>
          <w:noProof/>
        </w:rPr>
      </w:pPr>
    </w:p>
    <w:p w14:paraId="583D3420" w14:textId="3F05832C" w:rsidR="00604509" w:rsidRDefault="00604509">
      <w:pPr>
        <w:spacing w:line="360" w:lineRule="auto"/>
        <w:ind w:right="283"/>
        <w:rPr>
          <w:noProof/>
        </w:rPr>
      </w:pPr>
    </w:p>
    <w:p w14:paraId="7F956366" w14:textId="38C0FD9F" w:rsidR="00902761" w:rsidRDefault="00604509">
      <w:pPr>
        <w:spacing w:line="360" w:lineRule="auto"/>
        <w:ind w:right="283"/>
        <w:rPr>
          <w:noProof/>
        </w:rPr>
      </w:pPr>
      <w:r w:rsidRPr="00604509">
        <w:rPr>
          <w:noProof/>
          <w:lang w:val="en-US"/>
        </w:rPr>
        <w:lastRenderedPageBreak/>
        <w:drawing>
          <wp:inline distT="0" distB="0" distL="0" distR="0" wp14:anchorId="7F7455C2" wp14:editId="21199ACA">
            <wp:extent cx="5843270" cy="890206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3270" cy="8902065"/>
                    </a:xfrm>
                    <a:prstGeom prst="rect">
                      <a:avLst/>
                    </a:prstGeom>
                  </pic:spPr>
                </pic:pic>
              </a:graphicData>
            </a:graphic>
          </wp:inline>
        </w:drawing>
      </w:r>
    </w:p>
    <w:p w14:paraId="1B92706D" w14:textId="77777777" w:rsidR="00604509" w:rsidRDefault="00604509" w:rsidP="00CF328B">
      <w:pPr>
        <w:rPr>
          <w:rFonts w:ascii="Bookman Old Style" w:eastAsia="Bookman Old Style" w:hAnsi="Bookman Old Style" w:cs="Bookman Old Style"/>
          <w:sz w:val="24"/>
          <w:szCs w:val="24"/>
        </w:rPr>
      </w:pPr>
    </w:p>
    <w:p w14:paraId="18706A7F" w14:textId="77777777" w:rsidR="00604509" w:rsidRDefault="00604509" w:rsidP="00CF328B">
      <w:pPr>
        <w:rPr>
          <w:rFonts w:ascii="Bookman Old Style" w:eastAsia="Bookman Old Style" w:hAnsi="Bookman Old Style" w:cs="Bookman Old Style"/>
          <w:sz w:val="24"/>
          <w:szCs w:val="24"/>
        </w:rPr>
      </w:pPr>
    </w:p>
    <w:p w14:paraId="72B2C205" w14:textId="77777777" w:rsidR="00604509" w:rsidRDefault="00604509" w:rsidP="00CF328B">
      <w:pPr>
        <w:rPr>
          <w:rFonts w:ascii="Bookman Old Style" w:eastAsia="Bookman Old Style" w:hAnsi="Bookman Old Style" w:cs="Bookman Old Style"/>
          <w:sz w:val="24"/>
          <w:szCs w:val="24"/>
        </w:rPr>
      </w:pPr>
    </w:p>
    <w:p w14:paraId="1B82A1CB" w14:textId="64CDF0C9" w:rsidR="00604509" w:rsidRDefault="00604509" w:rsidP="00CF328B">
      <w:pPr>
        <w:rPr>
          <w:rFonts w:ascii="Bookman Old Style" w:eastAsia="Bookman Old Style" w:hAnsi="Bookman Old Style" w:cs="Bookman Old Style"/>
          <w:sz w:val="24"/>
          <w:szCs w:val="24"/>
        </w:rPr>
      </w:pPr>
      <w:r w:rsidRPr="00604509">
        <w:rPr>
          <w:noProof/>
          <w:lang w:val="en-US"/>
        </w:rPr>
        <w:lastRenderedPageBreak/>
        <w:drawing>
          <wp:inline distT="0" distB="0" distL="0" distR="0" wp14:anchorId="43488AE0" wp14:editId="0A584F99">
            <wp:extent cx="5843270" cy="1669415"/>
            <wp:effectExtent l="0" t="0" r="508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3270" cy="1669415"/>
                    </a:xfrm>
                    <a:prstGeom prst="rect">
                      <a:avLst/>
                    </a:prstGeom>
                  </pic:spPr>
                </pic:pic>
              </a:graphicData>
            </a:graphic>
          </wp:inline>
        </w:drawing>
      </w:r>
    </w:p>
    <w:p w14:paraId="199518BB" w14:textId="79826C53" w:rsidR="00CF328B" w:rsidRPr="00CF328B" w:rsidRDefault="00C863A5" w:rsidP="00CF328B">
      <w:pPr>
        <w:rPr>
          <w:rFonts w:ascii="Bookman Old Style" w:eastAsia="Bookman Old Style" w:hAnsi="Bookman Old Style" w:cs="Bookman Old Style"/>
          <w:sz w:val="24"/>
          <w:szCs w:val="24"/>
        </w:rPr>
      </w:pPr>
      <w:r>
        <w:rPr>
          <w:noProof/>
          <w:lang w:val="en-US"/>
        </w:rPr>
        <mc:AlternateContent>
          <mc:Choice Requires="wps">
            <w:drawing>
              <wp:anchor distT="0" distB="0" distL="114300" distR="114300" simplePos="0" relativeHeight="251663360" behindDoc="0" locked="0" layoutInCell="1" hidden="0" allowOverlap="1" wp14:anchorId="71496690" wp14:editId="016AEB34">
                <wp:simplePos x="0" y="0"/>
                <wp:positionH relativeFrom="margin">
                  <wp:align>right</wp:align>
                </wp:positionH>
                <wp:positionV relativeFrom="paragraph">
                  <wp:posOffset>198755</wp:posOffset>
                </wp:positionV>
                <wp:extent cx="2879725" cy="171450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2879725" cy="17145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C4F00E3" w14:textId="77777777" w:rsidR="00357340" w:rsidRPr="0074235B" w:rsidRDefault="00357340" w:rsidP="00C863A5">
                            <w:pPr>
                              <w:spacing w:after="0" w:line="360" w:lineRule="auto"/>
                              <w:textDirection w:val="btLr"/>
                              <w:rPr>
                                <w:sz w:val="24"/>
                                <w:szCs w:val="24"/>
                              </w:rPr>
                            </w:pPr>
                            <w:r w:rsidRPr="0074235B">
                              <w:rPr>
                                <w:rFonts w:ascii="Bookman Old Style" w:eastAsia="Bookman Old Style" w:hAnsi="Bookman Old Style" w:cs="Bookman Old Style"/>
                                <w:color w:val="000000"/>
                                <w:sz w:val="24"/>
                                <w:szCs w:val="24"/>
                              </w:rPr>
                              <w:t>KOMISIONER BADAN PENGELOLA</w:t>
                            </w:r>
                          </w:p>
                          <w:p w14:paraId="6DE1C8B9" w14:textId="77777777" w:rsidR="00357340" w:rsidRPr="0074235B" w:rsidRDefault="00357340" w:rsidP="00C863A5">
                            <w:pPr>
                              <w:spacing w:after="0" w:line="360" w:lineRule="auto"/>
                              <w:textDirection w:val="btLr"/>
                              <w:rPr>
                                <w:sz w:val="24"/>
                                <w:szCs w:val="24"/>
                              </w:rPr>
                            </w:pPr>
                            <w:r w:rsidRPr="0074235B">
                              <w:rPr>
                                <w:rFonts w:ascii="Bookman Old Style" w:eastAsia="Bookman Old Style" w:hAnsi="Bookman Old Style" w:cs="Bookman Old Style"/>
                                <w:color w:val="000000"/>
                                <w:sz w:val="24"/>
                                <w:szCs w:val="24"/>
                              </w:rPr>
                              <w:t>TABUNGAN PERUMAHAN RAKYAT,</w:t>
                            </w:r>
                          </w:p>
                          <w:p w14:paraId="09DE4D42" w14:textId="77777777" w:rsidR="00357340" w:rsidRPr="0074235B" w:rsidRDefault="00357340" w:rsidP="00C863A5">
                            <w:pPr>
                              <w:spacing w:after="0" w:line="360" w:lineRule="auto"/>
                              <w:textDirection w:val="btLr"/>
                              <w:rPr>
                                <w:sz w:val="24"/>
                                <w:szCs w:val="24"/>
                              </w:rPr>
                            </w:pPr>
                          </w:p>
                          <w:p w14:paraId="30468DC2" w14:textId="2F950076" w:rsidR="00357340" w:rsidRDefault="00357340" w:rsidP="00C863A5">
                            <w:pPr>
                              <w:spacing w:after="0" w:line="360" w:lineRule="auto"/>
                              <w:textDirection w:val="btLr"/>
                              <w:rPr>
                                <w:sz w:val="24"/>
                                <w:szCs w:val="24"/>
                              </w:rPr>
                            </w:pPr>
                          </w:p>
                          <w:p w14:paraId="023F83C4" w14:textId="77777777" w:rsidR="00357340" w:rsidRPr="0074235B" w:rsidRDefault="00357340" w:rsidP="00C863A5">
                            <w:pPr>
                              <w:spacing w:after="0" w:line="360" w:lineRule="auto"/>
                              <w:textDirection w:val="btLr"/>
                              <w:rPr>
                                <w:sz w:val="24"/>
                                <w:szCs w:val="24"/>
                              </w:rPr>
                            </w:pPr>
                          </w:p>
                          <w:p w14:paraId="1DB90878" w14:textId="77777777" w:rsidR="00357340" w:rsidRPr="0074235B" w:rsidRDefault="00357340" w:rsidP="00C863A5">
                            <w:pPr>
                              <w:spacing w:after="0" w:line="360" w:lineRule="auto"/>
                              <w:jc w:val="center"/>
                              <w:textDirection w:val="btLr"/>
                              <w:rPr>
                                <w:sz w:val="24"/>
                                <w:szCs w:val="24"/>
                              </w:rPr>
                            </w:pPr>
                            <w:r w:rsidRPr="0074235B">
                              <w:rPr>
                                <w:rFonts w:ascii="Bookman Old Style" w:eastAsia="Bookman Old Style" w:hAnsi="Bookman Old Style" w:cs="Bookman Old Style"/>
                                <w:color w:val="000000"/>
                                <w:sz w:val="24"/>
                                <w:szCs w:val="24"/>
                              </w:rPr>
                              <w:t>ADI SETIANTO</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496690" id="Rectangle 3" o:spid="_x0000_s1028" style="position:absolute;margin-left:175.55pt;margin-top:15.65pt;width:226.75pt;height:13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" fillcolor="white [3201]" strokecolor="white [3201]" strokeweight="1pt">
                <v:stroke startarrowwidth="narrow" startarrowlength="short" endarrowwidth="narrow" endarrowlength="short"/>
                <v:textbox inset="2.53958mm,1.2694mm,2.53958mm,1.2694mm">
                  <w:txbxContent>
                    <w:p w14:paraId="2C4F00E3" w14:textId="77777777" w:rsidR="00357340" w:rsidRPr="0074235B" w:rsidRDefault="00357340" w:rsidP="00C863A5">
                      <w:pPr>
                        <w:spacing w:after="0" w:line="360" w:lineRule="auto"/>
                        <w:textDirection w:val="btLr"/>
                        <w:rPr>
                          <w:sz w:val="24"/>
                          <w:szCs w:val="24"/>
                        </w:rPr>
                      </w:pPr>
                      <w:r w:rsidRPr="0074235B">
                        <w:rPr>
                          <w:rFonts w:ascii="Bookman Old Style" w:eastAsia="Bookman Old Style" w:hAnsi="Bookman Old Style" w:cs="Bookman Old Style"/>
                          <w:color w:val="000000"/>
                          <w:sz w:val="24"/>
                          <w:szCs w:val="24"/>
                        </w:rPr>
                        <w:t>KOMISIONER BADAN PENGELOLA</w:t>
                      </w:r>
                    </w:p>
                    <w:p w14:paraId="6DE1C8B9" w14:textId="77777777" w:rsidR="00357340" w:rsidRPr="0074235B" w:rsidRDefault="00357340" w:rsidP="00C863A5">
                      <w:pPr>
                        <w:spacing w:after="0" w:line="360" w:lineRule="auto"/>
                        <w:textDirection w:val="btLr"/>
                        <w:rPr>
                          <w:sz w:val="24"/>
                          <w:szCs w:val="24"/>
                        </w:rPr>
                      </w:pPr>
                      <w:r w:rsidRPr="0074235B">
                        <w:rPr>
                          <w:rFonts w:ascii="Bookman Old Style" w:eastAsia="Bookman Old Style" w:hAnsi="Bookman Old Style" w:cs="Bookman Old Style"/>
                          <w:color w:val="000000"/>
                          <w:sz w:val="24"/>
                          <w:szCs w:val="24"/>
                        </w:rPr>
                        <w:t>TABUNGAN PERUMAHAN RAKYAT,</w:t>
                      </w:r>
                    </w:p>
                    <w:p w14:paraId="09DE4D42" w14:textId="77777777" w:rsidR="00357340" w:rsidRPr="0074235B" w:rsidRDefault="00357340" w:rsidP="00C863A5">
                      <w:pPr>
                        <w:spacing w:after="0" w:line="360" w:lineRule="auto"/>
                        <w:textDirection w:val="btLr"/>
                        <w:rPr>
                          <w:sz w:val="24"/>
                          <w:szCs w:val="24"/>
                        </w:rPr>
                      </w:pPr>
                    </w:p>
                    <w:p w14:paraId="30468DC2" w14:textId="2F950076" w:rsidR="00357340" w:rsidRDefault="00357340" w:rsidP="00C863A5">
                      <w:pPr>
                        <w:spacing w:after="0" w:line="360" w:lineRule="auto"/>
                        <w:textDirection w:val="btLr"/>
                        <w:rPr>
                          <w:sz w:val="24"/>
                          <w:szCs w:val="24"/>
                        </w:rPr>
                      </w:pPr>
                    </w:p>
                    <w:p w14:paraId="023F83C4" w14:textId="77777777" w:rsidR="00357340" w:rsidRPr="0074235B" w:rsidRDefault="00357340" w:rsidP="00C863A5">
                      <w:pPr>
                        <w:spacing w:after="0" w:line="360" w:lineRule="auto"/>
                        <w:textDirection w:val="btLr"/>
                        <w:rPr>
                          <w:sz w:val="24"/>
                          <w:szCs w:val="24"/>
                        </w:rPr>
                      </w:pPr>
                    </w:p>
                    <w:p w14:paraId="1DB90878" w14:textId="77777777" w:rsidR="00357340" w:rsidRPr="0074235B" w:rsidRDefault="00357340" w:rsidP="00C863A5">
                      <w:pPr>
                        <w:spacing w:after="0" w:line="360" w:lineRule="auto"/>
                        <w:jc w:val="center"/>
                        <w:textDirection w:val="btLr"/>
                        <w:rPr>
                          <w:sz w:val="24"/>
                          <w:szCs w:val="24"/>
                        </w:rPr>
                      </w:pPr>
                      <w:r w:rsidRPr="0074235B">
                        <w:rPr>
                          <w:rFonts w:ascii="Bookman Old Style" w:eastAsia="Bookman Old Style" w:hAnsi="Bookman Old Style" w:cs="Bookman Old Style"/>
                          <w:color w:val="000000"/>
                          <w:sz w:val="24"/>
                          <w:szCs w:val="24"/>
                        </w:rPr>
                        <w:t>ADI SETIANTO</w:t>
                      </w:r>
                    </w:p>
                  </w:txbxContent>
                </v:textbox>
                <w10:wrap anchorx="margin"/>
              </v:rect>
            </w:pict>
          </mc:Fallback>
        </mc:AlternateContent>
      </w:r>
    </w:p>
    <w:p w14:paraId="18FF8E76" w14:textId="407C4F7F" w:rsidR="00CF328B" w:rsidRPr="00CF328B" w:rsidRDefault="00CF328B" w:rsidP="00CF328B">
      <w:pPr>
        <w:rPr>
          <w:rFonts w:ascii="Bookman Old Style" w:eastAsia="Bookman Old Style" w:hAnsi="Bookman Old Style" w:cs="Bookman Old Style"/>
          <w:sz w:val="24"/>
          <w:szCs w:val="24"/>
        </w:rPr>
      </w:pPr>
    </w:p>
    <w:p w14:paraId="36FDF033" w14:textId="48ADF12A" w:rsidR="00CF328B" w:rsidRDefault="00CF328B" w:rsidP="00CF328B">
      <w:pPr>
        <w:rPr>
          <w:noProof/>
        </w:rPr>
      </w:pPr>
    </w:p>
    <w:p w14:paraId="34A9B41F" w14:textId="308E9AD1" w:rsidR="00CF328B" w:rsidRPr="00CF328B" w:rsidRDefault="00CF328B" w:rsidP="00CF328B">
      <w:pPr>
        <w:tabs>
          <w:tab w:val="left" w:pos="7320"/>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p>
    <w:sectPr w:rsidR="00CF328B" w:rsidRPr="00CF328B" w:rsidSect="005E2ECB">
      <w:headerReference w:type="even" r:id="rId12"/>
      <w:headerReference w:type="default" r:id="rId13"/>
      <w:footerReference w:type="even" r:id="rId14"/>
      <w:footerReference w:type="default" r:id="rId15"/>
      <w:headerReference w:type="first" r:id="rId16"/>
      <w:footerReference w:type="first" r:id="rId17"/>
      <w:pgSz w:w="11907" w:h="18711" w:code="135"/>
      <w:pgMar w:top="1701"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633E4" w14:textId="77777777" w:rsidR="00F53AE9" w:rsidRDefault="00F53AE9">
      <w:pPr>
        <w:spacing w:after="0" w:line="240" w:lineRule="auto"/>
      </w:pPr>
      <w:r>
        <w:separator/>
      </w:r>
    </w:p>
  </w:endnote>
  <w:endnote w:type="continuationSeparator" w:id="0">
    <w:p w14:paraId="72477A90" w14:textId="77777777" w:rsidR="00F53AE9" w:rsidRDefault="00F5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altName w:val="Tahoma"/>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EDC1" w14:textId="77777777" w:rsidR="00357340" w:rsidRDefault="003573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70D6D" w14:textId="77777777" w:rsidR="00357340" w:rsidRDefault="0035734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23E66" w14:textId="77777777" w:rsidR="00357340" w:rsidRDefault="003573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E7A7F" w14:textId="77777777" w:rsidR="00F53AE9" w:rsidRDefault="00F53AE9">
      <w:pPr>
        <w:spacing w:after="0" w:line="240" w:lineRule="auto"/>
      </w:pPr>
      <w:r>
        <w:separator/>
      </w:r>
    </w:p>
  </w:footnote>
  <w:footnote w:type="continuationSeparator" w:id="0">
    <w:p w14:paraId="2E12CB4C" w14:textId="77777777" w:rsidR="00F53AE9" w:rsidRDefault="00F5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10C1E" w14:textId="13C9B0B3" w:rsidR="00357340" w:rsidRDefault="000A40FE">
    <w:pPr>
      <w:pStyle w:val="Header"/>
    </w:pPr>
    <w:r>
      <w:rPr>
        <w:noProof/>
      </w:rPr>
      <w:pict w14:anchorId="083C7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998172" o:spid="_x0000_s2051" type="#_x0000_t136" alt="" style="position:absolute;margin-left:0;margin-top:0;width:486.5pt;height:162.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A767C" w14:textId="1A270662" w:rsidR="00357340" w:rsidRPr="00830584" w:rsidRDefault="000A40FE">
    <w:pPr>
      <w:pStyle w:val="Header"/>
      <w:jc w:val="center"/>
      <w:rPr>
        <w:rFonts w:ascii="Bookman Old Style" w:hAnsi="Bookman Old Style"/>
        <w:sz w:val="24"/>
        <w:szCs w:val="24"/>
      </w:rPr>
    </w:pPr>
    <w:r>
      <w:rPr>
        <w:noProof/>
      </w:rPr>
      <w:pict w14:anchorId="6E38C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998173" o:spid="_x0000_s2050" type="#_x0000_t136" alt="" style="position:absolute;left:0;text-align:left;margin-left:0;margin-top:0;width:486.5pt;height:162.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r w:rsidR="00357340" w:rsidRPr="00830584">
      <w:rPr>
        <w:rFonts w:ascii="Bookman Old Style" w:hAnsi="Bookman Old Style"/>
        <w:sz w:val="24"/>
        <w:szCs w:val="24"/>
        <w:lang w:val="en-US"/>
      </w:rPr>
      <w:t xml:space="preserve">- </w:t>
    </w:r>
    <w:sdt>
      <w:sdtPr>
        <w:rPr>
          <w:rFonts w:ascii="Bookman Old Style" w:hAnsi="Bookman Old Style"/>
          <w:sz w:val="24"/>
          <w:szCs w:val="24"/>
        </w:rPr>
        <w:id w:val="-934900733"/>
        <w:docPartObj>
          <w:docPartGallery w:val="Page Numbers (Top of Page)"/>
          <w:docPartUnique/>
        </w:docPartObj>
      </w:sdtPr>
      <w:sdtEndPr>
        <w:rPr>
          <w:noProof/>
        </w:rPr>
      </w:sdtEndPr>
      <w:sdtContent>
        <w:r w:rsidR="00357340" w:rsidRPr="00830584">
          <w:rPr>
            <w:rFonts w:ascii="Bookman Old Style" w:hAnsi="Bookman Old Style"/>
            <w:sz w:val="24"/>
            <w:szCs w:val="24"/>
          </w:rPr>
          <w:fldChar w:fldCharType="begin"/>
        </w:r>
        <w:r w:rsidR="00357340" w:rsidRPr="00830584">
          <w:rPr>
            <w:rFonts w:ascii="Bookman Old Style" w:hAnsi="Bookman Old Style"/>
            <w:sz w:val="24"/>
            <w:szCs w:val="24"/>
          </w:rPr>
          <w:instrText xml:space="preserve"> PAGE   \* MERGEFORMAT </w:instrText>
        </w:r>
        <w:r w:rsidR="00357340" w:rsidRPr="00830584">
          <w:rPr>
            <w:rFonts w:ascii="Bookman Old Style" w:hAnsi="Bookman Old Style"/>
            <w:sz w:val="24"/>
            <w:szCs w:val="24"/>
          </w:rPr>
          <w:fldChar w:fldCharType="separate"/>
        </w:r>
        <w:r>
          <w:rPr>
            <w:rFonts w:ascii="Bookman Old Style" w:hAnsi="Bookman Old Style"/>
            <w:noProof/>
            <w:sz w:val="24"/>
            <w:szCs w:val="24"/>
          </w:rPr>
          <w:t>15</w:t>
        </w:r>
        <w:r w:rsidR="00357340" w:rsidRPr="00830584">
          <w:rPr>
            <w:rFonts w:ascii="Bookman Old Style" w:hAnsi="Bookman Old Style"/>
            <w:noProof/>
            <w:sz w:val="24"/>
            <w:szCs w:val="24"/>
          </w:rPr>
          <w:fldChar w:fldCharType="end"/>
        </w:r>
        <w:r w:rsidR="00357340" w:rsidRPr="00830584">
          <w:rPr>
            <w:rFonts w:ascii="Bookman Old Style" w:hAnsi="Bookman Old Style"/>
            <w:noProof/>
            <w:sz w:val="24"/>
            <w:szCs w:val="24"/>
            <w:lang w:val="en-US"/>
          </w:rPr>
          <w:t xml:space="preserve"> -</w:t>
        </w:r>
      </w:sdtContent>
    </w:sdt>
  </w:p>
  <w:p w14:paraId="1C01ADD1" w14:textId="77777777" w:rsidR="00357340" w:rsidRDefault="0035734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4C53" w14:textId="6A0C6945" w:rsidR="00357340" w:rsidRDefault="000A40FE">
    <w:pPr>
      <w:pStyle w:val="Header"/>
    </w:pPr>
    <w:r>
      <w:rPr>
        <w:noProof/>
      </w:rPr>
      <w:pict w14:anchorId="3073E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998171" o:spid="_x0000_s2049" type="#_x0000_t136" alt="" style="position:absolute;margin-left:0;margin-top:0;width:486.5pt;height:162.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3B7"/>
    <w:multiLevelType w:val="hybridMultilevel"/>
    <w:tmpl w:val="FBD479C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4DA44B9"/>
    <w:multiLevelType w:val="multilevel"/>
    <w:tmpl w:val="42A62C74"/>
    <w:lvl w:ilvl="0">
      <w:start w:val="1"/>
      <w:numFmt w:val="lowerLetter"/>
      <w:lvlText w:val="%1."/>
      <w:lvlJc w:val="left"/>
      <w:pPr>
        <w:ind w:left="4320" w:hanging="360"/>
      </w:pPr>
      <w:rPr>
        <w:u w:val="none"/>
      </w:rPr>
    </w:lvl>
    <w:lvl w:ilvl="1">
      <w:start w:val="1"/>
      <w:numFmt w:val="lowerRoman"/>
      <w:lvlText w:val="%2."/>
      <w:lvlJc w:val="right"/>
      <w:pPr>
        <w:ind w:left="5040" w:hanging="360"/>
      </w:pPr>
      <w:rPr>
        <w:u w:val="none"/>
      </w:rPr>
    </w:lvl>
    <w:lvl w:ilvl="2">
      <w:start w:val="1"/>
      <w:numFmt w:val="decimal"/>
      <w:lvlText w:val="%3."/>
      <w:lvlJc w:val="left"/>
      <w:pPr>
        <w:ind w:left="5760" w:hanging="360"/>
      </w:pPr>
      <w:rPr>
        <w:u w:val="none"/>
      </w:rPr>
    </w:lvl>
    <w:lvl w:ilvl="3">
      <w:start w:val="1"/>
      <w:numFmt w:val="lowerLetter"/>
      <w:lvlText w:val="%4."/>
      <w:lvlJc w:val="left"/>
      <w:pPr>
        <w:ind w:left="6480" w:hanging="360"/>
      </w:pPr>
      <w:rPr>
        <w:u w:val="none"/>
      </w:rPr>
    </w:lvl>
    <w:lvl w:ilvl="4">
      <w:start w:val="1"/>
      <w:numFmt w:val="lowerRoman"/>
      <w:lvlText w:val="%5."/>
      <w:lvlJc w:val="right"/>
      <w:pPr>
        <w:ind w:left="7200" w:hanging="360"/>
      </w:pPr>
      <w:rPr>
        <w:u w:val="none"/>
      </w:rPr>
    </w:lvl>
    <w:lvl w:ilvl="5">
      <w:start w:val="1"/>
      <w:numFmt w:val="decimal"/>
      <w:lvlText w:val="%6."/>
      <w:lvlJc w:val="left"/>
      <w:pPr>
        <w:ind w:left="7920" w:hanging="360"/>
      </w:pPr>
      <w:rPr>
        <w:u w:val="none"/>
      </w:rPr>
    </w:lvl>
    <w:lvl w:ilvl="6">
      <w:start w:val="1"/>
      <w:numFmt w:val="lowerLetter"/>
      <w:lvlText w:val="%7."/>
      <w:lvlJc w:val="left"/>
      <w:pPr>
        <w:ind w:left="8640" w:hanging="360"/>
      </w:pPr>
      <w:rPr>
        <w:u w:val="none"/>
      </w:rPr>
    </w:lvl>
    <w:lvl w:ilvl="7">
      <w:start w:val="1"/>
      <w:numFmt w:val="lowerRoman"/>
      <w:lvlText w:val="%8."/>
      <w:lvlJc w:val="right"/>
      <w:pPr>
        <w:ind w:left="9360" w:hanging="360"/>
      </w:pPr>
      <w:rPr>
        <w:u w:val="none"/>
      </w:rPr>
    </w:lvl>
    <w:lvl w:ilvl="8">
      <w:start w:val="1"/>
      <w:numFmt w:val="decimal"/>
      <w:lvlText w:val="%9."/>
      <w:lvlJc w:val="left"/>
      <w:pPr>
        <w:ind w:left="10080" w:hanging="360"/>
      </w:pPr>
      <w:rPr>
        <w:u w:val="none"/>
      </w:rPr>
    </w:lvl>
  </w:abstractNum>
  <w:abstractNum w:abstractNumId="2" w15:restartNumberingAfterBreak="0">
    <w:nsid w:val="0554062F"/>
    <w:multiLevelType w:val="multilevel"/>
    <w:tmpl w:val="D04A205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D25901"/>
    <w:multiLevelType w:val="multilevel"/>
    <w:tmpl w:val="AA003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905CD1"/>
    <w:multiLevelType w:val="multilevel"/>
    <w:tmpl w:val="058C2E5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8BD72F0"/>
    <w:multiLevelType w:val="hybridMultilevel"/>
    <w:tmpl w:val="919CB8A8"/>
    <w:lvl w:ilvl="0" w:tplc="6F9ADB66">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6" w15:restartNumberingAfterBreak="0">
    <w:nsid w:val="0AB451E2"/>
    <w:multiLevelType w:val="multilevel"/>
    <w:tmpl w:val="D73CA512"/>
    <w:lvl w:ilvl="0">
      <w:start w:val="1"/>
      <w:numFmt w:val="decimal"/>
      <w:lvlText w:val="%1."/>
      <w:lvlJc w:val="left"/>
      <w:pPr>
        <w:ind w:left="720" w:hanging="360"/>
      </w:pPr>
    </w:lvl>
    <w:lvl w:ilvl="1">
      <w:start w:val="1"/>
      <w:numFmt w:val="decimal"/>
      <w:lvlText w:val="%2."/>
      <w:lvlJc w:val="left"/>
      <w:pPr>
        <w:ind w:left="1080" w:hanging="360"/>
      </w:pPr>
      <w:rPr>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0ECA1329"/>
    <w:multiLevelType w:val="multilevel"/>
    <w:tmpl w:val="916E8EEC"/>
    <w:lvl w:ilvl="0">
      <w:start w:val="1"/>
      <w:numFmt w:val="lowerLetter"/>
      <w:lvlText w:val="%1."/>
      <w:lvlJc w:val="left"/>
      <w:pPr>
        <w:ind w:left="1620" w:hanging="360"/>
      </w:pPr>
      <w:rPr>
        <w:rFonts w:ascii="Bookman Old Style" w:eastAsia="Bookman Old Style" w:hAnsi="Bookman Old Style" w:cs="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B4348B"/>
    <w:multiLevelType w:val="multilevel"/>
    <w:tmpl w:val="465A607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15:restartNumberingAfterBreak="0">
    <w:nsid w:val="252F3CDC"/>
    <w:multiLevelType w:val="hybridMultilevel"/>
    <w:tmpl w:val="EA74F04C"/>
    <w:lvl w:ilvl="0" w:tplc="6F9ADB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B951AE"/>
    <w:multiLevelType w:val="hybridMultilevel"/>
    <w:tmpl w:val="919CB8A8"/>
    <w:lvl w:ilvl="0" w:tplc="6F9ADB66">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15:restartNumberingAfterBreak="0">
    <w:nsid w:val="26B06035"/>
    <w:multiLevelType w:val="multilevel"/>
    <w:tmpl w:val="47027908"/>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2" w15:restartNumberingAfterBreak="0">
    <w:nsid w:val="2A3D255B"/>
    <w:multiLevelType w:val="multilevel"/>
    <w:tmpl w:val="B35C581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3" w15:restartNumberingAfterBreak="0">
    <w:nsid w:val="2AE30D63"/>
    <w:multiLevelType w:val="multilevel"/>
    <w:tmpl w:val="87309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CF7703"/>
    <w:multiLevelType w:val="multilevel"/>
    <w:tmpl w:val="25220378"/>
    <w:lvl w:ilvl="0">
      <w:start w:val="1"/>
      <w:numFmt w:val="lowerLetter"/>
      <w:lvlText w:val="%1."/>
      <w:lvlJc w:val="left"/>
      <w:pPr>
        <w:ind w:left="1620" w:hanging="360"/>
      </w:pPr>
      <w:rPr>
        <w:rFonts w:ascii="Bookman Old Style" w:eastAsia="Bookman Old Style" w:hAnsi="Bookman Old Style" w:cs="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A8583E"/>
    <w:multiLevelType w:val="hybridMultilevel"/>
    <w:tmpl w:val="1012C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B4761"/>
    <w:multiLevelType w:val="multilevel"/>
    <w:tmpl w:val="42123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FD7DB0"/>
    <w:multiLevelType w:val="hybridMultilevel"/>
    <w:tmpl w:val="20B04F06"/>
    <w:lvl w:ilvl="0" w:tplc="04090019">
      <w:start w:val="1"/>
      <w:numFmt w:val="lowerLetter"/>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8" w15:restartNumberingAfterBreak="0">
    <w:nsid w:val="36C60328"/>
    <w:multiLevelType w:val="multilevel"/>
    <w:tmpl w:val="85BE3EDA"/>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3C09565C"/>
    <w:multiLevelType w:val="hybridMultilevel"/>
    <w:tmpl w:val="7F902EE6"/>
    <w:lvl w:ilvl="0" w:tplc="6F9ADB66">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0" w15:restartNumberingAfterBreak="0">
    <w:nsid w:val="3DCF6985"/>
    <w:multiLevelType w:val="multilevel"/>
    <w:tmpl w:val="9DE03FB8"/>
    <w:lvl w:ilvl="0">
      <w:start w:val="1"/>
      <w:numFmt w:val="lowerLetter"/>
      <w:lvlText w:val="%1."/>
      <w:lvlJc w:val="left"/>
      <w:pPr>
        <w:ind w:left="1620" w:hanging="360"/>
      </w:pPr>
      <w:rPr>
        <w:rFonts w:ascii="Bookman Old Style" w:eastAsia="Bookman Old Style" w:hAnsi="Bookman Old Style" w:cs="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3702DA"/>
    <w:multiLevelType w:val="multilevel"/>
    <w:tmpl w:val="07083B3E"/>
    <w:lvl w:ilvl="0">
      <w:start w:val="1"/>
      <w:numFmt w:val="lowerLetter"/>
      <w:lvlText w:val="%1."/>
      <w:lvlJc w:val="left"/>
      <w:pPr>
        <w:ind w:left="1620" w:hanging="360"/>
      </w:pPr>
      <w:rPr>
        <w:rFonts w:ascii="Bookman Old Style" w:eastAsia="Bookman Old Style" w:hAnsi="Bookman Old Style" w:cs="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6C5203"/>
    <w:multiLevelType w:val="hybridMultilevel"/>
    <w:tmpl w:val="EA74F04C"/>
    <w:lvl w:ilvl="0" w:tplc="6F9ADB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BD569AB"/>
    <w:multiLevelType w:val="multilevel"/>
    <w:tmpl w:val="4B9AA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FE0EA1"/>
    <w:multiLevelType w:val="multilevel"/>
    <w:tmpl w:val="B554DE4C"/>
    <w:lvl w:ilvl="0">
      <w:start w:val="1"/>
      <w:numFmt w:val="lowerLetter"/>
      <w:lvlText w:val="%1."/>
      <w:lvlJc w:val="left"/>
      <w:pPr>
        <w:ind w:left="5040" w:hanging="360"/>
      </w:pPr>
      <w:rPr>
        <w:u w:val="none"/>
      </w:rPr>
    </w:lvl>
    <w:lvl w:ilvl="1">
      <w:start w:val="1"/>
      <w:numFmt w:val="lowerRoman"/>
      <w:lvlText w:val="%2."/>
      <w:lvlJc w:val="right"/>
      <w:pPr>
        <w:ind w:left="5760" w:hanging="360"/>
      </w:pPr>
      <w:rPr>
        <w:u w:val="none"/>
      </w:rPr>
    </w:lvl>
    <w:lvl w:ilvl="2">
      <w:start w:val="1"/>
      <w:numFmt w:val="decimal"/>
      <w:lvlText w:val="%3."/>
      <w:lvlJc w:val="left"/>
      <w:pPr>
        <w:ind w:left="6480" w:hanging="360"/>
      </w:pPr>
      <w:rPr>
        <w:u w:val="none"/>
      </w:rPr>
    </w:lvl>
    <w:lvl w:ilvl="3">
      <w:start w:val="1"/>
      <w:numFmt w:val="lowerLetter"/>
      <w:lvlText w:val="%4."/>
      <w:lvlJc w:val="left"/>
      <w:pPr>
        <w:ind w:left="7200" w:hanging="360"/>
      </w:pPr>
      <w:rPr>
        <w:u w:val="none"/>
      </w:rPr>
    </w:lvl>
    <w:lvl w:ilvl="4">
      <w:start w:val="1"/>
      <w:numFmt w:val="lowerRoman"/>
      <w:lvlText w:val="%5."/>
      <w:lvlJc w:val="right"/>
      <w:pPr>
        <w:ind w:left="7920" w:hanging="360"/>
      </w:pPr>
      <w:rPr>
        <w:u w:val="none"/>
      </w:rPr>
    </w:lvl>
    <w:lvl w:ilvl="5">
      <w:start w:val="1"/>
      <w:numFmt w:val="decimal"/>
      <w:lvlText w:val="%6."/>
      <w:lvlJc w:val="left"/>
      <w:pPr>
        <w:ind w:left="8640" w:hanging="360"/>
      </w:pPr>
      <w:rPr>
        <w:u w:val="none"/>
      </w:rPr>
    </w:lvl>
    <w:lvl w:ilvl="6">
      <w:start w:val="1"/>
      <w:numFmt w:val="lowerLetter"/>
      <w:lvlText w:val="%7."/>
      <w:lvlJc w:val="left"/>
      <w:pPr>
        <w:ind w:left="9360" w:hanging="360"/>
      </w:pPr>
      <w:rPr>
        <w:u w:val="none"/>
      </w:rPr>
    </w:lvl>
    <w:lvl w:ilvl="7">
      <w:start w:val="1"/>
      <w:numFmt w:val="lowerRoman"/>
      <w:lvlText w:val="%8."/>
      <w:lvlJc w:val="right"/>
      <w:pPr>
        <w:ind w:left="10080" w:hanging="360"/>
      </w:pPr>
      <w:rPr>
        <w:u w:val="none"/>
      </w:rPr>
    </w:lvl>
    <w:lvl w:ilvl="8">
      <w:start w:val="1"/>
      <w:numFmt w:val="decimal"/>
      <w:lvlText w:val="%9."/>
      <w:lvlJc w:val="left"/>
      <w:pPr>
        <w:ind w:left="10800" w:hanging="360"/>
      </w:pPr>
      <w:rPr>
        <w:u w:val="none"/>
      </w:rPr>
    </w:lvl>
  </w:abstractNum>
  <w:abstractNum w:abstractNumId="25" w15:restartNumberingAfterBreak="0">
    <w:nsid w:val="4CAB1220"/>
    <w:multiLevelType w:val="hybridMultilevel"/>
    <w:tmpl w:val="ED9C055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D587F0E"/>
    <w:multiLevelType w:val="hybridMultilevel"/>
    <w:tmpl w:val="2B303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C20E9"/>
    <w:multiLevelType w:val="multilevel"/>
    <w:tmpl w:val="86FAA920"/>
    <w:lvl w:ilvl="0">
      <w:start w:val="1"/>
      <w:numFmt w:val="upp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CC0C43"/>
    <w:multiLevelType w:val="multilevel"/>
    <w:tmpl w:val="2FD8C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1574465"/>
    <w:multiLevelType w:val="multilevel"/>
    <w:tmpl w:val="28C0D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4724E53"/>
    <w:multiLevelType w:val="multilevel"/>
    <w:tmpl w:val="082A790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D636AF0"/>
    <w:multiLevelType w:val="multilevel"/>
    <w:tmpl w:val="869EE7A2"/>
    <w:lvl w:ilvl="0">
      <w:start w:val="1"/>
      <w:numFmt w:val="decimal"/>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2" w15:restartNumberingAfterBreak="0">
    <w:nsid w:val="62E535EC"/>
    <w:multiLevelType w:val="multilevel"/>
    <w:tmpl w:val="DE54F7F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4671D0C"/>
    <w:multiLevelType w:val="multilevel"/>
    <w:tmpl w:val="BAC25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5B34106"/>
    <w:multiLevelType w:val="multilevel"/>
    <w:tmpl w:val="9F08786C"/>
    <w:lvl w:ilvl="0">
      <w:start w:val="1"/>
      <w:numFmt w:val="decimal"/>
      <w:lvlText w:val="%1."/>
      <w:lvlJc w:val="left"/>
      <w:pPr>
        <w:ind w:left="900" w:hanging="360"/>
      </w:pPr>
    </w:lvl>
    <w:lvl w:ilvl="1">
      <w:start w:val="1"/>
      <w:numFmt w:val="lowerLetter"/>
      <w:lvlText w:val="%2."/>
      <w:lvlJc w:val="left"/>
      <w:pPr>
        <w:ind w:left="1620" w:hanging="360"/>
      </w:pPr>
      <w:rPr>
        <w:rFonts w:ascii="Bookman Old Style" w:eastAsia="Bookman Old Style" w:hAnsi="Bookman Old Style" w:cs="Bookman Old Style"/>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5" w15:restartNumberingAfterBreak="0">
    <w:nsid w:val="6C7225D2"/>
    <w:multiLevelType w:val="multilevel"/>
    <w:tmpl w:val="5C08F770"/>
    <w:lvl w:ilvl="0">
      <w:start w:val="1"/>
      <w:numFmt w:val="decimal"/>
      <w:lvlText w:val="(%1)"/>
      <w:lvlJc w:val="left"/>
      <w:pPr>
        <w:ind w:left="4320" w:hanging="360"/>
      </w:pPr>
      <w:rPr>
        <w:u w:val="none"/>
      </w:rPr>
    </w:lvl>
    <w:lvl w:ilvl="1">
      <w:start w:val="1"/>
      <w:numFmt w:val="lowerLetter"/>
      <w:lvlText w:val="(%2)"/>
      <w:lvlJc w:val="left"/>
      <w:pPr>
        <w:ind w:left="5040" w:hanging="360"/>
      </w:pPr>
      <w:rPr>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36" w15:restartNumberingAfterBreak="0">
    <w:nsid w:val="6E015EAA"/>
    <w:multiLevelType w:val="hybridMultilevel"/>
    <w:tmpl w:val="F53CC03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0BD5A05"/>
    <w:multiLevelType w:val="multilevel"/>
    <w:tmpl w:val="D9E0EF24"/>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3E67D6B"/>
    <w:multiLevelType w:val="hybridMultilevel"/>
    <w:tmpl w:val="A4B68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A3C74"/>
    <w:multiLevelType w:val="multilevel"/>
    <w:tmpl w:val="F10AC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ADE5CA2"/>
    <w:multiLevelType w:val="hybridMultilevel"/>
    <w:tmpl w:val="F4CCD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309C6"/>
    <w:multiLevelType w:val="multilevel"/>
    <w:tmpl w:val="307677E8"/>
    <w:lvl w:ilvl="0">
      <w:start w:val="1"/>
      <w:numFmt w:val="decimal"/>
      <w:lvlText w:val="%1."/>
      <w:lvlJc w:val="left"/>
      <w:pPr>
        <w:ind w:left="1620" w:hanging="360"/>
      </w:p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3"/>
  </w:num>
  <w:num w:numId="3">
    <w:abstractNumId w:val="33"/>
  </w:num>
  <w:num w:numId="4">
    <w:abstractNumId w:val="41"/>
  </w:num>
  <w:num w:numId="5">
    <w:abstractNumId w:val="16"/>
  </w:num>
  <w:num w:numId="6">
    <w:abstractNumId w:val="18"/>
  </w:num>
  <w:num w:numId="7">
    <w:abstractNumId w:val="27"/>
  </w:num>
  <w:num w:numId="8">
    <w:abstractNumId w:val="34"/>
  </w:num>
  <w:num w:numId="9">
    <w:abstractNumId w:val="12"/>
  </w:num>
  <w:num w:numId="10">
    <w:abstractNumId w:val="31"/>
  </w:num>
  <w:num w:numId="11">
    <w:abstractNumId w:val="3"/>
  </w:num>
  <w:num w:numId="12">
    <w:abstractNumId w:val="29"/>
  </w:num>
  <w:num w:numId="13">
    <w:abstractNumId w:val="14"/>
  </w:num>
  <w:num w:numId="14">
    <w:abstractNumId w:val="21"/>
  </w:num>
  <w:num w:numId="15">
    <w:abstractNumId w:val="2"/>
  </w:num>
  <w:num w:numId="16">
    <w:abstractNumId w:val="39"/>
  </w:num>
  <w:num w:numId="17">
    <w:abstractNumId w:val="4"/>
  </w:num>
  <w:num w:numId="18">
    <w:abstractNumId w:val="28"/>
  </w:num>
  <w:num w:numId="19">
    <w:abstractNumId w:val="13"/>
  </w:num>
  <w:num w:numId="20">
    <w:abstractNumId w:val="24"/>
  </w:num>
  <w:num w:numId="21">
    <w:abstractNumId w:val="32"/>
  </w:num>
  <w:num w:numId="22">
    <w:abstractNumId w:val="1"/>
  </w:num>
  <w:num w:numId="23">
    <w:abstractNumId w:val="35"/>
  </w:num>
  <w:num w:numId="24">
    <w:abstractNumId w:val="6"/>
  </w:num>
  <w:num w:numId="25">
    <w:abstractNumId w:val="11"/>
  </w:num>
  <w:num w:numId="26">
    <w:abstractNumId w:val="30"/>
  </w:num>
  <w:num w:numId="27">
    <w:abstractNumId w:val="20"/>
  </w:num>
  <w:num w:numId="28">
    <w:abstractNumId w:val="40"/>
  </w:num>
  <w:num w:numId="29">
    <w:abstractNumId w:val="26"/>
  </w:num>
  <w:num w:numId="30">
    <w:abstractNumId w:val="15"/>
  </w:num>
  <w:num w:numId="31">
    <w:abstractNumId w:val="38"/>
  </w:num>
  <w:num w:numId="32">
    <w:abstractNumId w:val="25"/>
  </w:num>
  <w:num w:numId="33">
    <w:abstractNumId w:val="36"/>
  </w:num>
  <w:num w:numId="34">
    <w:abstractNumId w:val="0"/>
  </w:num>
  <w:num w:numId="35">
    <w:abstractNumId w:val="37"/>
  </w:num>
  <w:num w:numId="36">
    <w:abstractNumId w:val="10"/>
  </w:num>
  <w:num w:numId="37">
    <w:abstractNumId w:val="5"/>
  </w:num>
  <w:num w:numId="38">
    <w:abstractNumId w:val="8"/>
  </w:num>
  <w:num w:numId="39">
    <w:abstractNumId w:val="19"/>
  </w:num>
  <w:num w:numId="40">
    <w:abstractNumId w:val="17"/>
  </w:num>
  <w:num w:numId="41">
    <w:abstractNumId w:val="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61"/>
    <w:rsid w:val="00002E2E"/>
    <w:rsid w:val="00011A03"/>
    <w:rsid w:val="000321FA"/>
    <w:rsid w:val="0004500F"/>
    <w:rsid w:val="00052628"/>
    <w:rsid w:val="00060E8F"/>
    <w:rsid w:val="0006707F"/>
    <w:rsid w:val="0006746C"/>
    <w:rsid w:val="00071AB2"/>
    <w:rsid w:val="00086420"/>
    <w:rsid w:val="000A40FE"/>
    <w:rsid w:val="000A553C"/>
    <w:rsid w:val="000B1328"/>
    <w:rsid w:val="000B5D6B"/>
    <w:rsid w:val="000C67D5"/>
    <w:rsid w:val="000D55C8"/>
    <w:rsid w:val="000E373E"/>
    <w:rsid w:val="000F117D"/>
    <w:rsid w:val="001240F1"/>
    <w:rsid w:val="00132B8A"/>
    <w:rsid w:val="001557B3"/>
    <w:rsid w:val="00157B58"/>
    <w:rsid w:val="001909E6"/>
    <w:rsid w:val="001C3252"/>
    <w:rsid w:val="001C6A18"/>
    <w:rsid w:val="001E77B0"/>
    <w:rsid w:val="001F2AAC"/>
    <w:rsid w:val="001F3BC3"/>
    <w:rsid w:val="001F6C5C"/>
    <w:rsid w:val="0024047C"/>
    <w:rsid w:val="002475E0"/>
    <w:rsid w:val="00247A0B"/>
    <w:rsid w:val="002620FA"/>
    <w:rsid w:val="0027042A"/>
    <w:rsid w:val="002712BE"/>
    <w:rsid w:val="002A133A"/>
    <w:rsid w:val="002F4A9C"/>
    <w:rsid w:val="003135B6"/>
    <w:rsid w:val="00313E2E"/>
    <w:rsid w:val="003228B0"/>
    <w:rsid w:val="00335E72"/>
    <w:rsid w:val="00340466"/>
    <w:rsid w:val="00344FB1"/>
    <w:rsid w:val="003525E0"/>
    <w:rsid w:val="00357340"/>
    <w:rsid w:val="003608C5"/>
    <w:rsid w:val="00365495"/>
    <w:rsid w:val="00381AD0"/>
    <w:rsid w:val="003842F5"/>
    <w:rsid w:val="003F59AF"/>
    <w:rsid w:val="00431E3E"/>
    <w:rsid w:val="00431FA8"/>
    <w:rsid w:val="00443647"/>
    <w:rsid w:val="00454630"/>
    <w:rsid w:val="00464118"/>
    <w:rsid w:val="004721B2"/>
    <w:rsid w:val="00473E97"/>
    <w:rsid w:val="0048398D"/>
    <w:rsid w:val="004A1924"/>
    <w:rsid w:val="004A3DB3"/>
    <w:rsid w:val="004B6808"/>
    <w:rsid w:val="004C068C"/>
    <w:rsid w:val="004C2383"/>
    <w:rsid w:val="004C7455"/>
    <w:rsid w:val="004D35B8"/>
    <w:rsid w:val="004E1BC9"/>
    <w:rsid w:val="004E20B5"/>
    <w:rsid w:val="004E7567"/>
    <w:rsid w:val="005175BA"/>
    <w:rsid w:val="0054125B"/>
    <w:rsid w:val="005529B2"/>
    <w:rsid w:val="00581220"/>
    <w:rsid w:val="005C13E0"/>
    <w:rsid w:val="005C20CC"/>
    <w:rsid w:val="005D2A9A"/>
    <w:rsid w:val="005D589F"/>
    <w:rsid w:val="005E2ECB"/>
    <w:rsid w:val="005E4439"/>
    <w:rsid w:val="00604509"/>
    <w:rsid w:val="006136F5"/>
    <w:rsid w:val="00621A94"/>
    <w:rsid w:val="00627254"/>
    <w:rsid w:val="00633D74"/>
    <w:rsid w:val="0064202D"/>
    <w:rsid w:val="00642FBA"/>
    <w:rsid w:val="006709BA"/>
    <w:rsid w:val="006B5CE0"/>
    <w:rsid w:val="006D034B"/>
    <w:rsid w:val="006D0DC4"/>
    <w:rsid w:val="006E01CA"/>
    <w:rsid w:val="00712B2C"/>
    <w:rsid w:val="00716C47"/>
    <w:rsid w:val="007327A5"/>
    <w:rsid w:val="0074235B"/>
    <w:rsid w:val="00745C2F"/>
    <w:rsid w:val="00753014"/>
    <w:rsid w:val="00754FFF"/>
    <w:rsid w:val="00770FDE"/>
    <w:rsid w:val="007742CB"/>
    <w:rsid w:val="00785455"/>
    <w:rsid w:val="00787AAE"/>
    <w:rsid w:val="007A614F"/>
    <w:rsid w:val="007B3B3B"/>
    <w:rsid w:val="007B704B"/>
    <w:rsid w:val="007C4CD9"/>
    <w:rsid w:val="007E4674"/>
    <w:rsid w:val="007F75CF"/>
    <w:rsid w:val="00807E92"/>
    <w:rsid w:val="008206FC"/>
    <w:rsid w:val="00830584"/>
    <w:rsid w:val="008507B7"/>
    <w:rsid w:val="00850A07"/>
    <w:rsid w:val="00853A23"/>
    <w:rsid w:val="0086701C"/>
    <w:rsid w:val="008908F9"/>
    <w:rsid w:val="008A42D0"/>
    <w:rsid w:val="008C1E3A"/>
    <w:rsid w:val="008C753B"/>
    <w:rsid w:val="008D3988"/>
    <w:rsid w:val="008E2D75"/>
    <w:rsid w:val="008F3ADF"/>
    <w:rsid w:val="00902761"/>
    <w:rsid w:val="00905252"/>
    <w:rsid w:val="00920EA0"/>
    <w:rsid w:val="00921496"/>
    <w:rsid w:val="00945108"/>
    <w:rsid w:val="0095459D"/>
    <w:rsid w:val="0095581D"/>
    <w:rsid w:val="00960BB3"/>
    <w:rsid w:val="009717BC"/>
    <w:rsid w:val="00976541"/>
    <w:rsid w:val="00980D59"/>
    <w:rsid w:val="00981BEE"/>
    <w:rsid w:val="009B1F43"/>
    <w:rsid w:val="009F376F"/>
    <w:rsid w:val="009F4C01"/>
    <w:rsid w:val="00A24947"/>
    <w:rsid w:val="00A25546"/>
    <w:rsid w:val="00A26494"/>
    <w:rsid w:val="00A40EC3"/>
    <w:rsid w:val="00A47ECD"/>
    <w:rsid w:val="00A513BA"/>
    <w:rsid w:val="00A75878"/>
    <w:rsid w:val="00A8114B"/>
    <w:rsid w:val="00A82D69"/>
    <w:rsid w:val="00A87D2E"/>
    <w:rsid w:val="00A94B91"/>
    <w:rsid w:val="00AA0ABD"/>
    <w:rsid w:val="00AB1E0F"/>
    <w:rsid w:val="00AD7843"/>
    <w:rsid w:val="00AE0828"/>
    <w:rsid w:val="00AE173B"/>
    <w:rsid w:val="00B119B0"/>
    <w:rsid w:val="00B16058"/>
    <w:rsid w:val="00B24677"/>
    <w:rsid w:val="00B40D48"/>
    <w:rsid w:val="00B465DC"/>
    <w:rsid w:val="00B57BF7"/>
    <w:rsid w:val="00B934E1"/>
    <w:rsid w:val="00BA469F"/>
    <w:rsid w:val="00BC5859"/>
    <w:rsid w:val="00BD3A72"/>
    <w:rsid w:val="00C02F49"/>
    <w:rsid w:val="00C509D4"/>
    <w:rsid w:val="00C524E9"/>
    <w:rsid w:val="00C52E37"/>
    <w:rsid w:val="00C76750"/>
    <w:rsid w:val="00C863A5"/>
    <w:rsid w:val="00C9379A"/>
    <w:rsid w:val="00CA5BB6"/>
    <w:rsid w:val="00CB0D3E"/>
    <w:rsid w:val="00CB4F68"/>
    <w:rsid w:val="00CD5EF9"/>
    <w:rsid w:val="00CE4085"/>
    <w:rsid w:val="00CE449A"/>
    <w:rsid w:val="00CE5A1F"/>
    <w:rsid w:val="00CF328B"/>
    <w:rsid w:val="00CF3A68"/>
    <w:rsid w:val="00CF6BC6"/>
    <w:rsid w:val="00D03239"/>
    <w:rsid w:val="00D12F31"/>
    <w:rsid w:val="00D1435D"/>
    <w:rsid w:val="00D319E7"/>
    <w:rsid w:val="00D5338D"/>
    <w:rsid w:val="00D86298"/>
    <w:rsid w:val="00D95797"/>
    <w:rsid w:val="00DE6B9D"/>
    <w:rsid w:val="00DF4F8F"/>
    <w:rsid w:val="00E334A4"/>
    <w:rsid w:val="00E431BC"/>
    <w:rsid w:val="00E5207B"/>
    <w:rsid w:val="00E57475"/>
    <w:rsid w:val="00E60FAE"/>
    <w:rsid w:val="00E7342D"/>
    <w:rsid w:val="00E779F0"/>
    <w:rsid w:val="00EB3C26"/>
    <w:rsid w:val="00EB4349"/>
    <w:rsid w:val="00EC22F4"/>
    <w:rsid w:val="00EE318E"/>
    <w:rsid w:val="00F17F05"/>
    <w:rsid w:val="00F2602E"/>
    <w:rsid w:val="00F26E41"/>
    <w:rsid w:val="00F30E60"/>
    <w:rsid w:val="00F440A0"/>
    <w:rsid w:val="00F51813"/>
    <w:rsid w:val="00F53AE9"/>
    <w:rsid w:val="00F5603A"/>
    <w:rsid w:val="00F62760"/>
    <w:rsid w:val="00F64D96"/>
    <w:rsid w:val="00F67A0E"/>
    <w:rsid w:val="00F704EC"/>
    <w:rsid w:val="00F730B4"/>
    <w:rsid w:val="00F73D1D"/>
    <w:rsid w:val="00F84BFC"/>
    <w:rsid w:val="00F86F4F"/>
    <w:rsid w:val="00F91832"/>
    <w:rsid w:val="00FB3DA6"/>
    <w:rsid w:val="00FB46A2"/>
    <w:rsid w:val="00FB4BD4"/>
    <w:rsid w:val="00FC3037"/>
    <w:rsid w:val="00FC385B"/>
    <w:rsid w:val="00FD013E"/>
    <w:rsid w:val="00FE5AAC"/>
    <w:rsid w:val="00FF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337D9C"/>
  <w15:docId w15:val="{F5D59C50-1B1E-4A0D-9F60-B2A746F9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paragraph" w:styleId="ListParagraph">
    <w:name w:val="List Paragraph"/>
    <w:aliases w:val="Butir,List Paragraph (numbered (a)),Use Case List Paragraph,Citation List,Resume Title,List_Paragraph,Multilevel para_II,List Paragraph1,References,Ha,Graphic,1st level - Bullet List Paragraph,Lettre d'introduction,Paragrafo elenco"/>
    <w:basedOn w:val="Normal"/>
    <w:link w:val="ListParagraphChar"/>
    <w:uiPriority w:val="34"/>
    <w:qFormat/>
    <w:rsid w:val="00980021"/>
    <w:pPr>
      <w:ind w:left="720"/>
      <w:contextualSpacing/>
    </w:pPr>
  </w:style>
  <w:style w:type="paragraph" w:customStyle="1" w:styleId="Default">
    <w:name w:val="Default"/>
    <w:rsid w:val="00BC3D58"/>
    <w:pPr>
      <w:autoSpaceDE w:val="0"/>
      <w:autoSpaceDN w:val="0"/>
      <w:adjustRightInd w:val="0"/>
      <w:spacing w:after="0" w:line="240" w:lineRule="auto"/>
    </w:pPr>
    <w:rPr>
      <w:rFonts w:ascii="Bookman Old Style" w:hAnsi="Bookman Old Style" w:cs="Bookman Old Style"/>
      <w:color w:val="000000"/>
      <w:sz w:val="24"/>
      <w:szCs w:val="24"/>
      <w:lang w:val="en-ID"/>
    </w:rPr>
  </w:style>
  <w:style w:type="table" w:customStyle="1" w:styleId="a1">
    <w:basedOn w:val="TableNormal"/>
    <w:pPr>
      <w:spacing w:after="0" w:line="240" w:lineRule="auto"/>
    </w:pPr>
    <w:rPr>
      <w:sz w:val="24"/>
      <w:szCs w:val="24"/>
    </w:rPr>
    <w:tblPr>
      <w:tblStyleRowBandSize w:val="1"/>
      <w:tblStyleColBandSize w:val="1"/>
    </w:tblPr>
  </w:style>
  <w:style w:type="table" w:customStyle="1" w:styleId="a2">
    <w:basedOn w:val="TableNormal"/>
    <w:pPr>
      <w:spacing w:after="0" w:line="240" w:lineRule="auto"/>
    </w:pPr>
    <w:rPr>
      <w:sz w:val="24"/>
      <w:szCs w:val="24"/>
    </w:rPr>
    <w:tblPr>
      <w:tblStyleRowBandSize w:val="1"/>
      <w:tblStyleColBandSize w:val="1"/>
    </w:tblPr>
  </w:style>
  <w:style w:type="table" w:customStyle="1" w:styleId="a3">
    <w:basedOn w:val="TableNormal"/>
    <w:pPr>
      <w:spacing w:after="0" w:line="240" w:lineRule="auto"/>
    </w:pPr>
    <w:rPr>
      <w:sz w:val="24"/>
      <w:szCs w:val="24"/>
    </w:rPr>
    <w:tblPr>
      <w:tblStyleRowBandSize w:val="1"/>
      <w:tblStyleColBandSize w:val="1"/>
    </w:tblPr>
  </w:style>
  <w:style w:type="table" w:customStyle="1" w:styleId="a4">
    <w:basedOn w:val="TableNormal"/>
    <w:pPr>
      <w:spacing w:after="0" w:line="240" w:lineRule="auto"/>
    </w:pPr>
    <w:rPr>
      <w:sz w:val="24"/>
      <w:szCs w:val="24"/>
    </w:rPr>
    <w:tblPr>
      <w:tblStyleRowBandSize w:val="1"/>
      <w:tblStyleColBandSize w:val="1"/>
    </w:tblPr>
  </w:style>
  <w:style w:type="table" w:customStyle="1" w:styleId="a5">
    <w:basedOn w:val="TableNormal"/>
    <w:pPr>
      <w:spacing w:after="0" w:line="240" w:lineRule="auto"/>
    </w:pPr>
    <w:rPr>
      <w:sz w:val="24"/>
      <w:szCs w:val="24"/>
    </w:rPr>
    <w:tblPr>
      <w:tblStyleRowBandSize w:val="1"/>
      <w:tblStyleColBandSize w:val="1"/>
    </w:tblPr>
  </w:style>
  <w:style w:type="table" w:customStyle="1" w:styleId="a6">
    <w:basedOn w:val="TableNormal"/>
    <w:pPr>
      <w:spacing w:after="0" w:line="240" w:lineRule="auto"/>
    </w:pPr>
    <w:rPr>
      <w:sz w:val="24"/>
      <w:szCs w:val="24"/>
    </w:rPr>
    <w:tblPr>
      <w:tblStyleRowBandSize w:val="1"/>
      <w:tblStyleColBandSize w:val="1"/>
    </w:tblPr>
  </w:style>
  <w:style w:type="paragraph" w:styleId="Header">
    <w:name w:val="header"/>
    <w:basedOn w:val="Normal"/>
    <w:link w:val="HeaderChar"/>
    <w:uiPriority w:val="99"/>
    <w:unhideWhenUsed/>
    <w:rsid w:val="00830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584"/>
  </w:style>
  <w:style w:type="paragraph" w:styleId="Footer">
    <w:name w:val="footer"/>
    <w:basedOn w:val="Normal"/>
    <w:link w:val="FooterChar"/>
    <w:uiPriority w:val="99"/>
    <w:unhideWhenUsed/>
    <w:rsid w:val="0083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584"/>
  </w:style>
  <w:style w:type="character" w:styleId="CommentReference">
    <w:name w:val="annotation reference"/>
    <w:basedOn w:val="DefaultParagraphFont"/>
    <w:uiPriority w:val="99"/>
    <w:semiHidden/>
    <w:unhideWhenUsed/>
    <w:rsid w:val="00CF328B"/>
    <w:rPr>
      <w:sz w:val="16"/>
      <w:szCs w:val="16"/>
    </w:rPr>
  </w:style>
  <w:style w:type="paragraph" w:styleId="CommentText">
    <w:name w:val="annotation text"/>
    <w:basedOn w:val="Normal"/>
    <w:link w:val="CommentTextChar"/>
    <w:uiPriority w:val="99"/>
    <w:semiHidden/>
    <w:unhideWhenUsed/>
    <w:rsid w:val="00CF328B"/>
    <w:pPr>
      <w:spacing w:line="240" w:lineRule="auto"/>
    </w:pPr>
    <w:rPr>
      <w:sz w:val="20"/>
      <w:szCs w:val="20"/>
    </w:rPr>
  </w:style>
  <w:style w:type="character" w:customStyle="1" w:styleId="CommentTextChar">
    <w:name w:val="Comment Text Char"/>
    <w:basedOn w:val="DefaultParagraphFont"/>
    <w:link w:val="CommentText"/>
    <w:uiPriority w:val="99"/>
    <w:semiHidden/>
    <w:rsid w:val="00CF328B"/>
    <w:rPr>
      <w:sz w:val="20"/>
      <w:szCs w:val="20"/>
    </w:rPr>
  </w:style>
  <w:style w:type="paragraph" w:styleId="CommentSubject">
    <w:name w:val="annotation subject"/>
    <w:basedOn w:val="CommentText"/>
    <w:next w:val="CommentText"/>
    <w:link w:val="CommentSubjectChar"/>
    <w:uiPriority w:val="99"/>
    <w:semiHidden/>
    <w:unhideWhenUsed/>
    <w:rsid w:val="00CF328B"/>
    <w:rPr>
      <w:b/>
      <w:bCs/>
    </w:rPr>
  </w:style>
  <w:style w:type="character" w:customStyle="1" w:styleId="CommentSubjectChar">
    <w:name w:val="Comment Subject Char"/>
    <w:basedOn w:val="CommentTextChar"/>
    <w:link w:val="CommentSubject"/>
    <w:uiPriority w:val="99"/>
    <w:semiHidden/>
    <w:rsid w:val="00CF328B"/>
    <w:rPr>
      <w:b/>
      <w:bCs/>
      <w:sz w:val="20"/>
      <w:szCs w:val="20"/>
    </w:rPr>
  </w:style>
  <w:style w:type="paragraph" w:styleId="BalloonText">
    <w:name w:val="Balloon Text"/>
    <w:basedOn w:val="Normal"/>
    <w:link w:val="BalloonTextChar"/>
    <w:uiPriority w:val="99"/>
    <w:semiHidden/>
    <w:unhideWhenUsed/>
    <w:rsid w:val="00CF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8B"/>
    <w:rPr>
      <w:rFonts w:ascii="Segoe UI" w:hAnsi="Segoe UI" w:cs="Segoe UI"/>
      <w:sz w:val="18"/>
      <w:szCs w:val="18"/>
    </w:rPr>
  </w:style>
  <w:style w:type="paragraph" w:styleId="Revision">
    <w:name w:val="Revision"/>
    <w:hidden/>
    <w:uiPriority w:val="99"/>
    <w:semiHidden/>
    <w:rsid w:val="00FD013E"/>
    <w:pPr>
      <w:spacing w:after="0" w:line="240" w:lineRule="auto"/>
    </w:pPr>
  </w:style>
  <w:style w:type="character" w:customStyle="1" w:styleId="ListParagraphChar">
    <w:name w:val="List Paragraph Char"/>
    <w:aliases w:val="Butir Char,List Paragraph (numbered (a)) Char,Use Case List Paragraph Char,Citation List Char,Resume Title Char,List_Paragraph Char,Multilevel para_II Char,List Paragraph1 Char,References Char,Ha Char,Graphic Char"/>
    <w:link w:val="ListParagraph"/>
    <w:uiPriority w:val="34"/>
    <w:qFormat/>
    <w:locked/>
    <w:rsid w:val="00C524E9"/>
  </w:style>
  <w:style w:type="paragraph" w:styleId="NormalWeb">
    <w:name w:val="Normal (Web)"/>
    <w:basedOn w:val="Normal"/>
    <w:uiPriority w:val="99"/>
    <w:semiHidden/>
    <w:unhideWhenUsed/>
    <w:rsid w:val="00B40D48"/>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q6N9mfjql5OULSjwyfoG7u+GXg==">AMUW2mXuNydZO0qDPqKNktoee9QJ1IJEfUy0OcXwiKqQRykDeEsFkA0Hyxef+0ORbHKeITBd8soETH/Y3ETjtpnoUzP3s/L86qEa4DeWRUB4GRUSSEMqbKU=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EAAB1B-CEB9-4D4C-B576-D73F66BB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Jusman</dc:creator>
  <cp:lastModifiedBy>Bangkit Panji Anarogo, S.Pd.</cp:lastModifiedBy>
  <cp:revision>2</cp:revision>
  <dcterms:created xsi:type="dcterms:W3CDTF">2021-07-29T07:59:00Z</dcterms:created>
  <dcterms:modified xsi:type="dcterms:W3CDTF">2021-07-29T07:59:00Z</dcterms:modified>
</cp:coreProperties>
</file>