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DC774" w14:textId="77777777" w:rsidR="00257029" w:rsidRPr="004F6C3B" w:rsidRDefault="00257029" w:rsidP="00A330AC">
      <w:pPr>
        <w:spacing w:line="360" w:lineRule="auto"/>
        <w:rPr>
          <w:rFonts w:ascii="Bookman Old Style" w:hAnsi="Bookman Old Style" w:cs="Arial"/>
          <w:bCs/>
          <w:lang w:val="fi-FI"/>
        </w:rPr>
      </w:pPr>
      <w:bookmarkStart w:id="0" w:name="_GoBack"/>
      <w:bookmarkEnd w:id="0"/>
    </w:p>
    <w:p w14:paraId="50298C86" w14:textId="77777777" w:rsidR="0064439C" w:rsidRPr="004F6C3B" w:rsidRDefault="0064439C" w:rsidP="00A330AC">
      <w:pPr>
        <w:spacing w:line="360" w:lineRule="auto"/>
        <w:rPr>
          <w:rFonts w:ascii="Bookman Old Style" w:hAnsi="Bookman Old Style" w:cs="Arial"/>
          <w:bCs/>
          <w:lang w:val="fi-FI"/>
        </w:rPr>
      </w:pPr>
    </w:p>
    <w:p w14:paraId="6500D35C" w14:textId="77777777" w:rsidR="0064439C" w:rsidRPr="004F6C3B" w:rsidRDefault="0064439C" w:rsidP="00A330AC">
      <w:pPr>
        <w:spacing w:line="360" w:lineRule="auto"/>
        <w:rPr>
          <w:rFonts w:ascii="Bookman Old Style" w:hAnsi="Bookman Old Style" w:cs="Arial"/>
          <w:bCs/>
          <w:lang w:val="fi-FI"/>
        </w:rPr>
      </w:pPr>
    </w:p>
    <w:p w14:paraId="6BB952BA" w14:textId="77777777" w:rsidR="0064439C" w:rsidRPr="004F6C3B" w:rsidRDefault="0064439C" w:rsidP="00A330AC">
      <w:pPr>
        <w:spacing w:line="360" w:lineRule="auto"/>
        <w:rPr>
          <w:rFonts w:ascii="Bookman Old Style" w:hAnsi="Bookman Old Style" w:cs="Arial"/>
          <w:bCs/>
          <w:lang w:val="fi-FI"/>
        </w:rPr>
      </w:pPr>
    </w:p>
    <w:p w14:paraId="3FA78F66" w14:textId="77777777" w:rsidR="0064439C" w:rsidRPr="004F6C3B" w:rsidRDefault="0064439C" w:rsidP="00A330AC">
      <w:pPr>
        <w:spacing w:line="360" w:lineRule="auto"/>
        <w:rPr>
          <w:rFonts w:ascii="Bookman Old Style" w:hAnsi="Bookman Old Style" w:cs="Arial"/>
          <w:bCs/>
          <w:lang w:val="fi-FI"/>
        </w:rPr>
      </w:pPr>
    </w:p>
    <w:p w14:paraId="1A351034" w14:textId="77777777" w:rsidR="0064439C" w:rsidRPr="004F6C3B" w:rsidRDefault="0064439C" w:rsidP="00A330AC">
      <w:pPr>
        <w:spacing w:line="360" w:lineRule="auto"/>
        <w:rPr>
          <w:rFonts w:ascii="Bookman Old Style" w:hAnsi="Bookman Old Style" w:cs="Arial"/>
          <w:bCs/>
          <w:lang w:val="fi-FI"/>
        </w:rPr>
      </w:pPr>
    </w:p>
    <w:p w14:paraId="00BB4DB2" w14:textId="77777777" w:rsidR="0064439C" w:rsidRPr="004F6C3B" w:rsidRDefault="0064439C" w:rsidP="00A330AC">
      <w:pPr>
        <w:spacing w:line="360" w:lineRule="auto"/>
        <w:rPr>
          <w:rFonts w:ascii="Bookman Old Style" w:hAnsi="Bookman Old Style" w:cs="Arial"/>
          <w:bCs/>
          <w:lang w:val="fi-FI"/>
        </w:rPr>
      </w:pPr>
    </w:p>
    <w:p w14:paraId="2CA05EFC" w14:textId="77777777" w:rsidR="00257029" w:rsidRPr="004F6C3B" w:rsidRDefault="00257029" w:rsidP="00A330AC">
      <w:pPr>
        <w:spacing w:line="360" w:lineRule="auto"/>
        <w:jc w:val="center"/>
        <w:rPr>
          <w:rFonts w:ascii="Bookman Old Style" w:hAnsi="Bookman Old Style" w:cs="Arial"/>
          <w:bCs/>
          <w:i/>
          <w:lang w:val="fi-FI"/>
        </w:rPr>
      </w:pPr>
      <w:r w:rsidRPr="004F6C3B">
        <w:rPr>
          <w:rFonts w:ascii="Bookman Old Style" w:hAnsi="Bookman Old Style" w:cs="Arial"/>
          <w:bCs/>
          <w:i/>
          <w:lang w:val="fi-FI"/>
        </w:rPr>
        <w:t>RANCANGAN</w:t>
      </w:r>
    </w:p>
    <w:p w14:paraId="1F68C1AB"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PERATURAN MENTERI KESEHATAN REPUBLIK INDONESIA</w:t>
      </w:r>
    </w:p>
    <w:p w14:paraId="10DA6D1E"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 xml:space="preserve">NOMOR </w:t>
      </w:r>
      <w:r w:rsidRPr="002E46B5">
        <w:rPr>
          <w:rFonts w:ascii="Bookman Old Style" w:hAnsi="Bookman Old Style" w:cs="Arial"/>
          <w:bCs/>
          <w:color w:val="FFFFFF" w:themeColor="background1"/>
          <w:lang w:val="fi-FI"/>
        </w:rPr>
        <w:t xml:space="preserve">..... </w:t>
      </w:r>
      <w:r w:rsidRPr="004F6C3B">
        <w:rPr>
          <w:rFonts w:ascii="Bookman Old Style" w:hAnsi="Bookman Old Style" w:cs="Arial"/>
          <w:bCs/>
          <w:lang w:val="fi-FI"/>
        </w:rPr>
        <w:t xml:space="preserve">TAHUN </w:t>
      </w:r>
      <w:r w:rsidRPr="002E46B5">
        <w:rPr>
          <w:rFonts w:ascii="Bookman Old Style" w:hAnsi="Bookman Old Style" w:cs="Arial"/>
          <w:bCs/>
          <w:color w:val="FFFFFF" w:themeColor="background1"/>
          <w:lang w:val="fi-FI"/>
        </w:rPr>
        <w:t>2020</w:t>
      </w:r>
    </w:p>
    <w:p w14:paraId="2698C545"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TENTANG</w:t>
      </w:r>
    </w:p>
    <w:p w14:paraId="4DD4AE16"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 xml:space="preserve">PROGRAM AFIRMASI PENDIDIKAN TINGGI TENAGA KESEHATAN </w:t>
      </w:r>
    </w:p>
    <w:p w14:paraId="73276528" w14:textId="77777777" w:rsidR="003D721C" w:rsidRPr="004F6C3B" w:rsidRDefault="003D721C" w:rsidP="00A330AC">
      <w:pPr>
        <w:spacing w:line="360" w:lineRule="auto"/>
        <w:rPr>
          <w:rFonts w:ascii="Bookman Old Style" w:hAnsi="Bookman Old Style" w:cs="Arial"/>
          <w:bCs/>
          <w:lang w:val="fi-FI"/>
        </w:rPr>
      </w:pPr>
    </w:p>
    <w:p w14:paraId="4960ABE9"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DENGAN RAHMAT TUHAN YANG MAHA ESA</w:t>
      </w:r>
    </w:p>
    <w:p w14:paraId="1CAFF791" w14:textId="77777777" w:rsidR="00257029" w:rsidRPr="004F6C3B" w:rsidRDefault="00257029" w:rsidP="00A330AC">
      <w:pPr>
        <w:spacing w:line="360" w:lineRule="auto"/>
        <w:jc w:val="center"/>
        <w:rPr>
          <w:rFonts w:ascii="Bookman Old Style" w:hAnsi="Bookman Old Style" w:cs="Arial"/>
          <w:bCs/>
          <w:lang w:val="fi-FI"/>
        </w:rPr>
      </w:pPr>
    </w:p>
    <w:p w14:paraId="25B93B10"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MENTERI KESEHATAN REPUBLIK INDONESIA,</w:t>
      </w:r>
    </w:p>
    <w:p w14:paraId="4E1B8FEE" w14:textId="77777777" w:rsidR="0064439C" w:rsidRPr="004F6C3B" w:rsidRDefault="0064439C" w:rsidP="00A330AC">
      <w:pPr>
        <w:spacing w:line="360" w:lineRule="auto"/>
        <w:jc w:val="center"/>
        <w:rPr>
          <w:rFonts w:ascii="Bookman Old Style" w:hAnsi="Bookman Old Style" w:cs="Arial"/>
          <w:bCs/>
          <w:lang w:val="fi-FI"/>
        </w:rPr>
      </w:pPr>
    </w:p>
    <w:p w14:paraId="126D835E" w14:textId="77777777" w:rsidR="00257029" w:rsidRPr="004F6C3B" w:rsidRDefault="00257029" w:rsidP="00A330AC">
      <w:pPr>
        <w:spacing w:line="360" w:lineRule="auto"/>
        <w:rPr>
          <w:rFonts w:ascii="Bookman Old Style" w:hAnsi="Bookman Old Style" w:cs="Arial"/>
          <w:bCs/>
          <w:lang w:val="fi-F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1"/>
        <w:gridCol w:w="293"/>
        <w:gridCol w:w="7107"/>
      </w:tblGrid>
      <w:tr w:rsidR="00257029" w:rsidRPr="004F6C3B" w14:paraId="5863CA9E" w14:textId="77777777" w:rsidTr="00294AEF">
        <w:tc>
          <w:tcPr>
            <w:tcW w:w="1550" w:type="dxa"/>
          </w:tcPr>
          <w:p w14:paraId="0E5561D4" w14:textId="77777777" w:rsidR="00257029" w:rsidRPr="004F6C3B" w:rsidRDefault="00257029" w:rsidP="00A330AC">
            <w:pPr>
              <w:spacing w:line="360" w:lineRule="auto"/>
              <w:jc w:val="both"/>
              <w:rPr>
                <w:rFonts w:ascii="Bookman Old Style" w:hAnsi="Bookman Old Style" w:cs="Arial"/>
                <w:bCs/>
                <w:lang w:val="fi-FI"/>
              </w:rPr>
            </w:pPr>
            <w:r w:rsidRPr="004F6C3B">
              <w:rPr>
                <w:rFonts w:ascii="Bookman Old Style" w:hAnsi="Bookman Old Style" w:cs="Arial"/>
                <w:bCs/>
                <w:lang w:val="fi-FI"/>
              </w:rPr>
              <w:t>Menimbang</w:t>
            </w:r>
          </w:p>
        </w:tc>
        <w:tc>
          <w:tcPr>
            <w:tcW w:w="287" w:type="dxa"/>
          </w:tcPr>
          <w:p w14:paraId="7C96A9B9" w14:textId="77777777" w:rsidR="00257029" w:rsidRPr="004F6C3B" w:rsidRDefault="00257029" w:rsidP="00A330AC">
            <w:pPr>
              <w:spacing w:line="360" w:lineRule="auto"/>
              <w:jc w:val="both"/>
              <w:rPr>
                <w:rFonts w:ascii="Bookman Old Style" w:hAnsi="Bookman Old Style" w:cs="Arial"/>
                <w:bCs/>
                <w:lang w:val="fi-FI"/>
              </w:rPr>
            </w:pPr>
            <w:r w:rsidRPr="004F6C3B">
              <w:rPr>
                <w:rFonts w:ascii="Bookman Old Style" w:hAnsi="Bookman Old Style" w:cs="Arial"/>
                <w:bCs/>
                <w:lang w:val="fi-FI"/>
              </w:rPr>
              <w:t>:</w:t>
            </w:r>
          </w:p>
        </w:tc>
        <w:tc>
          <w:tcPr>
            <w:tcW w:w="7219" w:type="dxa"/>
          </w:tcPr>
          <w:p w14:paraId="3AFA28C0" w14:textId="77777777" w:rsidR="00257029" w:rsidRPr="004F6C3B" w:rsidRDefault="00257029" w:rsidP="00A330AC">
            <w:pPr>
              <w:numPr>
                <w:ilvl w:val="0"/>
                <w:numId w:val="2"/>
              </w:numPr>
              <w:pBdr>
                <w:top w:val="nil"/>
                <w:left w:val="nil"/>
                <w:bottom w:val="nil"/>
                <w:right w:val="nil"/>
                <w:between w:val="nil"/>
              </w:pBdr>
              <w:spacing w:line="360" w:lineRule="auto"/>
              <w:ind w:left="624" w:hanging="624"/>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bahwa </w:t>
            </w:r>
            <w:r w:rsidR="0064439C" w:rsidRPr="00B10D8D">
              <w:rPr>
                <w:rFonts w:ascii="Bookman Old Style" w:eastAsia="Bookman Old Style" w:hAnsi="Bookman Old Style" w:cs="Bookman Old Style"/>
              </w:rPr>
              <w:t xml:space="preserve">untuk </w:t>
            </w:r>
            <w:r w:rsidRPr="004F6C3B">
              <w:rPr>
                <w:rFonts w:ascii="Bookman Old Style" w:eastAsia="Bookman Old Style" w:hAnsi="Bookman Old Style" w:cs="Bookman Old Style"/>
              </w:rPr>
              <w:t>pemenuhan akses dan kualitas pelayanan kesehatan kepada masyarakat, perlu mengatasi kekurangan jenis tenaga kesehatan tertentu dan tidak meratanya distribusi tenaga kesehatan di fasilitas pelayanan kesehatan di daerah terpencil, perbatasan, dan kepulauan, serta daerah bermasalah kesehatan;</w:t>
            </w:r>
          </w:p>
          <w:p w14:paraId="29FA220C" w14:textId="30349B24" w:rsidR="00257029" w:rsidRPr="004F6C3B" w:rsidRDefault="00257029" w:rsidP="00A330AC">
            <w:pPr>
              <w:numPr>
                <w:ilvl w:val="0"/>
                <w:numId w:val="2"/>
              </w:numPr>
              <w:pBdr>
                <w:top w:val="nil"/>
                <w:left w:val="nil"/>
                <w:bottom w:val="nil"/>
                <w:right w:val="nil"/>
                <w:between w:val="nil"/>
              </w:pBdr>
              <w:spacing w:line="360" w:lineRule="auto"/>
              <w:ind w:left="624" w:hanging="624"/>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bahwa </w:t>
            </w:r>
            <w:r w:rsidR="00B10D8D">
              <w:rPr>
                <w:rFonts w:ascii="Bookman Old Style" w:eastAsia="Bookman Old Style" w:hAnsi="Bookman Old Style" w:cs="Bookman Old Style"/>
              </w:rPr>
              <w:t xml:space="preserve">untuk </w:t>
            </w:r>
            <w:r w:rsidRPr="004F6C3B">
              <w:rPr>
                <w:rFonts w:ascii="Bookman Old Style" w:eastAsia="Bookman Old Style" w:hAnsi="Bookman Old Style" w:cs="Bookman Old Style"/>
              </w:rPr>
              <w:t xml:space="preserve">meningkatkan retensi tenaga kesehatan di daerah tertinggal, perbatasan, dan kepulauan, serta daerah bermasalah kesehatan, perlu diselenggarakan program afirmasi pendidikan </w:t>
            </w:r>
            <w:r w:rsidR="00171A82">
              <w:rPr>
                <w:rFonts w:ascii="Bookman Old Style" w:eastAsia="Bookman Old Style" w:hAnsi="Bookman Old Style" w:cs="Bookman Old Style"/>
                <w:lang w:val="en-US"/>
              </w:rPr>
              <w:t xml:space="preserve">tinggi </w:t>
            </w:r>
            <w:r w:rsidRPr="004F6C3B">
              <w:rPr>
                <w:rFonts w:ascii="Bookman Old Style" w:eastAsia="Bookman Old Style" w:hAnsi="Bookman Old Style" w:cs="Bookman Old Style"/>
              </w:rPr>
              <w:t>tenaga kesehatan;</w:t>
            </w:r>
          </w:p>
          <w:p w14:paraId="7BF8E718" w14:textId="00609923" w:rsidR="00257029" w:rsidRDefault="00257029" w:rsidP="00A330AC">
            <w:pPr>
              <w:numPr>
                <w:ilvl w:val="0"/>
                <w:numId w:val="2"/>
              </w:numPr>
              <w:pBdr>
                <w:top w:val="nil"/>
                <w:left w:val="nil"/>
                <w:bottom w:val="nil"/>
                <w:right w:val="nil"/>
                <w:between w:val="nil"/>
              </w:pBdr>
              <w:spacing w:line="360" w:lineRule="auto"/>
              <w:ind w:left="624" w:hanging="624"/>
              <w:jc w:val="both"/>
              <w:rPr>
                <w:rFonts w:ascii="Bookman Old Style" w:eastAsia="Bookman Old Style" w:hAnsi="Bookman Old Style" w:cs="Bookman Old Style"/>
              </w:rPr>
            </w:pPr>
            <w:r w:rsidRPr="004F6C3B">
              <w:rPr>
                <w:rFonts w:ascii="Bookman Old Style" w:eastAsia="Bookman Old Style" w:hAnsi="Bookman Old Style" w:cs="Bookman Old Style"/>
              </w:rPr>
              <w:t>bahwa berdasarkan pertimbangan sebagaima</w:t>
            </w:r>
            <w:r w:rsidR="0064439C" w:rsidRPr="004F6C3B">
              <w:rPr>
                <w:rFonts w:ascii="Bookman Old Style" w:eastAsia="Bookman Old Style" w:hAnsi="Bookman Old Style" w:cs="Bookman Old Style"/>
              </w:rPr>
              <w:t xml:space="preserve">na dimaksud dalam huruf a dan </w:t>
            </w:r>
            <w:r w:rsidR="00A726A9">
              <w:rPr>
                <w:rFonts w:ascii="Bookman Old Style" w:eastAsia="Bookman Old Style" w:hAnsi="Bookman Old Style" w:cs="Bookman Old Style"/>
                <w:lang w:val="en-US"/>
              </w:rPr>
              <w:t xml:space="preserve">huruf </w:t>
            </w:r>
            <w:r w:rsidR="0064439C" w:rsidRPr="004F6C3B">
              <w:rPr>
                <w:rFonts w:ascii="Bookman Old Style" w:eastAsia="Bookman Old Style" w:hAnsi="Bookman Old Style" w:cs="Bookman Old Style"/>
              </w:rPr>
              <w:t xml:space="preserve">b, </w:t>
            </w:r>
            <w:r w:rsidRPr="004F6C3B">
              <w:rPr>
                <w:rFonts w:ascii="Bookman Old Style" w:eastAsia="Bookman Old Style" w:hAnsi="Bookman Old Style" w:cs="Bookman Old Style"/>
              </w:rPr>
              <w:t>perlu menetapkan Peraturan Menteri Kesehatan tentang Program Afirmasi Pendidikan Tinggi Tenaga Kesehatan</w:t>
            </w:r>
            <w:r w:rsidR="0064439C" w:rsidRPr="004F6C3B">
              <w:rPr>
                <w:rFonts w:ascii="Bookman Old Style" w:eastAsia="Bookman Old Style" w:hAnsi="Bookman Old Style" w:cs="Bookman Old Style"/>
              </w:rPr>
              <w:t>;</w:t>
            </w:r>
          </w:p>
          <w:p w14:paraId="16C68187" w14:textId="77777777" w:rsidR="00B10D8D" w:rsidRPr="00D02786" w:rsidRDefault="00B10D8D" w:rsidP="00A330AC">
            <w:pPr>
              <w:pBdr>
                <w:top w:val="nil"/>
                <w:left w:val="nil"/>
                <w:bottom w:val="nil"/>
                <w:right w:val="nil"/>
                <w:between w:val="nil"/>
              </w:pBdr>
              <w:spacing w:line="360" w:lineRule="auto"/>
              <w:ind w:left="624"/>
              <w:jc w:val="both"/>
              <w:rPr>
                <w:rFonts w:ascii="Bookman Old Style" w:eastAsia="Bookman Old Style" w:hAnsi="Bookman Old Style" w:cs="Bookman Old Style"/>
              </w:rPr>
            </w:pPr>
          </w:p>
        </w:tc>
      </w:tr>
      <w:tr w:rsidR="00257029" w:rsidRPr="004F6C3B" w14:paraId="41B7E7B4" w14:textId="77777777" w:rsidTr="00294AEF">
        <w:tc>
          <w:tcPr>
            <w:tcW w:w="1550" w:type="dxa"/>
          </w:tcPr>
          <w:p w14:paraId="0761008B" w14:textId="77777777" w:rsidR="00257029" w:rsidRPr="004F6C3B" w:rsidRDefault="00257029" w:rsidP="00A330AC">
            <w:pPr>
              <w:spacing w:line="360" w:lineRule="auto"/>
              <w:jc w:val="both"/>
              <w:rPr>
                <w:rFonts w:ascii="Bookman Old Style" w:hAnsi="Bookman Old Style" w:cs="Arial"/>
                <w:bCs/>
                <w:lang w:val="fi-FI"/>
              </w:rPr>
            </w:pPr>
            <w:r w:rsidRPr="004F6C3B">
              <w:rPr>
                <w:rFonts w:ascii="Bookman Old Style" w:hAnsi="Bookman Old Style" w:cs="Arial"/>
                <w:bCs/>
                <w:lang w:val="fi-FI"/>
              </w:rPr>
              <w:lastRenderedPageBreak/>
              <w:t>Mengingat</w:t>
            </w:r>
          </w:p>
        </w:tc>
        <w:tc>
          <w:tcPr>
            <w:tcW w:w="287" w:type="dxa"/>
          </w:tcPr>
          <w:p w14:paraId="2F5E929D" w14:textId="77777777" w:rsidR="00257029" w:rsidRPr="004F6C3B" w:rsidRDefault="00257029" w:rsidP="00A330AC">
            <w:pPr>
              <w:spacing w:line="360" w:lineRule="auto"/>
              <w:jc w:val="both"/>
              <w:rPr>
                <w:rFonts w:ascii="Bookman Old Style" w:hAnsi="Bookman Old Style" w:cs="Arial"/>
                <w:bCs/>
                <w:lang w:val="fi-FI"/>
              </w:rPr>
            </w:pPr>
            <w:r w:rsidRPr="004F6C3B">
              <w:rPr>
                <w:rFonts w:ascii="Bookman Old Style" w:hAnsi="Bookman Old Style" w:cs="Arial"/>
                <w:bCs/>
                <w:lang w:val="fi-FI"/>
              </w:rPr>
              <w:t>:</w:t>
            </w:r>
          </w:p>
        </w:tc>
        <w:tc>
          <w:tcPr>
            <w:tcW w:w="7219" w:type="dxa"/>
          </w:tcPr>
          <w:p w14:paraId="5A2B5AC3" w14:textId="77777777" w:rsidR="00D02786" w:rsidRPr="00B10D8D" w:rsidRDefault="00D02786" w:rsidP="00A330AC">
            <w:pPr>
              <w:numPr>
                <w:ilvl w:val="0"/>
                <w:numId w:val="3"/>
              </w:numPr>
              <w:pBdr>
                <w:top w:val="nil"/>
                <w:left w:val="nil"/>
                <w:bottom w:val="nil"/>
                <w:right w:val="nil"/>
                <w:between w:val="nil"/>
              </w:pBdr>
              <w:tabs>
                <w:tab w:val="left" w:pos="1701"/>
                <w:tab w:val="left" w:pos="1985"/>
                <w:tab w:val="left" w:pos="2127"/>
                <w:tab w:val="left" w:pos="2552"/>
              </w:tabs>
              <w:spacing w:line="360" w:lineRule="auto"/>
              <w:ind w:left="622" w:hanging="592"/>
              <w:jc w:val="both"/>
              <w:rPr>
                <w:rFonts w:ascii="Bookman Old Style" w:eastAsia="Bookman Old Style" w:hAnsi="Bookman Old Style" w:cs="Bookman Old Style"/>
                <w:strike/>
              </w:rPr>
            </w:pPr>
            <w:r w:rsidRPr="00B10D8D">
              <w:rPr>
                <w:rFonts w:ascii="Bookman Old Style" w:hAnsi="Bookman Old Style" w:cs="Arial"/>
                <w:noProof/>
              </w:rPr>
              <w:t>Pasal 17 ayat (3) Undang-Undang Dasar Negara Republik Indonesia Tahun 1945;</w:t>
            </w:r>
          </w:p>
          <w:p w14:paraId="4C45E0DA" w14:textId="77777777" w:rsidR="00257029" w:rsidRPr="00B10D8D" w:rsidRDefault="00D02786" w:rsidP="00A330AC">
            <w:pPr>
              <w:numPr>
                <w:ilvl w:val="0"/>
                <w:numId w:val="3"/>
              </w:numPr>
              <w:pBdr>
                <w:top w:val="nil"/>
                <w:left w:val="nil"/>
                <w:bottom w:val="nil"/>
                <w:right w:val="nil"/>
                <w:between w:val="nil"/>
              </w:pBdr>
              <w:tabs>
                <w:tab w:val="left" w:pos="1701"/>
                <w:tab w:val="left" w:pos="1985"/>
                <w:tab w:val="left" w:pos="2127"/>
                <w:tab w:val="left" w:pos="2552"/>
              </w:tabs>
              <w:spacing w:line="360" w:lineRule="auto"/>
              <w:ind w:left="622" w:hanging="592"/>
              <w:jc w:val="both"/>
              <w:rPr>
                <w:rFonts w:ascii="Bookman Old Style" w:eastAsia="Bookman Old Style" w:hAnsi="Bookman Old Style" w:cs="Bookman Old Style"/>
                <w:strike/>
              </w:rPr>
            </w:pPr>
            <w:r w:rsidRPr="00B10D8D">
              <w:rPr>
                <w:rFonts w:ascii="Bookman Old Style" w:hAnsi="Bookman Old Style" w:cs="Arial"/>
                <w:noProof/>
              </w:rPr>
              <w:t xml:space="preserve">Undang-Undang Nomor 39 Tahun 2008 tentang   Kementerian Negara (Lembaran Negara </w:t>
            </w:r>
            <w:r w:rsidRPr="00B10D8D">
              <w:rPr>
                <w:rFonts w:ascii="Bookman Old Style" w:hAnsi="Bookman Old Style" w:cs="Arial"/>
                <w:bCs/>
                <w:lang w:eastAsia="id-ID"/>
              </w:rPr>
              <w:t>Republik Indonesia Tahun 2008 Nomor 166</w:t>
            </w:r>
            <w:r w:rsidRPr="00B10D8D">
              <w:rPr>
                <w:rFonts w:ascii="Bookman Old Style" w:hAnsi="Bookman Old Style" w:cs="Arial"/>
                <w:noProof/>
              </w:rPr>
              <w:t xml:space="preserve">, Tambahan Lembaran Negara </w:t>
            </w:r>
            <w:r w:rsidRPr="00B10D8D">
              <w:rPr>
                <w:rFonts w:ascii="Bookman Old Style" w:hAnsi="Bookman Old Style" w:cs="Arial"/>
                <w:bCs/>
                <w:lang w:eastAsia="id-ID"/>
              </w:rPr>
              <w:t>Republik Indonesia Nomor 4916</w:t>
            </w:r>
            <w:r w:rsidRPr="00B10D8D">
              <w:rPr>
                <w:rFonts w:ascii="Bookman Old Style" w:hAnsi="Bookman Old Style" w:cs="Arial"/>
                <w:noProof/>
              </w:rPr>
              <w:t>);</w:t>
            </w:r>
          </w:p>
          <w:p w14:paraId="2FCFE842" w14:textId="77777777" w:rsidR="00257029" w:rsidRPr="00B10D8D" w:rsidRDefault="00257029" w:rsidP="00A330AC">
            <w:pPr>
              <w:numPr>
                <w:ilvl w:val="0"/>
                <w:numId w:val="3"/>
              </w:numPr>
              <w:pBdr>
                <w:top w:val="nil"/>
                <w:left w:val="nil"/>
                <w:bottom w:val="nil"/>
                <w:right w:val="nil"/>
                <w:between w:val="nil"/>
              </w:pBdr>
              <w:tabs>
                <w:tab w:val="left" w:pos="1701"/>
                <w:tab w:val="left" w:pos="1985"/>
                <w:tab w:val="left" w:pos="2127"/>
                <w:tab w:val="left" w:pos="2552"/>
              </w:tabs>
              <w:spacing w:line="360" w:lineRule="auto"/>
              <w:ind w:left="622" w:hanging="592"/>
              <w:jc w:val="both"/>
              <w:rPr>
                <w:rFonts w:ascii="Bookman Old Style" w:eastAsia="Bookman Old Style" w:hAnsi="Bookman Old Style" w:cs="Bookman Old Style"/>
              </w:rPr>
            </w:pPr>
            <w:r w:rsidRPr="004F6C3B">
              <w:rPr>
                <w:rFonts w:ascii="Bookman Old Style" w:eastAsia="Bookman Old Style" w:hAnsi="Bookman Old Style" w:cs="Bookman Old Style"/>
              </w:rPr>
              <w:t>Undang-Undang Nomor 12 Tahun 2012 tentang Pendidikan Tinggi (Lembaran Negara Republik Indonesia Tahun 2012 Nomor 158, Tambahan Lembaran Negara Republik Indonesia Nomor 5336);</w:t>
            </w:r>
          </w:p>
          <w:p w14:paraId="560DF661" w14:textId="77777777" w:rsidR="00257029" w:rsidRPr="00B10D8D" w:rsidRDefault="00257029" w:rsidP="00A330AC">
            <w:pPr>
              <w:numPr>
                <w:ilvl w:val="0"/>
                <w:numId w:val="3"/>
              </w:numPr>
              <w:pBdr>
                <w:top w:val="nil"/>
                <w:left w:val="nil"/>
                <w:bottom w:val="nil"/>
                <w:right w:val="nil"/>
                <w:between w:val="nil"/>
              </w:pBdr>
              <w:tabs>
                <w:tab w:val="left" w:pos="1701"/>
                <w:tab w:val="left" w:pos="1985"/>
                <w:tab w:val="left" w:pos="2127"/>
                <w:tab w:val="left" w:pos="2552"/>
              </w:tabs>
              <w:spacing w:line="360" w:lineRule="auto"/>
              <w:ind w:left="622" w:hanging="592"/>
              <w:jc w:val="both"/>
              <w:rPr>
                <w:rFonts w:ascii="Bookman Old Style" w:eastAsia="Bookman Old Style" w:hAnsi="Bookman Old Style" w:cs="Bookman Old Style"/>
              </w:rPr>
            </w:pPr>
            <w:r w:rsidRPr="004F6C3B">
              <w:rPr>
                <w:rFonts w:ascii="Bookman Old Style" w:eastAsia="Bookman Old Style" w:hAnsi="Bookman Old Style" w:cs="Bookman Old Style"/>
              </w:rPr>
              <w:t>Undang-Undang Nomor 36 Tahun 2014 tentang Tenaga Kesehatan (Lembaran Negara Republik Indonesia Tahun 2014 Nomor 298, Tambahan Lembaran Negara Republik Indonesia Nomor 5607);</w:t>
            </w:r>
          </w:p>
          <w:p w14:paraId="70B1CF3C" w14:textId="77777777" w:rsidR="00D02786" w:rsidRPr="00D02786" w:rsidRDefault="00D02786" w:rsidP="00A330AC">
            <w:pPr>
              <w:numPr>
                <w:ilvl w:val="0"/>
                <w:numId w:val="3"/>
              </w:numPr>
              <w:pBdr>
                <w:top w:val="nil"/>
                <w:left w:val="nil"/>
                <w:bottom w:val="nil"/>
                <w:right w:val="nil"/>
                <w:between w:val="nil"/>
              </w:pBdr>
              <w:tabs>
                <w:tab w:val="left" w:pos="1701"/>
                <w:tab w:val="left" w:pos="1985"/>
                <w:tab w:val="left" w:pos="2552"/>
              </w:tabs>
              <w:spacing w:line="360" w:lineRule="auto"/>
              <w:ind w:left="622" w:hanging="567"/>
              <w:jc w:val="both"/>
              <w:rPr>
                <w:rFonts w:ascii="Bookman Old Style" w:eastAsia="Bookman Old Style" w:hAnsi="Bookman Old Style" w:cs="Bookman Old Style"/>
                <w:strike/>
              </w:rPr>
            </w:pPr>
            <w:r w:rsidRPr="00B10D8D">
              <w:rPr>
                <w:rFonts w:ascii="Bookman Old Style" w:hAnsi="Bookman Old Style" w:cs="Arial"/>
                <w:noProof/>
              </w:rPr>
              <w:t>Peraturan Presiden Nomor 35 Tahun 2015 tentang Kementerian Kesehatan (Lembaran Negara Republik Indonesia Tahun 2015 Nomor 59);</w:t>
            </w:r>
          </w:p>
          <w:p w14:paraId="7068357E" w14:textId="77777777" w:rsidR="00257029" w:rsidRPr="00B10D8D" w:rsidRDefault="00257029" w:rsidP="00A330AC">
            <w:pPr>
              <w:numPr>
                <w:ilvl w:val="0"/>
                <w:numId w:val="3"/>
              </w:numPr>
              <w:pBdr>
                <w:top w:val="nil"/>
                <w:left w:val="nil"/>
                <w:bottom w:val="nil"/>
                <w:right w:val="nil"/>
                <w:between w:val="nil"/>
              </w:pBdr>
              <w:tabs>
                <w:tab w:val="left" w:pos="1701"/>
                <w:tab w:val="left" w:pos="1985"/>
                <w:tab w:val="left" w:pos="2552"/>
              </w:tabs>
              <w:spacing w:line="360" w:lineRule="auto"/>
              <w:ind w:left="62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Peraturan Presiden Nomor 18 Tahun 2020 tentang Rencana Pembangunan Jangka Menengah Nasional Tahun 2020–2024 (Lembaran Negara Republik Indonesia Tahun 2020 Nomor 10);</w:t>
            </w:r>
          </w:p>
          <w:p w14:paraId="68D916FC" w14:textId="77777777" w:rsidR="00D02786" w:rsidRPr="00C36906" w:rsidRDefault="00D02786" w:rsidP="00A330AC">
            <w:pPr>
              <w:numPr>
                <w:ilvl w:val="0"/>
                <w:numId w:val="3"/>
              </w:numPr>
              <w:pBdr>
                <w:top w:val="nil"/>
                <w:left w:val="nil"/>
                <w:bottom w:val="nil"/>
                <w:right w:val="nil"/>
                <w:between w:val="nil"/>
              </w:pBdr>
              <w:tabs>
                <w:tab w:val="left" w:pos="1701"/>
                <w:tab w:val="left" w:pos="1985"/>
                <w:tab w:val="left" w:pos="2552"/>
              </w:tabs>
              <w:spacing w:line="360" w:lineRule="auto"/>
              <w:ind w:left="622" w:hanging="567"/>
              <w:jc w:val="both"/>
              <w:rPr>
                <w:rFonts w:ascii="Bookman Old Style" w:eastAsia="Bookman Old Style" w:hAnsi="Bookman Old Style" w:cs="Bookman Old Style"/>
              </w:rPr>
            </w:pPr>
            <w:r w:rsidRPr="00C36906">
              <w:rPr>
                <w:rFonts w:ascii="Bookman Old Style" w:eastAsia="Bookman Old Style" w:hAnsi="Bookman Old Style" w:cs="Bookman Old Style"/>
                <w:lang w:val="en-US"/>
              </w:rPr>
              <w:t xml:space="preserve">Peraturan Menteri Kesehatan Nomor 33 Tahun 2018 tentang Penugasan Khusus Tenaga Kesehatan dalam Mendukung Program Nusantara Sehat </w:t>
            </w:r>
            <w:r w:rsidRPr="00C36906">
              <w:rPr>
                <w:rFonts w:ascii="Bookman Old Style" w:eastAsia="Bookman Old Style" w:hAnsi="Bookman Old Style" w:cs="Bookman Old Style"/>
              </w:rPr>
              <w:t xml:space="preserve">(Berita Negara Republik Indonesia Tahun 2018 Nomor </w:t>
            </w:r>
            <w:r w:rsidRPr="00C36906">
              <w:rPr>
                <w:rFonts w:ascii="Bookman Old Style" w:eastAsia="Bookman Old Style" w:hAnsi="Bookman Old Style" w:cs="Bookman Old Style"/>
                <w:lang w:val="en-US"/>
              </w:rPr>
              <w:t>998</w:t>
            </w:r>
            <w:r w:rsidRPr="00C36906">
              <w:rPr>
                <w:rFonts w:ascii="Bookman Old Style" w:eastAsia="Bookman Old Style" w:hAnsi="Bookman Old Style" w:cs="Bookman Old Style"/>
              </w:rPr>
              <w:t>);</w:t>
            </w:r>
          </w:p>
          <w:p w14:paraId="6B53B742" w14:textId="5649B359" w:rsidR="00744152" w:rsidRPr="00986D05" w:rsidRDefault="00E066AE" w:rsidP="00986D05">
            <w:pPr>
              <w:numPr>
                <w:ilvl w:val="0"/>
                <w:numId w:val="3"/>
              </w:numPr>
              <w:pBdr>
                <w:top w:val="nil"/>
                <w:left w:val="nil"/>
                <w:bottom w:val="nil"/>
                <w:right w:val="nil"/>
                <w:between w:val="nil"/>
              </w:pBdr>
              <w:tabs>
                <w:tab w:val="left" w:pos="1701"/>
                <w:tab w:val="left" w:pos="1985"/>
                <w:tab w:val="left" w:pos="2552"/>
              </w:tabs>
              <w:spacing w:line="360" w:lineRule="auto"/>
              <w:ind w:left="622" w:hanging="567"/>
              <w:jc w:val="both"/>
              <w:rPr>
                <w:rFonts w:ascii="Bookman Old Style" w:eastAsia="Bookman Old Style" w:hAnsi="Bookman Old Style" w:cs="Bookman Old Style"/>
              </w:rPr>
            </w:pPr>
            <w:r w:rsidRPr="00E066AE">
              <w:rPr>
                <w:rFonts w:ascii="Bookman Old Style" w:eastAsia="Bookman Old Style" w:hAnsi="Bookman Old Style" w:cs="Bookman Old Style"/>
              </w:rPr>
              <w:t>Peraturan Menteri Kesehatan Nomor 43 Tahun 2019 tentang Pusat Kesehatan Masyarakat (Berita Negara Republik Indonesia Tahun 2019 Nomor</w:t>
            </w:r>
            <w:r w:rsidR="00BA4A3A">
              <w:rPr>
                <w:rFonts w:ascii="Bookman Old Style" w:eastAsia="Bookman Old Style" w:hAnsi="Bookman Old Style" w:cs="Bookman Old Style"/>
              </w:rPr>
              <w:t xml:space="preserve"> 1335);</w:t>
            </w:r>
          </w:p>
          <w:p w14:paraId="05AA4688" w14:textId="77777777" w:rsidR="00C36906" w:rsidRPr="00744152" w:rsidRDefault="00C36906" w:rsidP="00A330AC">
            <w:pPr>
              <w:numPr>
                <w:ilvl w:val="0"/>
                <w:numId w:val="3"/>
              </w:numPr>
              <w:pBdr>
                <w:top w:val="nil"/>
                <w:left w:val="nil"/>
                <w:bottom w:val="nil"/>
                <w:right w:val="nil"/>
                <w:between w:val="nil"/>
              </w:pBdr>
              <w:tabs>
                <w:tab w:val="left" w:pos="1701"/>
                <w:tab w:val="left" w:pos="1985"/>
                <w:tab w:val="left" w:pos="2552"/>
              </w:tabs>
              <w:spacing w:line="360" w:lineRule="auto"/>
              <w:ind w:left="622" w:hanging="567"/>
              <w:jc w:val="both"/>
              <w:rPr>
                <w:rFonts w:ascii="Bookman Old Style" w:eastAsia="Bookman Old Style" w:hAnsi="Bookman Old Style" w:cs="Bookman Old Style"/>
              </w:rPr>
            </w:pPr>
            <w:r w:rsidRPr="00B10D8D">
              <w:rPr>
                <w:rFonts w:ascii="Bookman Old Style" w:hAnsi="Bookman Old Style" w:cs="Arial"/>
                <w:noProof/>
              </w:rPr>
              <w:t>Peraturan</w:t>
            </w:r>
            <w:r w:rsidRPr="00B10D8D">
              <w:rPr>
                <w:rFonts w:ascii="Bookman Old Style" w:hAnsi="Bookman Old Style"/>
                <w:lang w:val="en-US"/>
              </w:rPr>
              <w:t xml:space="preserve"> Menteri Kesehatan Nomor </w:t>
            </w:r>
            <w:r>
              <w:rPr>
                <w:rFonts w:ascii="Bookman Old Style" w:hAnsi="Bookman Old Style"/>
                <w:lang w:val="en-US"/>
              </w:rPr>
              <w:t>25</w:t>
            </w:r>
            <w:r w:rsidRPr="00B10D8D">
              <w:rPr>
                <w:rFonts w:ascii="Bookman Old Style" w:hAnsi="Bookman Old Style"/>
                <w:lang w:val="en-US"/>
              </w:rPr>
              <w:t xml:space="preserve"> Tahun 20</w:t>
            </w:r>
            <w:r>
              <w:rPr>
                <w:rFonts w:ascii="Bookman Old Style" w:hAnsi="Bookman Old Style"/>
                <w:lang w:val="en-US"/>
              </w:rPr>
              <w:t>20</w:t>
            </w:r>
            <w:r w:rsidRPr="00B10D8D">
              <w:rPr>
                <w:rFonts w:ascii="Bookman Old Style" w:hAnsi="Bookman Old Style"/>
                <w:lang w:val="en-US"/>
              </w:rPr>
              <w:t xml:space="preserve"> tentang Organisasi dan Tata Kerja Kementerian Kesehatan (Berita Negara Republik Indonesia Tahun 20</w:t>
            </w:r>
            <w:r>
              <w:rPr>
                <w:rFonts w:ascii="Bookman Old Style" w:hAnsi="Bookman Old Style"/>
                <w:lang w:val="en-US"/>
              </w:rPr>
              <w:t>20</w:t>
            </w:r>
            <w:r w:rsidRPr="00B10D8D">
              <w:rPr>
                <w:rFonts w:ascii="Bookman Old Style" w:hAnsi="Bookman Old Style"/>
                <w:lang w:val="en-US"/>
              </w:rPr>
              <w:t xml:space="preserve"> Nomor 1</w:t>
            </w:r>
            <w:r>
              <w:rPr>
                <w:rFonts w:ascii="Bookman Old Style" w:hAnsi="Bookman Old Style"/>
                <w:lang w:val="en-US"/>
              </w:rPr>
              <w:t>146</w:t>
            </w:r>
            <w:r w:rsidRPr="00B10D8D">
              <w:rPr>
                <w:rFonts w:ascii="Bookman Old Style" w:hAnsi="Bookman Old Style"/>
                <w:lang w:val="en-US"/>
              </w:rPr>
              <w:t>)</w:t>
            </w:r>
            <w:r w:rsidRPr="00B10D8D">
              <w:rPr>
                <w:rFonts w:ascii="Bookman Old Style" w:hAnsi="Bookman Old Style"/>
              </w:rPr>
              <w:t>;</w:t>
            </w:r>
          </w:p>
          <w:p w14:paraId="70608414" w14:textId="3C75F50C" w:rsidR="002B36CC" w:rsidRPr="004D04D7" w:rsidRDefault="00744152" w:rsidP="00986D05">
            <w:pPr>
              <w:numPr>
                <w:ilvl w:val="0"/>
                <w:numId w:val="3"/>
              </w:numPr>
              <w:pBdr>
                <w:top w:val="nil"/>
                <w:left w:val="nil"/>
                <w:bottom w:val="nil"/>
                <w:right w:val="nil"/>
                <w:between w:val="nil"/>
              </w:pBdr>
              <w:tabs>
                <w:tab w:val="left" w:pos="1701"/>
                <w:tab w:val="left" w:pos="1985"/>
                <w:tab w:val="left" w:pos="2552"/>
              </w:tabs>
              <w:spacing w:line="360" w:lineRule="auto"/>
              <w:ind w:left="622" w:hanging="567"/>
              <w:jc w:val="both"/>
              <w:rPr>
                <w:rFonts w:ascii="Bookman Old Style" w:hAnsi="Bookman Old Style"/>
                <w:color w:val="FF0000"/>
              </w:rPr>
            </w:pPr>
            <w:r w:rsidRPr="00986D05">
              <w:rPr>
                <w:rFonts w:ascii="Bookman Old Style" w:hAnsi="Bookman Old Style"/>
              </w:rPr>
              <w:t>Peraturan Menteri Kesehatan Nomor</w:t>
            </w:r>
            <w:r w:rsidR="007C7893">
              <w:rPr>
                <w:rFonts w:ascii="Bookman Old Style" w:hAnsi="Bookman Old Style"/>
                <w:lang w:val="en-US"/>
              </w:rPr>
              <w:t xml:space="preserve"> 71 </w:t>
            </w:r>
            <w:r w:rsidRPr="00986D05">
              <w:rPr>
                <w:rFonts w:ascii="Bookman Old Style" w:hAnsi="Bookman Old Style"/>
              </w:rPr>
              <w:t xml:space="preserve">Tahun 2020 tentang Organisasi dan Tata Kerja Politeknik Kesehatan di Lingkungan Kementerian Kesehatan </w:t>
            </w:r>
            <w:r w:rsidRPr="00986D05">
              <w:rPr>
                <w:rFonts w:ascii="Bookman Old Style" w:hAnsi="Bookman Old Style"/>
              </w:rPr>
              <w:lastRenderedPageBreak/>
              <w:t>(Berita Negara Republik Indonesia Tahun 2020 Nomor...);</w:t>
            </w:r>
          </w:p>
        </w:tc>
      </w:tr>
      <w:tr w:rsidR="00257029" w:rsidRPr="004F6C3B" w14:paraId="77A260E3" w14:textId="77777777" w:rsidTr="00294AEF">
        <w:tc>
          <w:tcPr>
            <w:tcW w:w="9056" w:type="dxa"/>
            <w:gridSpan w:val="3"/>
          </w:tcPr>
          <w:p w14:paraId="4740C8B8" w14:textId="77777777" w:rsidR="00D02786" w:rsidRDefault="00D02786" w:rsidP="00A330AC">
            <w:pPr>
              <w:spacing w:line="360" w:lineRule="auto"/>
              <w:rPr>
                <w:rFonts w:ascii="Bookman Old Style" w:hAnsi="Bookman Old Style" w:cs="Arial"/>
                <w:bCs/>
                <w:lang w:val="fi-FI"/>
              </w:rPr>
            </w:pPr>
          </w:p>
          <w:p w14:paraId="1B611D01" w14:textId="77777777" w:rsidR="00257029" w:rsidRPr="004F6C3B" w:rsidRDefault="00257029" w:rsidP="00A330AC">
            <w:pPr>
              <w:spacing w:line="360" w:lineRule="auto"/>
              <w:jc w:val="center"/>
              <w:rPr>
                <w:rFonts w:ascii="Bookman Old Style" w:hAnsi="Bookman Old Style" w:cs="Arial"/>
                <w:bCs/>
                <w:lang w:val="fi-FI"/>
              </w:rPr>
            </w:pPr>
            <w:r w:rsidRPr="004F6C3B">
              <w:rPr>
                <w:rFonts w:ascii="Bookman Old Style" w:hAnsi="Bookman Old Style" w:cs="Arial"/>
                <w:bCs/>
                <w:lang w:val="fi-FI"/>
              </w:rPr>
              <w:t>MEMUTUSKAN:</w:t>
            </w:r>
          </w:p>
        </w:tc>
      </w:tr>
      <w:tr w:rsidR="00257029" w:rsidRPr="004F6C3B" w14:paraId="4A068E7B" w14:textId="77777777" w:rsidTr="00294AEF">
        <w:tc>
          <w:tcPr>
            <w:tcW w:w="1550" w:type="dxa"/>
          </w:tcPr>
          <w:p w14:paraId="2B6BE724" w14:textId="77777777" w:rsidR="00257029" w:rsidRPr="004F6C3B" w:rsidRDefault="00257029" w:rsidP="00A330AC">
            <w:pPr>
              <w:spacing w:line="360" w:lineRule="auto"/>
              <w:jc w:val="both"/>
              <w:rPr>
                <w:rFonts w:ascii="Bookman Old Style" w:hAnsi="Bookman Old Style" w:cs="Arial"/>
                <w:bCs/>
                <w:lang w:val="fi-FI"/>
              </w:rPr>
            </w:pPr>
            <w:r w:rsidRPr="004F6C3B">
              <w:rPr>
                <w:rFonts w:ascii="Bookman Old Style" w:hAnsi="Bookman Old Style" w:cs="Arial"/>
                <w:bCs/>
                <w:lang w:val="fi-FI"/>
              </w:rPr>
              <w:t>Menetapkan</w:t>
            </w:r>
          </w:p>
        </w:tc>
        <w:tc>
          <w:tcPr>
            <w:tcW w:w="287" w:type="dxa"/>
          </w:tcPr>
          <w:p w14:paraId="658F2186" w14:textId="77777777" w:rsidR="00257029" w:rsidRPr="004F6C3B" w:rsidRDefault="00257029" w:rsidP="00A330AC">
            <w:pPr>
              <w:spacing w:line="360" w:lineRule="auto"/>
              <w:jc w:val="both"/>
              <w:rPr>
                <w:rFonts w:ascii="Bookman Old Style" w:hAnsi="Bookman Old Style" w:cs="Arial"/>
                <w:bCs/>
                <w:lang w:val="fi-FI"/>
              </w:rPr>
            </w:pPr>
            <w:r w:rsidRPr="004F6C3B">
              <w:rPr>
                <w:rFonts w:ascii="Bookman Old Style" w:hAnsi="Bookman Old Style" w:cs="Arial"/>
                <w:bCs/>
                <w:lang w:val="fi-FI"/>
              </w:rPr>
              <w:t>:</w:t>
            </w:r>
          </w:p>
        </w:tc>
        <w:tc>
          <w:tcPr>
            <w:tcW w:w="7219" w:type="dxa"/>
          </w:tcPr>
          <w:p w14:paraId="3F05FC87" w14:textId="77777777" w:rsidR="00257029" w:rsidRPr="004F6C3B" w:rsidRDefault="00257029" w:rsidP="00A330AC">
            <w:pPr>
              <w:spacing w:line="360" w:lineRule="auto"/>
              <w:jc w:val="both"/>
              <w:rPr>
                <w:rFonts w:ascii="Bookman Old Style" w:hAnsi="Bookman Old Style" w:cs="Arial"/>
                <w:bCs/>
              </w:rPr>
            </w:pPr>
            <w:r w:rsidRPr="004F6C3B">
              <w:rPr>
                <w:rFonts w:ascii="Bookman Old Style" w:hAnsi="Bookman Old Style" w:cs="Arial"/>
                <w:bCs/>
                <w:lang w:val="fi-FI"/>
              </w:rPr>
              <w:t>PERATURAN MENTERI KESEHATAN TENTANG PROGRAM AFIRMASI PENDIDIKAN TINGGI TENAGA KESEHATAN.</w:t>
            </w:r>
          </w:p>
          <w:p w14:paraId="63B5A1A1" w14:textId="77777777" w:rsidR="00257029" w:rsidRPr="004F6C3B" w:rsidRDefault="00257029" w:rsidP="00A330AC">
            <w:pPr>
              <w:spacing w:line="360" w:lineRule="auto"/>
              <w:jc w:val="both"/>
              <w:rPr>
                <w:rFonts w:ascii="Bookman Old Style" w:hAnsi="Bookman Old Style" w:cs="Arial"/>
                <w:bCs/>
                <w:lang w:val="fi-FI"/>
              </w:rPr>
            </w:pPr>
          </w:p>
        </w:tc>
      </w:tr>
    </w:tbl>
    <w:p w14:paraId="7894DB39" w14:textId="77777777"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BAB I</w:t>
      </w:r>
    </w:p>
    <w:p w14:paraId="01AB120C" w14:textId="77777777"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KETENTUAN UMUM</w:t>
      </w:r>
    </w:p>
    <w:p w14:paraId="1ADFFF0C" w14:textId="77777777" w:rsidR="00257029" w:rsidRPr="004F6C3B" w:rsidRDefault="00257029" w:rsidP="00A330AC">
      <w:pPr>
        <w:spacing w:line="360" w:lineRule="auto"/>
        <w:jc w:val="center"/>
        <w:rPr>
          <w:rFonts w:ascii="Bookman Old Style" w:hAnsi="Bookman Old Style"/>
          <w:lang w:val="en-ID"/>
        </w:rPr>
      </w:pPr>
    </w:p>
    <w:p w14:paraId="1E483B0B" w14:textId="77777777" w:rsidR="00257029" w:rsidRPr="004F6C3B" w:rsidRDefault="00257029" w:rsidP="00A330AC">
      <w:pPr>
        <w:spacing w:line="360" w:lineRule="auto"/>
        <w:ind w:left="1265" w:firstLine="720"/>
        <w:jc w:val="center"/>
        <w:rPr>
          <w:rFonts w:ascii="Bookman Old Style" w:eastAsia="Bookman Old Style" w:hAnsi="Bookman Old Style" w:cs="Bookman Old Style"/>
        </w:rPr>
      </w:pPr>
      <w:r w:rsidRPr="004F6C3B">
        <w:rPr>
          <w:rFonts w:ascii="Bookman Old Style" w:eastAsia="Bookman Old Style" w:hAnsi="Bookman Old Style" w:cs="Bookman Old Style"/>
        </w:rPr>
        <w:t>Pasal 1</w:t>
      </w:r>
    </w:p>
    <w:p w14:paraId="44C17305" w14:textId="262CD1BB" w:rsidR="003C7DAC" w:rsidRPr="00956B3B" w:rsidRDefault="00257029" w:rsidP="00956B3B">
      <w:pPr>
        <w:spacing w:line="360" w:lineRule="auto"/>
        <w:ind w:left="1985"/>
        <w:jc w:val="both"/>
        <w:rPr>
          <w:rFonts w:ascii="Bookman Old Style" w:eastAsia="Bookman Old Style" w:hAnsi="Bookman Old Style" w:cs="Bookman Old Style"/>
        </w:rPr>
      </w:pPr>
      <w:r w:rsidRPr="004F6C3B">
        <w:rPr>
          <w:rFonts w:ascii="Bookman Old Style" w:eastAsia="Bookman Old Style" w:hAnsi="Bookman Old Style" w:cs="Bookman Old Style"/>
        </w:rPr>
        <w:t>Dalam Peraturan Menteri ini yang dimaksud dengan:</w:t>
      </w:r>
    </w:p>
    <w:p w14:paraId="67E3A69D" w14:textId="540551F6" w:rsidR="003C7DAC" w:rsidRPr="003C7DAC" w:rsidRDefault="003C7DAC" w:rsidP="00956B3B">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color w:val="FF0000"/>
          <w:lang w:val="en-US"/>
        </w:rPr>
      </w:pPr>
      <w:r w:rsidRPr="00956B3B">
        <w:rPr>
          <w:rFonts w:ascii="Bookman Old Style" w:eastAsia="Bookman Old Style" w:hAnsi="Bookman Old Style" w:cs="Bookman Old Style"/>
        </w:rPr>
        <w:t xml:space="preserve">Program Afirmasi Pendidikan Tinggi Tenaga Kesehatan yang selanjutnya disebut Padinakes adalah pemberian bantuan pendidikan bagi putra putri </w:t>
      </w:r>
      <w:r w:rsidR="00B35B14" w:rsidRPr="005A4F27">
        <w:rPr>
          <w:rFonts w:ascii="Bookman Old Style" w:eastAsia="Bookman Old Style" w:hAnsi="Bookman Old Style" w:cs="Bookman Old Style"/>
          <w:lang w:val="en-US"/>
        </w:rPr>
        <w:t xml:space="preserve">Indonesia </w:t>
      </w:r>
      <w:r w:rsidRPr="00956B3B">
        <w:rPr>
          <w:rFonts w:ascii="Bookman Old Style" w:eastAsia="Bookman Old Style" w:hAnsi="Bookman Old Style" w:cs="Bookman Old Style"/>
        </w:rPr>
        <w:t xml:space="preserve">untuk mengikuti pendidikan </w:t>
      </w:r>
      <w:r w:rsidR="00543F25" w:rsidRPr="00956B3B">
        <w:rPr>
          <w:rFonts w:ascii="Bookman Old Style" w:eastAsia="Bookman Old Style" w:hAnsi="Bookman Old Style" w:cs="Bookman Old Style"/>
          <w:lang w:val="en-US"/>
        </w:rPr>
        <w:t xml:space="preserve">kesehatan dan </w:t>
      </w:r>
      <w:r w:rsidRPr="00956B3B">
        <w:rPr>
          <w:rFonts w:ascii="Bookman Old Style" w:eastAsia="Bookman Old Style" w:hAnsi="Bookman Old Style" w:cs="Bookman Old Style"/>
        </w:rPr>
        <w:t xml:space="preserve">melaksanakan </w:t>
      </w:r>
      <w:r w:rsidRPr="00956B3B">
        <w:rPr>
          <w:rFonts w:ascii="Bookman Old Style" w:eastAsia="Bookman Old Style" w:hAnsi="Bookman Old Style" w:cs="Bookman Old Style"/>
          <w:lang w:val="en-US"/>
        </w:rPr>
        <w:t xml:space="preserve">pendayagunaan </w:t>
      </w:r>
      <w:r w:rsidRPr="00956B3B">
        <w:rPr>
          <w:rFonts w:ascii="Bookman Old Style" w:eastAsia="Bookman Old Style" w:hAnsi="Bookman Old Style" w:cs="Bookman Old Style"/>
        </w:rPr>
        <w:t>setelah menyelesaikan pendidikan</w:t>
      </w:r>
      <w:r w:rsidR="00543F25" w:rsidRPr="00B35B14">
        <w:rPr>
          <w:rFonts w:ascii="Bookman Old Style" w:eastAsia="Bookman Old Style" w:hAnsi="Bookman Old Style" w:cs="Bookman Old Style"/>
          <w:lang w:val="en-US"/>
        </w:rPr>
        <w:t xml:space="preserve">. </w:t>
      </w:r>
    </w:p>
    <w:p w14:paraId="6EE947B4" w14:textId="77777777" w:rsidR="00257029" w:rsidRPr="004F6C3B" w:rsidRDefault="00257029" w:rsidP="00A330AC">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4F6C3B">
        <w:rPr>
          <w:rFonts w:ascii="Bookman Old Style" w:eastAsia="Bookman Old Style" w:hAnsi="Bookman Old Style" w:cs="Bookman Old Style"/>
        </w:rPr>
        <w:t>Tenaga Kesehatan adalah setiap orang yang mengabdikan diri dalam bidang kesehatan serta memiliki pengetahuan dan/atau keterampilan melalui pendidikan di bidang kesehatan yang untuk jenis tertentu memerlukan kewenangan untuk melakukan upaya kesehatan.</w:t>
      </w:r>
    </w:p>
    <w:p w14:paraId="41FD7341" w14:textId="43723F3C" w:rsidR="0007419D" w:rsidRPr="0007419D" w:rsidRDefault="0007419D" w:rsidP="0007419D">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07419D">
        <w:rPr>
          <w:rFonts w:ascii="Bookman Old Style" w:hAnsi="Bookman Old Style"/>
          <w:lang w:val="en-ID"/>
        </w:rPr>
        <w:t xml:space="preserve">Politeknik Kesehatan </w:t>
      </w:r>
      <w:r w:rsidRPr="0007419D">
        <w:rPr>
          <w:rFonts w:ascii="Bookman Old Style" w:hAnsi="Bookman Old Style" w:cs="Arial"/>
          <w:lang w:val="en-GB"/>
        </w:rPr>
        <w:t xml:space="preserve">di Lingkungan </w:t>
      </w:r>
      <w:r w:rsidRPr="0007419D">
        <w:rPr>
          <w:rFonts w:ascii="Bookman Old Style" w:hAnsi="Bookman Old Style" w:cs="Arial"/>
        </w:rPr>
        <w:t xml:space="preserve">Kementerian Kesehatan </w:t>
      </w:r>
      <w:r w:rsidRPr="0007419D">
        <w:rPr>
          <w:rFonts w:ascii="Bookman Old Style" w:hAnsi="Bookman Old Style"/>
        </w:rPr>
        <w:t>yang selanjutnya dis</w:t>
      </w:r>
      <w:r w:rsidRPr="0007419D">
        <w:rPr>
          <w:rFonts w:ascii="Bookman Old Style" w:hAnsi="Bookman Old Style"/>
          <w:lang w:val="en-ID"/>
        </w:rPr>
        <w:t>ebut</w:t>
      </w:r>
      <w:r w:rsidRPr="0007419D">
        <w:rPr>
          <w:rFonts w:ascii="Bookman Old Style" w:hAnsi="Bookman Old Style"/>
        </w:rPr>
        <w:t xml:space="preserve"> Poltekkes </w:t>
      </w:r>
      <w:r w:rsidRPr="0007419D">
        <w:rPr>
          <w:rFonts w:ascii="Bookman Old Style" w:hAnsi="Bookman Old Style"/>
          <w:lang w:val="en-ID"/>
        </w:rPr>
        <w:t>Kemenkes adalah UPT dalam bentuk perguruan tinggi yang melaksanakan tugas di bidang pendidikan vokasi bidang kesehatan</w:t>
      </w:r>
      <w:r w:rsidR="00257029" w:rsidRPr="0007419D">
        <w:rPr>
          <w:rFonts w:ascii="Bookman Old Style" w:eastAsia="Bookman Old Style" w:hAnsi="Bookman Old Style" w:cs="Bookman Old Style"/>
        </w:rPr>
        <w:t xml:space="preserve">. </w:t>
      </w:r>
    </w:p>
    <w:p w14:paraId="2F160E43" w14:textId="15C3289A" w:rsidR="00257029" w:rsidRPr="004F6C3B" w:rsidRDefault="00257029" w:rsidP="00A330AC">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4F6C3B">
        <w:rPr>
          <w:rFonts w:ascii="Bookman Old Style" w:eastAsia="Bookman Old Style" w:hAnsi="Bookman Old Style" w:cs="Bookman Old Style"/>
        </w:rPr>
        <w:t>Fasilitas Pelayanan Kese</w:t>
      </w:r>
      <w:r w:rsidR="00145D80">
        <w:rPr>
          <w:rFonts w:ascii="Bookman Old Style" w:eastAsia="Bookman Old Style" w:hAnsi="Bookman Old Style" w:cs="Bookman Old Style"/>
        </w:rPr>
        <w:t>hatan yang selanjutnya disebut F</w:t>
      </w:r>
      <w:r w:rsidRPr="004F6C3B">
        <w:rPr>
          <w:rFonts w:ascii="Bookman Old Style" w:eastAsia="Bookman Old Style" w:hAnsi="Bookman Old Style" w:cs="Bookman Old Style"/>
        </w:rPr>
        <w:t>asyankes adalah suatu alat dan/atau tempat yang digunakan untuk menyelenggarakan upaya pelayanan kesehatan, baik promotif, preventif, kuratif, maupun rehabilitatif yang dilakukan oleh Pemerintah Pusat, Pemerintah Daerah</w:t>
      </w:r>
      <w:r w:rsidR="00B35B14">
        <w:rPr>
          <w:rFonts w:ascii="Bookman Old Style" w:eastAsia="Bookman Old Style" w:hAnsi="Bookman Old Style" w:cs="Bookman Old Style"/>
          <w:lang w:val="en-US"/>
        </w:rPr>
        <w:t>,</w:t>
      </w:r>
      <w:r w:rsidRPr="004F6C3B">
        <w:rPr>
          <w:rFonts w:ascii="Bookman Old Style" w:eastAsia="Bookman Old Style" w:hAnsi="Bookman Old Style" w:cs="Bookman Old Style"/>
        </w:rPr>
        <w:t xml:space="preserve"> dan/atau masyarakat.</w:t>
      </w:r>
    </w:p>
    <w:p w14:paraId="4210DB42" w14:textId="6D543857" w:rsidR="00B35B14" w:rsidRPr="00A04AD5" w:rsidRDefault="00257029" w:rsidP="00A04AD5">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4F6C3B">
        <w:rPr>
          <w:rFonts w:ascii="Bookman Old Style" w:eastAsia="Bookman Old Style" w:hAnsi="Bookman Old Style" w:cs="Bookman Old Style"/>
        </w:rPr>
        <w:t>Pusat Kesehatan Masya</w:t>
      </w:r>
      <w:r w:rsidR="00744152">
        <w:rPr>
          <w:rFonts w:ascii="Bookman Old Style" w:eastAsia="Bookman Old Style" w:hAnsi="Bookman Old Style" w:cs="Bookman Old Style"/>
        </w:rPr>
        <w:t>rakat yang selanjutnya disebut P</w:t>
      </w:r>
      <w:r w:rsidRPr="004F6C3B">
        <w:rPr>
          <w:rFonts w:ascii="Bookman Old Style" w:eastAsia="Bookman Old Style" w:hAnsi="Bookman Old Style" w:cs="Bookman Old Style"/>
        </w:rPr>
        <w:t>u</w:t>
      </w:r>
      <w:r w:rsidR="00145D80">
        <w:rPr>
          <w:rFonts w:ascii="Bookman Old Style" w:eastAsia="Bookman Old Style" w:hAnsi="Bookman Old Style" w:cs="Bookman Old Style"/>
        </w:rPr>
        <w:t>s</w:t>
      </w:r>
      <w:r w:rsidRPr="004F6C3B">
        <w:rPr>
          <w:rFonts w:ascii="Bookman Old Style" w:eastAsia="Bookman Old Style" w:hAnsi="Bookman Old Style" w:cs="Bookman Old Style"/>
        </w:rPr>
        <w:t xml:space="preserve">kesmas adalah </w:t>
      </w:r>
      <w:r w:rsidR="00145D80">
        <w:rPr>
          <w:rFonts w:ascii="Bookman Old Style" w:eastAsia="Bookman Old Style" w:hAnsi="Bookman Old Style" w:cs="Bookman Old Style"/>
        </w:rPr>
        <w:t>Fasyankes</w:t>
      </w:r>
      <w:r w:rsidRPr="004F6C3B">
        <w:rPr>
          <w:rFonts w:ascii="Bookman Old Style" w:eastAsia="Bookman Old Style" w:hAnsi="Bookman Old Style" w:cs="Bookman Old Style"/>
        </w:rPr>
        <w:t xml:space="preserve"> yang menyelenggarakan upaya kesehatan masyarakat dan upaya kesehatan </w:t>
      </w:r>
      <w:r w:rsidRPr="004F6C3B">
        <w:rPr>
          <w:rFonts w:ascii="Bookman Old Style" w:eastAsia="Bookman Old Style" w:hAnsi="Bookman Old Style" w:cs="Bookman Old Style"/>
        </w:rPr>
        <w:lastRenderedPageBreak/>
        <w:t>perseorangan tingkat pertama, dengan lebih mengutamakan upaya promotif dan preventif di wilayah kerjanya.</w:t>
      </w:r>
    </w:p>
    <w:p w14:paraId="2181DD62" w14:textId="435BFC7C" w:rsidR="00257029" w:rsidRPr="009210FE" w:rsidRDefault="00257029" w:rsidP="00A330AC">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9210FE">
        <w:rPr>
          <w:rFonts w:ascii="Bookman Old Style" w:eastAsia="Bookman Old Style" w:hAnsi="Bookman Old Style" w:cs="Bookman Old Style"/>
        </w:rPr>
        <w:t>Daerah Bermasal</w:t>
      </w:r>
      <w:r w:rsidR="001A663E" w:rsidRPr="009210FE">
        <w:rPr>
          <w:rFonts w:ascii="Bookman Old Style" w:eastAsia="Bookman Old Style" w:hAnsi="Bookman Old Style" w:cs="Bookman Old Style"/>
        </w:rPr>
        <w:t xml:space="preserve">ah Kesehatan </w:t>
      </w:r>
      <w:r w:rsidR="00D7711A">
        <w:rPr>
          <w:rFonts w:ascii="Bookman Old Style" w:eastAsia="Bookman Old Style" w:hAnsi="Bookman Old Style" w:cs="Bookman Old Style"/>
        </w:rPr>
        <w:t xml:space="preserve">yang </w:t>
      </w:r>
      <w:r w:rsidR="001A663E" w:rsidRPr="009210FE">
        <w:rPr>
          <w:rFonts w:ascii="Bookman Old Style" w:eastAsia="Bookman Old Style" w:hAnsi="Bookman Old Style" w:cs="Bookman Old Style"/>
        </w:rPr>
        <w:t>selanjutnya disingkat</w:t>
      </w:r>
      <w:r w:rsidR="00D7711A">
        <w:rPr>
          <w:rFonts w:ascii="Bookman Old Style" w:eastAsia="Bookman Old Style" w:hAnsi="Bookman Old Style" w:cs="Bookman Old Style"/>
        </w:rPr>
        <w:t xml:space="preserve"> DBK </w:t>
      </w:r>
      <w:r w:rsidR="00F46B4E">
        <w:rPr>
          <w:rFonts w:ascii="Bookman Old Style" w:eastAsia="Bookman Old Style" w:hAnsi="Bookman Old Style" w:cs="Bookman Old Style"/>
        </w:rPr>
        <w:t>adalah</w:t>
      </w:r>
      <w:r w:rsidR="00D7711A">
        <w:rPr>
          <w:rFonts w:ascii="Bookman Old Style" w:eastAsia="Bookman Old Style" w:hAnsi="Bookman Old Style" w:cs="Bookman Old Style"/>
        </w:rPr>
        <w:t xml:space="preserve"> kabupaten/k</w:t>
      </w:r>
      <w:r w:rsidRPr="009210FE">
        <w:rPr>
          <w:rFonts w:ascii="Bookman Old Style" w:eastAsia="Bookman Old Style" w:hAnsi="Bookman Old Style" w:cs="Bookman Old Style"/>
        </w:rPr>
        <w:t>ota yang memiliki I</w:t>
      </w:r>
      <w:r w:rsidR="00D7711A">
        <w:rPr>
          <w:rFonts w:ascii="Bookman Old Style" w:eastAsia="Bookman Old Style" w:hAnsi="Bookman Old Style" w:cs="Bookman Old Style"/>
        </w:rPr>
        <w:t xml:space="preserve">ndeks </w:t>
      </w:r>
      <w:r w:rsidRPr="009210FE">
        <w:rPr>
          <w:rFonts w:ascii="Bookman Old Style" w:eastAsia="Bookman Old Style" w:hAnsi="Bookman Old Style" w:cs="Bookman Old Style"/>
        </w:rPr>
        <w:t>P</w:t>
      </w:r>
      <w:r w:rsidR="00D7711A">
        <w:rPr>
          <w:rFonts w:ascii="Bookman Old Style" w:eastAsia="Bookman Old Style" w:hAnsi="Bookman Old Style" w:cs="Bookman Old Style"/>
        </w:rPr>
        <w:t xml:space="preserve">embangunan </w:t>
      </w:r>
      <w:r w:rsidRPr="009210FE">
        <w:rPr>
          <w:rFonts w:ascii="Bookman Old Style" w:eastAsia="Bookman Old Style" w:hAnsi="Bookman Old Style" w:cs="Bookman Old Style"/>
        </w:rPr>
        <w:t>K</w:t>
      </w:r>
      <w:r w:rsidR="00D7711A">
        <w:rPr>
          <w:rFonts w:ascii="Bookman Old Style" w:eastAsia="Bookman Old Style" w:hAnsi="Bookman Old Style" w:cs="Bookman Old Style"/>
        </w:rPr>
        <w:t xml:space="preserve">esehatan </w:t>
      </w:r>
      <w:r w:rsidRPr="009210FE">
        <w:rPr>
          <w:rFonts w:ascii="Bookman Old Style" w:eastAsia="Bookman Old Style" w:hAnsi="Bookman Old Style" w:cs="Bookman Old Style"/>
        </w:rPr>
        <w:t>M</w:t>
      </w:r>
      <w:r w:rsidR="00D7711A">
        <w:rPr>
          <w:rFonts w:ascii="Bookman Old Style" w:eastAsia="Bookman Old Style" w:hAnsi="Bookman Old Style" w:cs="Bookman Old Style"/>
        </w:rPr>
        <w:t>asyarakat</w:t>
      </w:r>
      <w:r w:rsidRPr="009210FE">
        <w:rPr>
          <w:rFonts w:ascii="Bookman Old Style" w:eastAsia="Bookman Old Style" w:hAnsi="Bookman Old Style" w:cs="Bookman Old Style"/>
        </w:rPr>
        <w:t xml:space="preserve"> </w:t>
      </w:r>
      <w:r w:rsidR="00F46B4E">
        <w:rPr>
          <w:rFonts w:ascii="Bookman Old Style" w:eastAsia="Bookman Old Style" w:hAnsi="Bookman Old Style" w:cs="Bookman Old Style"/>
        </w:rPr>
        <w:t xml:space="preserve">(IPKM) </w:t>
      </w:r>
      <w:r w:rsidRPr="009210FE">
        <w:rPr>
          <w:rFonts w:ascii="Bookman Old Style" w:eastAsia="Bookman Old Style" w:hAnsi="Bookman Old Style" w:cs="Bookman Old Style"/>
        </w:rPr>
        <w:t>di</w:t>
      </w:r>
      <w:r w:rsidR="00C9618A" w:rsidRPr="009210FE">
        <w:rPr>
          <w:rFonts w:ascii="Bookman Old Style" w:eastAsia="Bookman Old Style" w:hAnsi="Bookman Old Style" w:cs="Bookman Old Style"/>
        </w:rPr>
        <w:t xml:space="preserve"> </w:t>
      </w:r>
      <w:r w:rsidRPr="009210FE">
        <w:rPr>
          <w:rFonts w:ascii="Bookman Old Style" w:eastAsia="Bookman Old Style" w:hAnsi="Bookman Old Style" w:cs="Bookman Old Style"/>
        </w:rPr>
        <w:t>bawah rerata dan proporsi penduduk miskinnya lebih tinggi dari rerata atau kab</w:t>
      </w:r>
      <w:r w:rsidR="00D7711A">
        <w:rPr>
          <w:rFonts w:ascii="Bookman Old Style" w:eastAsia="Bookman Old Style" w:hAnsi="Bookman Old Style" w:cs="Bookman Old Style"/>
        </w:rPr>
        <w:t>upaten</w:t>
      </w:r>
      <w:r w:rsidRPr="009210FE">
        <w:rPr>
          <w:rFonts w:ascii="Bookman Old Style" w:eastAsia="Bookman Old Style" w:hAnsi="Bookman Old Style" w:cs="Bookman Old Style"/>
        </w:rPr>
        <w:t>/kota yang memiliki masalah kesehatan khusus.</w:t>
      </w:r>
    </w:p>
    <w:p w14:paraId="0E16AFE7" w14:textId="21F1D45F" w:rsidR="00257029" w:rsidRPr="009210FE" w:rsidRDefault="00D7711A" w:rsidP="00A330AC">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Pr>
          <w:rFonts w:ascii="Bookman Old Style" w:eastAsia="Bookman Old Style" w:hAnsi="Bookman Old Style" w:cs="Bookman Old Style"/>
        </w:rPr>
        <w:t xml:space="preserve">Daerah </w:t>
      </w:r>
      <w:r w:rsidR="00257029" w:rsidRPr="009210FE">
        <w:rPr>
          <w:rFonts w:ascii="Bookman Old Style" w:eastAsia="Bookman Old Style" w:hAnsi="Bookman Old Style" w:cs="Bookman Old Style"/>
        </w:rPr>
        <w:t>T</w:t>
      </w:r>
      <w:r>
        <w:rPr>
          <w:rFonts w:ascii="Bookman Old Style" w:eastAsia="Bookman Old Style" w:hAnsi="Bookman Old Style" w:cs="Bookman Old Style"/>
        </w:rPr>
        <w:t xml:space="preserve">erpencil </w:t>
      </w:r>
      <w:r w:rsidR="00257029" w:rsidRPr="009210FE">
        <w:rPr>
          <w:rFonts w:ascii="Bookman Old Style" w:eastAsia="Bookman Old Style" w:hAnsi="Bookman Old Style" w:cs="Bookman Old Style"/>
        </w:rPr>
        <w:t>P</w:t>
      </w:r>
      <w:r>
        <w:rPr>
          <w:rFonts w:ascii="Bookman Old Style" w:eastAsia="Bookman Old Style" w:hAnsi="Bookman Old Style" w:cs="Bookman Old Style"/>
        </w:rPr>
        <w:t xml:space="preserve">erbatasan </w:t>
      </w:r>
      <w:r w:rsidR="00257029" w:rsidRPr="009210FE">
        <w:rPr>
          <w:rFonts w:ascii="Bookman Old Style" w:eastAsia="Bookman Old Style" w:hAnsi="Bookman Old Style" w:cs="Bookman Old Style"/>
        </w:rPr>
        <w:t>K</w:t>
      </w:r>
      <w:r>
        <w:rPr>
          <w:rFonts w:ascii="Bookman Old Style" w:eastAsia="Bookman Old Style" w:hAnsi="Bookman Old Style" w:cs="Bookman Old Style"/>
        </w:rPr>
        <w:t>epulauan</w:t>
      </w:r>
      <w:r w:rsidR="00ED7FAB">
        <w:rPr>
          <w:rFonts w:ascii="Bookman Old Style" w:eastAsia="Bookman Old Style" w:hAnsi="Bookman Old Style" w:cs="Bookman Old Style"/>
        </w:rPr>
        <w:t xml:space="preserve"> yang selanjutnya disingkat DTPK</w:t>
      </w:r>
      <w:r w:rsidR="00257029" w:rsidRPr="009210FE">
        <w:rPr>
          <w:rFonts w:ascii="Bookman Old Style" w:eastAsia="Bookman Old Style" w:hAnsi="Bookman Old Style" w:cs="Bookman Old Style"/>
        </w:rPr>
        <w:t xml:space="preserve"> adalah daerah perbatasan dengan negara lain, daerah kepulauan terpencil dan terluar.</w:t>
      </w:r>
    </w:p>
    <w:p w14:paraId="1766E658" w14:textId="77777777" w:rsidR="001201DD" w:rsidRDefault="001201DD" w:rsidP="00A330AC">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Pr>
          <w:rFonts w:ascii="Bookman Old Style" w:eastAsia="Bookman Old Style" w:hAnsi="Bookman Old Style" w:cs="Bookman Old Style"/>
        </w:rPr>
        <w:t>Menteri adalah m</w:t>
      </w:r>
      <w:r w:rsidRPr="004F6C3B">
        <w:rPr>
          <w:rFonts w:ascii="Bookman Old Style" w:eastAsia="Bookman Old Style" w:hAnsi="Bookman Old Style" w:cs="Bookman Old Style"/>
        </w:rPr>
        <w:t>enteri yang menyelenggarakan urusan pemerintahan di bidang kesehatan</w:t>
      </w:r>
      <w:r>
        <w:rPr>
          <w:rFonts w:ascii="Bookman Old Style" w:eastAsia="Bookman Old Style" w:hAnsi="Bookman Old Style" w:cs="Bookman Old Style"/>
        </w:rPr>
        <w:t>.</w:t>
      </w:r>
    </w:p>
    <w:p w14:paraId="619F8500" w14:textId="065FF56A" w:rsidR="00257029" w:rsidRDefault="00986D05" w:rsidP="00A330AC">
      <w:pPr>
        <w:pStyle w:val="ListParagraph"/>
        <w:numPr>
          <w:ilvl w:val="3"/>
          <w:numId w:val="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986D05">
        <w:rPr>
          <w:rFonts w:ascii="Bookman Old Style" w:eastAsia="Bookman Old Style" w:hAnsi="Bookman Old Style" w:cs="Bookman Old Style"/>
        </w:rPr>
        <w:t>Kepala Badan Pengembangan dan Pemberdayaan Sumber</w:t>
      </w:r>
      <w:r>
        <w:rPr>
          <w:rFonts w:ascii="Bookman Old Style" w:eastAsia="Bookman Old Style" w:hAnsi="Bookman Old Style" w:cs="Bookman Old Style"/>
          <w:lang w:val="en-US"/>
        </w:rPr>
        <w:t xml:space="preserve"> D</w:t>
      </w:r>
      <w:r w:rsidRPr="00986D05">
        <w:rPr>
          <w:rFonts w:ascii="Bookman Old Style" w:eastAsia="Bookman Old Style" w:hAnsi="Bookman Old Style" w:cs="Bookman Old Style"/>
        </w:rPr>
        <w:t>aya Manusia Kesehatan, yang selanjutnya disebut Kepala Badan</w:t>
      </w:r>
      <w:r w:rsidRPr="00986D05">
        <w:rPr>
          <w:rFonts w:ascii="Bookman Old Style" w:hAnsi="Bookman Old Style"/>
        </w:rPr>
        <w:t xml:space="preserve"> adalah pejabat pimpinan tinggi madya di lingkungan Kementerian Kesehatan yang melaksanakan tugas di bidang sumber daya manusia kesehatan sesuai dengan ketentuan peraturan perundang-undangan</w:t>
      </w:r>
      <w:r w:rsidR="00257029" w:rsidRPr="00986D05">
        <w:rPr>
          <w:rFonts w:ascii="Bookman Old Style" w:eastAsia="Bookman Old Style" w:hAnsi="Bookman Old Style" w:cs="Bookman Old Style"/>
        </w:rPr>
        <w:t>.</w:t>
      </w:r>
    </w:p>
    <w:p w14:paraId="04AF47C1" w14:textId="77777777" w:rsidR="00CD68CA" w:rsidRPr="007870AD" w:rsidRDefault="00CD68CA" w:rsidP="00A330AC">
      <w:pPr>
        <w:tabs>
          <w:tab w:val="left" w:pos="2552"/>
        </w:tabs>
        <w:spacing w:line="360" w:lineRule="auto"/>
        <w:jc w:val="both"/>
        <w:rPr>
          <w:rFonts w:ascii="Bookman Old Style" w:eastAsia="Bookman Old Style" w:hAnsi="Bookman Old Style" w:cs="Bookman Old Style"/>
        </w:rPr>
      </w:pPr>
    </w:p>
    <w:p w14:paraId="53605E26" w14:textId="77777777" w:rsidR="00CD68CA" w:rsidRPr="00496A4B" w:rsidRDefault="00CD68CA" w:rsidP="00A330AC">
      <w:pPr>
        <w:tabs>
          <w:tab w:val="left" w:pos="2552"/>
        </w:tabs>
        <w:spacing w:line="360" w:lineRule="auto"/>
        <w:ind w:left="1985"/>
        <w:jc w:val="center"/>
        <w:rPr>
          <w:rFonts w:ascii="Bookman Old Style" w:eastAsia="Bookman Old Style" w:hAnsi="Bookman Old Style" w:cs="Bookman Old Style"/>
          <w:lang w:val="en-US"/>
        </w:rPr>
      </w:pPr>
      <w:r w:rsidRPr="00496A4B">
        <w:rPr>
          <w:rFonts w:ascii="Bookman Old Style" w:eastAsia="Bookman Old Style" w:hAnsi="Bookman Old Style" w:cs="Bookman Old Style"/>
          <w:lang w:val="en-US"/>
        </w:rPr>
        <w:t>Pasal 2</w:t>
      </w:r>
    </w:p>
    <w:p w14:paraId="3308C9FF" w14:textId="77777777" w:rsidR="00CD68CA" w:rsidRPr="00496A4B" w:rsidRDefault="00CD68CA" w:rsidP="00A330AC">
      <w:pPr>
        <w:pStyle w:val="ListParagraph"/>
        <w:numPr>
          <w:ilvl w:val="0"/>
          <w:numId w:val="31"/>
        </w:numPr>
        <w:spacing w:line="360" w:lineRule="auto"/>
        <w:ind w:left="2552" w:hanging="567"/>
        <w:contextualSpacing w:val="0"/>
        <w:jc w:val="both"/>
        <w:rPr>
          <w:rFonts w:ascii="Bookman Old Style" w:eastAsia="Bookman Old Style" w:hAnsi="Bookman Old Style" w:cs="Bookman Old Style"/>
        </w:rPr>
      </w:pPr>
      <w:r w:rsidRPr="00496A4B">
        <w:rPr>
          <w:rFonts w:ascii="Bookman Old Style" w:eastAsia="Bookman Old Style" w:hAnsi="Bookman Old Style" w:cs="Bookman Old Style"/>
        </w:rPr>
        <w:t>Padinakes dilaksanakan berdasarkan prinsip:</w:t>
      </w:r>
    </w:p>
    <w:p w14:paraId="733A0E94" w14:textId="77777777" w:rsidR="00CD68CA" w:rsidRPr="00496A4B" w:rsidRDefault="00CD68CA" w:rsidP="00A330AC">
      <w:pPr>
        <w:numPr>
          <w:ilvl w:val="0"/>
          <w:numId w:val="30"/>
        </w:numPr>
        <w:spacing w:line="360" w:lineRule="auto"/>
        <w:ind w:left="3119" w:hanging="567"/>
        <w:jc w:val="both"/>
        <w:rPr>
          <w:rFonts w:ascii="Bookman Old Style" w:eastAsia="Bookman Old Style" w:hAnsi="Bookman Old Style" w:cs="Bookman Old Style"/>
        </w:rPr>
      </w:pPr>
      <w:r w:rsidRPr="00496A4B">
        <w:rPr>
          <w:rFonts w:ascii="Bookman Old Style" w:eastAsia="Bookman Old Style" w:hAnsi="Bookman Old Style" w:cs="Bookman Old Style"/>
        </w:rPr>
        <w:t>efisien</w:t>
      </w:r>
      <w:r w:rsidRPr="00496A4B">
        <w:rPr>
          <w:rFonts w:ascii="Bookman Old Style" w:eastAsia="Bookman Old Style" w:hAnsi="Bookman Old Style" w:cs="Bookman Old Style"/>
          <w:lang w:val="en-US"/>
        </w:rPr>
        <w:t>;</w:t>
      </w:r>
    </w:p>
    <w:p w14:paraId="154E46E5" w14:textId="77777777" w:rsidR="00CD68CA" w:rsidRPr="00496A4B" w:rsidRDefault="00CD68CA" w:rsidP="00A330AC">
      <w:pPr>
        <w:numPr>
          <w:ilvl w:val="0"/>
          <w:numId w:val="30"/>
        </w:numPr>
        <w:spacing w:line="360" w:lineRule="auto"/>
        <w:ind w:left="3119" w:hanging="567"/>
        <w:jc w:val="both"/>
        <w:rPr>
          <w:rFonts w:ascii="Bookman Old Style" w:eastAsia="Bookman Old Style" w:hAnsi="Bookman Old Style" w:cs="Bookman Old Style"/>
        </w:rPr>
      </w:pPr>
      <w:r w:rsidRPr="00496A4B">
        <w:rPr>
          <w:rFonts w:ascii="Bookman Old Style" w:eastAsia="Bookman Old Style" w:hAnsi="Bookman Old Style" w:cs="Bookman Old Style"/>
        </w:rPr>
        <w:t>efektif;</w:t>
      </w:r>
    </w:p>
    <w:p w14:paraId="77026DDE" w14:textId="77777777" w:rsidR="00CD68CA" w:rsidRPr="00496A4B" w:rsidRDefault="00CD68CA" w:rsidP="00A330AC">
      <w:pPr>
        <w:numPr>
          <w:ilvl w:val="0"/>
          <w:numId w:val="30"/>
        </w:numPr>
        <w:spacing w:line="360" w:lineRule="auto"/>
        <w:ind w:left="3119" w:hanging="567"/>
        <w:jc w:val="both"/>
        <w:rPr>
          <w:rFonts w:ascii="Bookman Old Style" w:eastAsia="Bookman Old Style" w:hAnsi="Bookman Old Style" w:cs="Bookman Old Style"/>
        </w:rPr>
      </w:pPr>
      <w:r w:rsidRPr="00496A4B">
        <w:rPr>
          <w:rFonts w:ascii="Bookman Old Style" w:eastAsia="Bookman Old Style" w:hAnsi="Bookman Old Style" w:cs="Bookman Old Style"/>
        </w:rPr>
        <w:t xml:space="preserve">transparan; </w:t>
      </w:r>
    </w:p>
    <w:p w14:paraId="333DE412" w14:textId="77777777" w:rsidR="00CD68CA" w:rsidRPr="00496A4B" w:rsidRDefault="00CD68CA" w:rsidP="00A330AC">
      <w:pPr>
        <w:numPr>
          <w:ilvl w:val="0"/>
          <w:numId w:val="30"/>
        </w:numPr>
        <w:spacing w:line="360" w:lineRule="auto"/>
        <w:ind w:left="3119" w:hanging="567"/>
        <w:jc w:val="both"/>
        <w:rPr>
          <w:rFonts w:ascii="Bookman Old Style" w:eastAsia="Bookman Old Style" w:hAnsi="Bookman Old Style" w:cs="Bookman Old Style"/>
        </w:rPr>
      </w:pPr>
      <w:r w:rsidRPr="00496A4B">
        <w:rPr>
          <w:rFonts w:ascii="Bookman Old Style" w:eastAsia="Bookman Old Style" w:hAnsi="Bookman Old Style" w:cs="Bookman Old Style"/>
        </w:rPr>
        <w:t>akuntabel</w:t>
      </w:r>
      <w:r w:rsidR="0047742C" w:rsidRPr="00496A4B">
        <w:rPr>
          <w:rFonts w:ascii="Bookman Old Style" w:eastAsia="Bookman Old Style" w:hAnsi="Bookman Old Style" w:cs="Bookman Old Style"/>
        </w:rPr>
        <w:t>;</w:t>
      </w:r>
      <w:r w:rsidRPr="00496A4B">
        <w:rPr>
          <w:rFonts w:ascii="Bookman Old Style" w:eastAsia="Bookman Old Style" w:hAnsi="Bookman Old Style" w:cs="Bookman Old Style"/>
        </w:rPr>
        <w:t xml:space="preserve"> </w:t>
      </w:r>
    </w:p>
    <w:p w14:paraId="68635B48" w14:textId="77777777" w:rsidR="0047742C" w:rsidRPr="00496A4B" w:rsidRDefault="00CD68CA" w:rsidP="00A330AC">
      <w:pPr>
        <w:numPr>
          <w:ilvl w:val="0"/>
          <w:numId w:val="30"/>
        </w:numPr>
        <w:spacing w:line="360" w:lineRule="auto"/>
        <w:ind w:left="3119" w:hanging="567"/>
        <w:jc w:val="both"/>
        <w:rPr>
          <w:rFonts w:ascii="Bookman Old Style" w:eastAsia="Bookman Old Style" w:hAnsi="Bookman Old Style" w:cs="Bookman Old Style"/>
        </w:rPr>
      </w:pPr>
      <w:r w:rsidRPr="00496A4B">
        <w:rPr>
          <w:rFonts w:ascii="Bookman Old Style" w:eastAsia="Bookman Old Style" w:hAnsi="Bookman Old Style" w:cs="Bookman Old Style"/>
        </w:rPr>
        <w:t>kepatutan</w:t>
      </w:r>
      <w:r w:rsidR="0047742C" w:rsidRPr="00496A4B">
        <w:rPr>
          <w:rFonts w:ascii="Bookman Old Style" w:eastAsia="Bookman Old Style" w:hAnsi="Bookman Old Style" w:cs="Bookman Old Style"/>
        </w:rPr>
        <w:t xml:space="preserve">; </w:t>
      </w:r>
      <w:r w:rsidRPr="00496A4B">
        <w:rPr>
          <w:rFonts w:ascii="Bookman Old Style" w:eastAsia="Bookman Old Style" w:hAnsi="Bookman Old Style" w:cs="Bookman Old Style"/>
        </w:rPr>
        <w:t xml:space="preserve">dan </w:t>
      </w:r>
    </w:p>
    <w:p w14:paraId="46B1C3B4" w14:textId="77777777" w:rsidR="00CD68CA" w:rsidRPr="00496A4B" w:rsidRDefault="00CD68CA" w:rsidP="00A330AC">
      <w:pPr>
        <w:numPr>
          <w:ilvl w:val="0"/>
          <w:numId w:val="30"/>
        </w:numPr>
        <w:spacing w:line="360" w:lineRule="auto"/>
        <w:ind w:left="3119" w:hanging="567"/>
        <w:jc w:val="both"/>
        <w:rPr>
          <w:rFonts w:ascii="Bookman Old Style" w:eastAsia="Bookman Old Style" w:hAnsi="Bookman Old Style" w:cs="Bookman Old Style"/>
        </w:rPr>
      </w:pPr>
      <w:r w:rsidRPr="00496A4B">
        <w:rPr>
          <w:rFonts w:ascii="Bookman Old Style" w:eastAsia="Bookman Old Style" w:hAnsi="Bookman Old Style" w:cs="Bookman Old Style"/>
        </w:rPr>
        <w:t>manfaat.</w:t>
      </w:r>
    </w:p>
    <w:p w14:paraId="2CADB578" w14:textId="18C43A83" w:rsidR="00257029" w:rsidRPr="00496A4B" w:rsidRDefault="002A2FCC" w:rsidP="00A330AC">
      <w:pPr>
        <w:pStyle w:val="ListParagraph"/>
        <w:numPr>
          <w:ilvl w:val="0"/>
          <w:numId w:val="31"/>
        </w:numPr>
        <w:spacing w:line="360" w:lineRule="auto"/>
        <w:ind w:left="2552" w:hanging="567"/>
        <w:contextualSpacing w:val="0"/>
        <w:jc w:val="both"/>
        <w:rPr>
          <w:rFonts w:ascii="Bookman Old Style" w:hAnsi="Bookman Old Style"/>
        </w:rPr>
      </w:pPr>
      <w:r w:rsidRPr="00496A4B">
        <w:rPr>
          <w:rFonts w:ascii="Bookman Old Style" w:hAnsi="Bookman Old Style"/>
          <w:lang w:val="en-US"/>
        </w:rPr>
        <w:t>Efisien sebagaimana dimaksud pada ayat (1)</w:t>
      </w:r>
      <w:r w:rsidR="007870AD" w:rsidRPr="00496A4B">
        <w:rPr>
          <w:rFonts w:ascii="Bookman Old Style" w:hAnsi="Bookman Old Style"/>
          <w:lang w:val="en-US"/>
        </w:rPr>
        <w:t xml:space="preserve"> huruf a merupakan </w:t>
      </w:r>
      <w:r w:rsidR="007870AD" w:rsidRPr="00496A4B">
        <w:rPr>
          <w:rFonts w:ascii="Bookman Old Style" w:hAnsi="Bookman Old Style"/>
        </w:rPr>
        <w:t>prinsip penggunaan</w:t>
      </w:r>
      <w:r w:rsidR="007870AD" w:rsidRPr="00496A4B">
        <w:rPr>
          <w:rFonts w:ascii="Bookman Old Style" w:eastAsia="Bookman Old Style" w:hAnsi="Bookman Old Style" w:cs="Bookman Old Style"/>
        </w:rPr>
        <w:t xml:space="preserve"> dana dan daya yang ada untuk mencapai sasaran yang ditetapkan dalam</w:t>
      </w:r>
      <w:r w:rsidR="008F595D">
        <w:rPr>
          <w:rFonts w:ascii="Bookman Old Style" w:eastAsia="Bookman Old Style" w:hAnsi="Bookman Old Style" w:cs="Bookman Old Style"/>
          <w:lang w:val="en-US"/>
        </w:rPr>
        <w:t xml:space="preserve"> </w:t>
      </w:r>
      <w:r w:rsidR="007870AD" w:rsidRPr="00496A4B">
        <w:rPr>
          <w:rFonts w:ascii="Bookman Old Style" w:eastAsia="Bookman Old Style" w:hAnsi="Bookman Old Style" w:cs="Bookman Old Style"/>
        </w:rPr>
        <w:t>waktu singkat, cepat, dan dapat dipertanggungjawabkan.</w:t>
      </w:r>
    </w:p>
    <w:p w14:paraId="1F1797B5" w14:textId="77777777" w:rsidR="002A2FCC" w:rsidRPr="00496A4B" w:rsidRDefault="002A2FCC" w:rsidP="00A330AC">
      <w:pPr>
        <w:pStyle w:val="ListParagraph"/>
        <w:numPr>
          <w:ilvl w:val="0"/>
          <w:numId w:val="31"/>
        </w:numPr>
        <w:spacing w:line="360" w:lineRule="auto"/>
        <w:ind w:left="2552" w:hanging="567"/>
        <w:contextualSpacing w:val="0"/>
        <w:jc w:val="both"/>
        <w:rPr>
          <w:rFonts w:ascii="Bookman Old Style" w:hAnsi="Bookman Old Style"/>
        </w:rPr>
      </w:pPr>
      <w:r w:rsidRPr="00496A4B">
        <w:rPr>
          <w:rFonts w:ascii="Bookman Old Style" w:eastAsia="Bookman Old Style" w:hAnsi="Bookman Old Style" w:cs="Bookman Old Style"/>
          <w:lang w:val="en-US"/>
        </w:rPr>
        <w:lastRenderedPageBreak/>
        <w:t>E</w:t>
      </w:r>
      <w:r w:rsidRPr="00496A4B">
        <w:rPr>
          <w:rFonts w:ascii="Bookman Old Style" w:eastAsia="Bookman Old Style" w:hAnsi="Bookman Old Style" w:cs="Bookman Old Style"/>
        </w:rPr>
        <w:t>fektif</w:t>
      </w:r>
      <w:r w:rsidRPr="00496A4B">
        <w:rPr>
          <w:rFonts w:ascii="Bookman Old Style" w:eastAsia="Bookman Old Style" w:hAnsi="Bookman Old Style" w:cs="Bookman Old Style"/>
          <w:lang w:val="en-US"/>
        </w:rPr>
        <w:t xml:space="preserve"> </w:t>
      </w:r>
      <w:r w:rsidRPr="00496A4B">
        <w:rPr>
          <w:rFonts w:ascii="Bookman Old Style" w:hAnsi="Bookman Old Style"/>
          <w:lang w:val="en-US"/>
        </w:rPr>
        <w:t>sebagaimana dimaksud pada ayat (1)</w:t>
      </w:r>
      <w:r w:rsidR="007870AD" w:rsidRPr="00496A4B">
        <w:rPr>
          <w:rFonts w:ascii="Bookman Old Style" w:hAnsi="Bookman Old Style"/>
          <w:lang w:val="en-US"/>
        </w:rPr>
        <w:t xml:space="preserve"> huruf b merupakan prinsip </w:t>
      </w:r>
      <w:r w:rsidR="007870AD" w:rsidRPr="00496A4B">
        <w:rPr>
          <w:rFonts w:ascii="Bookman Old Style" w:hAnsi="Bookman Old Style"/>
        </w:rPr>
        <w:t>ke</w:t>
      </w:r>
      <w:r w:rsidR="007870AD" w:rsidRPr="00496A4B">
        <w:rPr>
          <w:rFonts w:ascii="Bookman Old Style" w:eastAsia="Bookman Old Style" w:hAnsi="Bookman Old Style" w:cs="Bookman Old Style"/>
        </w:rPr>
        <w:t>sesuaian dengan kebutuhan yang telah ditetapkan dan dapat memberikan manfaat yang sebesar-besarnya sesuai dengan sasaran yang ditetapkan.</w:t>
      </w:r>
    </w:p>
    <w:p w14:paraId="6723CFCC" w14:textId="77777777" w:rsidR="002A2FCC" w:rsidRPr="00496A4B" w:rsidRDefault="002A2FCC" w:rsidP="00A330AC">
      <w:pPr>
        <w:pStyle w:val="ListParagraph"/>
        <w:numPr>
          <w:ilvl w:val="0"/>
          <w:numId w:val="31"/>
        </w:numPr>
        <w:spacing w:line="360" w:lineRule="auto"/>
        <w:ind w:left="2552" w:hanging="567"/>
        <w:contextualSpacing w:val="0"/>
        <w:jc w:val="both"/>
        <w:rPr>
          <w:rFonts w:ascii="Bookman Old Style" w:hAnsi="Bookman Old Style"/>
        </w:rPr>
      </w:pPr>
      <w:r w:rsidRPr="00496A4B">
        <w:rPr>
          <w:rFonts w:ascii="Bookman Old Style" w:eastAsia="Bookman Old Style" w:hAnsi="Bookman Old Style" w:cs="Bookman Old Style"/>
          <w:lang w:val="en-US"/>
        </w:rPr>
        <w:t>T</w:t>
      </w:r>
      <w:r w:rsidRPr="00496A4B">
        <w:rPr>
          <w:rFonts w:ascii="Bookman Old Style" w:eastAsia="Bookman Old Style" w:hAnsi="Bookman Old Style" w:cs="Bookman Old Style"/>
        </w:rPr>
        <w:t>ransparan</w:t>
      </w:r>
      <w:r w:rsidRPr="00496A4B">
        <w:rPr>
          <w:rFonts w:ascii="Bookman Old Style" w:eastAsia="Bookman Old Style" w:hAnsi="Bookman Old Style" w:cs="Bookman Old Style"/>
          <w:lang w:val="en-US"/>
        </w:rPr>
        <w:t xml:space="preserve"> </w:t>
      </w:r>
      <w:r w:rsidRPr="00496A4B">
        <w:rPr>
          <w:rFonts w:ascii="Bookman Old Style" w:hAnsi="Bookman Old Style"/>
          <w:lang w:val="en-US"/>
        </w:rPr>
        <w:t>sebagaimana dimaksud pada ayat (1)</w:t>
      </w:r>
      <w:r w:rsidR="007870AD" w:rsidRPr="00496A4B">
        <w:rPr>
          <w:rFonts w:ascii="Bookman Old Style" w:hAnsi="Bookman Old Style"/>
          <w:lang w:val="en-US"/>
        </w:rPr>
        <w:t xml:space="preserve"> huruf c merupakan </w:t>
      </w:r>
      <w:r w:rsidR="007870AD" w:rsidRPr="00496A4B">
        <w:rPr>
          <w:rFonts w:ascii="Bookman Old Style" w:hAnsi="Bookman Old Style"/>
        </w:rPr>
        <w:t xml:space="preserve">prinsip </w:t>
      </w:r>
      <w:r w:rsidR="007870AD" w:rsidRPr="00496A4B">
        <w:rPr>
          <w:rFonts w:ascii="Bookman Old Style" w:eastAsia="Bookman Old Style" w:hAnsi="Bookman Old Style" w:cs="Bookman Old Style"/>
        </w:rPr>
        <w:t>penjaminan adanya keterbukaan yang memungkinkan masyarakat dapat mengetahui dan mendapatkan informasi mengenai Padinakes.</w:t>
      </w:r>
    </w:p>
    <w:p w14:paraId="63E7A52A" w14:textId="77777777" w:rsidR="002A2FCC" w:rsidRPr="00496A4B" w:rsidRDefault="002A2FCC" w:rsidP="00A330AC">
      <w:pPr>
        <w:pStyle w:val="ListParagraph"/>
        <w:numPr>
          <w:ilvl w:val="0"/>
          <w:numId w:val="31"/>
        </w:numPr>
        <w:spacing w:line="360" w:lineRule="auto"/>
        <w:ind w:left="2552" w:hanging="567"/>
        <w:contextualSpacing w:val="0"/>
        <w:jc w:val="both"/>
        <w:rPr>
          <w:rFonts w:ascii="Bookman Old Style" w:hAnsi="Bookman Old Style"/>
        </w:rPr>
      </w:pPr>
      <w:r w:rsidRPr="00496A4B">
        <w:rPr>
          <w:rFonts w:ascii="Bookman Old Style" w:eastAsia="Bookman Old Style" w:hAnsi="Bookman Old Style" w:cs="Bookman Old Style"/>
          <w:lang w:val="en-US"/>
        </w:rPr>
        <w:t xml:space="preserve">Akuntabel </w:t>
      </w:r>
      <w:r w:rsidRPr="00496A4B">
        <w:rPr>
          <w:rFonts w:ascii="Bookman Old Style" w:hAnsi="Bookman Old Style"/>
          <w:lang w:val="en-US"/>
        </w:rPr>
        <w:t>sebagaimana dimaksud pada ayat (1)</w:t>
      </w:r>
      <w:r w:rsidR="007870AD" w:rsidRPr="00496A4B">
        <w:rPr>
          <w:rFonts w:ascii="Bookman Old Style" w:hAnsi="Bookman Old Style"/>
          <w:lang w:val="en-US"/>
        </w:rPr>
        <w:t xml:space="preserve"> huruf d merupakan</w:t>
      </w:r>
      <w:r w:rsidR="007870AD" w:rsidRPr="00496A4B">
        <w:rPr>
          <w:rFonts w:ascii="Bookman Old Style" w:hAnsi="Bookman Old Style"/>
        </w:rPr>
        <w:t xml:space="preserve"> prinsip </w:t>
      </w:r>
      <w:r w:rsidR="007870AD" w:rsidRPr="00496A4B">
        <w:rPr>
          <w:rFonts w:ascii="Bookman Old Style" w:eastAsia="Bookman Old Style" w:hAnsi="Bookman Old Style" w:cs="Bookman Old Style"/>
        </w:rPr>
        <w:t>pelaksanaan kegiatan dapat dipertanggungjawabkan.</w:t>
      </w:r>
    </w:p>
    <w:p w14:paraId="48B83737" w14:textId="77777777" w:rsidR="002A2FCC" w:rsidRPr="00496A4B" w:rsidRDefault="002A2FCC" w:rsidP="00A330AC">
      <w:pPr>
        <w:pStyle w:val="ListParagraph"/>
        <w:numPr>
          <w:ilvl w:val="0"/>
          <w:numId w:val="31"/>
        </w:numPr>
        <w:spacing w:line="360" w:lineRule="auto"/>
        <w:ind w:left="2552" w:hanging="567"/>
        <w:contextualSpacing w:val="0"/>
        <w:jc w:val="both"/>
        <w:rPr>
          <w:rFonts w:ascii="Bookman Old Style" w:hAnsi="Bookman Old Style"/>
        </w:rPr>
      </w:pPr>
      <w:r w:rsidRPr="00496A4B">
        <w:rPr>
          <w:rFonts w:ascii="Bookman Old Style" w:eastAsia="Bookman Old Style" w:hAnsi="Bookman Old Style" w:cs="Bookman Old Style"/>
          <w:lang w:val="en-US"/>
        </w:rPr>
        <w:t xml:space="preserve">Kepatutan </w:t>
      </w:r>
      <w:r w:rsidRPr="00496A4B">
        <w:rPr>
          <w:rFonts w:ascii="Bookman Old Style" w:hAnsi="Bookman Old Style"/>
          <w:lang w:val="en-US"/>
        </w:rPr>
        <w:t>sebagaimana dimaksud pada ayat (1)</w:t>
      </w:r>
      <w:r w:rsidR="007870AD" w:rsidRPr="00496A4B">
        <w:rPr>
          <w:rFonts w:ascii="Bookman Old Style" w:hAnsi="Bookman Old Style"/>
          <w:lang w:val="en-US"/>
        </w:rPr>
        <w:t xml:space="preserve"> huruf e merupakan prinsip </w:t>
      </w:r>
      <w:r w:rsidR="007870AD" w:rsidRPr="00496A4B">
        <w:rPr>
          <w:rFonts w:ascii="Bookman Old Style" w:eastAsia="Bookman Old Style" w:hAnsi="Bookman Old Style" w:cs="Bookman Old Style"/>
        </w:rPr>
        <w:t>penjabaran program/kegiatan dilaksanakan secara realistis dan proporsional.</w:t>
      </w:r>
    </w:p>
    <w:p w14:paraId="35E82F2D" w14:textId="3C017B35" w:rsidR="00D42593" w:rsidRPr="00607CA0" w:rsidRDefault="002A2FCC" w:rsidP="00A330AC">
      <w:pPr>
        <w:pStyle w:val="ListParagraph"/>
        <w:numPr>
          <w:ilvl w:val="0"/>
          <w:numId w:val="31"/>
        </w:numPr>
        <w:spacing w:line="360" w:lineRule="auto"/>
        <w:ind w:left="2552" w:hanging="567"/>
        <w:contextualSpacing w:val="0"/>
        <w:jc w:val="both"/>
        <w:rPr>
          <w:rFonts w:ascii="Bookman Old Style" w:hAnsi="Bookman Old Style"/>
        </w:rPr>
      </w:pPr>
      <w:r w:rsidRPr="00496A4B">
        <w:rPr>
          <w:rFonts w:ascii="Bookman Old Style" w:eastAsia="Bookman Old Style" w:hAnsi="Bookman Old Style" w:cs="Bookman Old Style"/>
          <w:lang w:val="en-US"/>
        </w:rPr>
        <w:t xml:space="preserve">Manfaat </w:t>
      </w:r>
      <w:r w:rsidRPr="00496A4B">
        <w:rPr>
          <w:rFonts w:ascii="Bookman Old Style" w:hAnsi="Bookman Old Style"/>
          <w:lang w:val="en-US"/>
        </w:rPr>
        <w:t>sebagaimana dimaksud pada ayat (1)</w:t>
      </w:r>
      <w:r w:rsidR="007870AD" w:rsidRPr="00496A4B">
        <w:rPr>
          <w:rFonts w:ascii="Bookman Old Style" w:hAnsi="Bookman Old Style"/>
          <w:lang w:val="en-US"/>
        </w:rPr>
        <w:t xml:space="preserve"> huruf f merupakan </w:t>
      </w:r>
      <w:r w:rsidR="001201DD" w:rsidRPr="00496A4B">
        <w:rPr>
          <w:rFonts w:ascii="Bookman Old Style" w:hAnsi="Bookman Old Style"/>
        </w:rPr>
        <w:t xml:space="preserve">prinsip </w:t>
      </w:r>
      <w:r w:rsidR="007870AD" w:rsidRPr="00496A4B">
        <w:rPr>
          <w:rFonts w:ascii="Bookman Old Style" w:eastAsia="Bookman Old Style" w:hAnsi="Bookman Old Style" w:cs="Bookman Old Style"/>
        </w:rPr>
        <w:t>pelaksanaan program/kegiatan yang sejalan dengan prioritas nasional.</w:t>
      </w:r>
    </w:p>
    <w:p w14:paraId="0D5DFCD9" w14:textId="77777777" w:rsidR="0020267A" w:rsidRDefault="0020267A" w:rsidP="00A330AC">
      <w:pPr>
        <w:spacing w:line="360" w:lineRule="auto"/>
        <w:ind w:left="1985"/>
        <w:jc w:val="center"/>
        <w:rPr>
          <w:rFonts w:ascii="Bookman Old Style" w:hAnsi="Bookman Old Style"/>
          <w:lang w:val="en-ID"/>
        </w:rPr>
      </w:pPr>
    </w:p>
    <w:p w14:paraId="2766ABB7" w14:textId="5892A8AE" w:rsidR="00257029" w:rsidRPr="004F6C3B" w:rsidRDefault="001201DD" w:rsidP="00A330AC">
      <w:pPr>
        <w:spacing w:line="360" w:lineRule="auto"/>
        <w:ind w:left="1985"/>
        <w:jc w:val="center"/>
        <w:rPr>
          <w:rFonts w:ascii="Bookman Old Style" w:hAnsi="Bookman Old Style"/>
          <w:lang w:val="en-ID"/>
        </w:rPr>
      </w:pPr>
      <w:r>
        <w:rPr>
          <w:rFonts w:ascii="Bookman Old Style" w:hAnsi="Bookman Old Style"/>
          <w:lang w:val="en-ID"/>
        </w:rPr>
        <w:t>BAB II</w:t>
      </w:r>
    </w:p>
    <w:p w14:paraId="28D64135" w14:textId="77777777"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PENYELENGGARAAN</w:t>
      </w:r>
    </w:p>
    <w:p w14:paraId="3E904ACC" w14:textId="77777777" w:rsidR="004F6C3B" w:rsidRPr="004F6C3B" w:rsidRDefault="004F6C3B" w:rsidP="00A330AC">
      <w:pPr>
        <w:spacing w:line="360" w:lineRule="auto"/>
        <w:ind w:left="1985"/>
        <w:jc w:val="center"/>
        <w:rPr>
          <w:rFonts w:ascii="Bookman Old Style" w:hAnsi="Bookman Old Style"/>
          <w:lang w:val="en-ID"/>
        </w:rPr>
      </w:pPr>
    </w:p>
    <w:p w14:paraId="409244F5" w14:textId="77777777"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Bagian Kesatu</w:t>
      </w:r>
    </w:p>
    <w:p w14:paraId="466C4478" w14:textId="77777777"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Umum</w:t>
      </w:r>
    </w:p>
    <w:p w14:paraId="428B84CA" w14:textId="77777777" w:rsidR="00991A16" w:rsidRPr="004F6C3B" w:rsidRDefault="00257029" w:rsidP="00A330AC">
      <w:pPr>
        <w:spacing w:line="360" w:lineRule="auto"/>
        <w:jc w:val="center"/>
        <w:rPr>
          <w:rFonts w:ascii="Bookman Old Style" w:hAnsi="Bookman Old Style"/>
          <w:lang w:val="en-ID"/>
        </w:rPr>
      </w:pPr>
      <w:r w:rsidRPr="004F6C3B">
        <w:rPr>
          <w:rFonts w:ascii="Bookman Old Style" w:hAnsi="Bookman Old Style"/>
          <w:lang w:val="en-ID"/>
        </w:rPr>
        <w:t xml:space="preserve"> </w:t>
      </w:r>
    </w:p>
    <w:p w14:paraId="7D720103" w14:textId="77777777" w:rsidR="00257029" w:rsidRPr="004F6C3B" w:rsidRDefault="004D7012" w:rsidP="00A330AC">
      <w:pPr>
        <w:spacing w:line="360" w:lineRule="auto"/>
        <w:ind w:left="1265" w:firstLine="720"/>
        <w:jc w:val="center"/>
        <w:rPr>
          <w:rFonts w:ascii="Bookman Old Style" w:hAnsi="Bookman Old Style"/>
        </w:rPr>
      </w:pPr>
      <w:r>
        <w:rPr>
          <w:rFonts w:ascii="Bookman Old Style" w:hAnsi="Bookman Old Style"/>
        </w:rPr>
        <w:t>Pasal 3</w:t>
      </w:r>
    </w:p>
    <w:p w14:paraId="199DC2CF" w14:textId="3B055F80" w:rsidR="00257029" w:rsidRPr="004F6C3B" w:rsidRDefault="00257029" w:rsidP="00A330AC">
      <w:pPr>
        <w:pStyle w:val="ListParagraph"/>
        <w:numPr>
          <w:ilvl w:val="0"/>
          <w:numId w:val="23"/>
        </w:numPr>
        <w:tabs>
          <w:tab w:val="left" w:pos="2552"/>
        </w:tabs>
        <w:spacing w:line="360" w:lineRule="auto"/>
        <w:ind w:left="2552" w:hanging="567"/>
        <w:contextualSpacing w:val="0"/>
        <w:jc w:val="both"/>
        <w:rPr>
          <w:rFonts w:ascii="Bookman Old Style" w:eastAsia="Bookman Old Style" w:hAnsi="Bookman Old Style" w:cs="Bookman Old Style"/>
        </w:rPr>
      </w:pPr>
      <w:r w:rsidRPr="004F6C3B">
        <w:rPr>
          <w:rFonts w:ascii="Bookman Old Style" w:hAnsi="Bookman Old Style"/>
        </w:rPr>
        <w:t>Penyelenggaraan Padinakes dilaksanakan melalui proses:</w:t>
      </w:r>
    </w:p>
    <w:p w14:paraId="54473645" w14:textId="77777777" w:rsidR="00257029" w:rsidRPr="004F6C3B" w:rsidRDefault="0047742C" w:rsidP="00A330AC">
      <w:pPr>
        <w:pStyle w:val="ListParagraph"/>
        <w:numPr>
          <w:ilvl w:val="1"/>
          <w:numId w:val="30"/>
        </w:numPr>
        <w:tabs>
          <w:tab w:val="left" w:pos="3119"/>
        </w:tabs>
        <w:spacing w:line="360" w:lineRule="auto"/>
        <w:ind w:left="709" w:firstLine="1843"/>
        <w:contextualSpacing w:val="0"/>
        <w:jc w:val="both"/>
        <w:rPr>
          <w:rFonts w:ascii="Bookman Old Style" w:eastAsia="Bookman Old Style" w:hAnsi="Bookman Old Style" w:cs="Bookman Old Style"/>
        </w:rPr>
      </w:pPr>
      <w:r>
        <w:rPr>
          <w:rFonts w:ascii="Bookman Old Style" w:hAnsi="Bookman Old Style"/>
          <w:lang w:val="en-US"/>
        </w:rPr>
        <w:t>p</w:t>
      </w:r>
      <w:r w:rsidR="00257029" w:rsidRPr="004F6C3B">
        <w:rPr>
          <w:rFonts w:ascii="Bookman Old Style" w:hAnsi="Bookman Old Style"/>
        </w:rPr>
        <w:t>erencanaan</w:t>
      </w:r>
      <w:r w:rsidR="004F6C3B" w:rsidRPr="004F6C3B">
        <w:rPr>
          <w:rFonts w:ascii="Bookman Old Style" w:hAnsi="Bookman Old Style"/>
        </w:rPr>
        <w:t>;</w:t>
      </w:r>
      <w:r w:rsidR="00257029" w:rsidRPr="004F6C3B">
        <w:rPr>
          <w:rFonts w:ascii="Bookman Old Style" w:hAnsi="Bookman Old Style"/>
        </w:rPr>
        <w:t xml:space="preserve"> </w:t>
      </w:r>
    </w:p>
    <w:p w14:paraId="4AF9E250" w14:textId="77777777" w:rsidR="00257029" w:rsidRDefault="004F6C3B" w:rsidP="00A330AC">
      <w:pPr>
        <w:pStyle w:val="ListParagraph"/>
        <w:numPr>
          <w:ilvl w:val="1"/>
          <w:numId w:val="30"/>
        </w:numPr>
        <w:tabs>
          <w:tab w:val="left" w:pos="3119"/>
        </w:tabs>
        <w:spacing w:line="360" w:lineRule="auto"/>
        <w:ind w:left="709" w:firstLine="1843"/>
        <w:contextualSpacing w:val="0"/>
        <w:jc w:val="both"/>
        <w:rPr>
          <w:rFonts w:ascii="Bookman Old Style" w:hAnsi="Bookman Old Style"/>
        </w:rPr>
      </w:pPr>
      <w:r w:rsidRPr="004F6C3B">
        <w:rPr>
          <w:rFonts w:ascii="Bookman Old Style" w:hAnsi="Bookman Old Style"/>
        </w:rPr>
        <w:t>rekrutmen;</w:t>
      </w:r>
    </w:p>
    <w:p w14:paraId="6F6BEA75" w14:textId="4F90B747" w:rsidR="00257029" w:rsidRPr="004F6C3B" w:rsidRDefault="004F6C3B" w:rsidP="00A330AC">
      <w:pPr>
        <w:pStyle w:val="ListParagraph"/>
        <w:numPr>
          <w:ilvl w:val="1"/>
          <w:numId w:val="30"/>
        </w:numPr>
        <w:tabs>
          <w:tab w:val="left" w:pos="3119"/>
        </w:tabs>
        <w:spacing w:line="360" w:lineRule="auto"/>
        <w:ind w:left="709" w:firstLine="1843"/>
        <w:contextualSpacing w:val="0"/>
        <w:jc w:val="both"/>
        <w:rPr>
          <w:rFonts w:ascii="Bookman Old Style" w:hAnsi="Bookman Old Style"/>
        </w:rPr>
      </w:pPr>
      <w:r w:rsidRPr="004F6C3B">
        <w:rPr>
          <w:rFonts w:ascii="Bookman Old Style" w:hAnsi="Bookman Old Style"/>
        </w:rPr>
        <w:t xml:space="preserve">penetapan </w:t>
      </w:r>
      <w:r w:rsidR="00DC6826">
        <w:rPr>
          <w:rFonts w:ascii="Bookman Old Style" w:hAnsi="Bookman Old Style"/>
          <w:lang w:val="en-US"/>
        </w:rPr>
        <w:t>p</w:t>
      </w:r>
      <w:r w:rsidRPr="004F6C3B">
        <w:rPr>
          <w:rFonts w:ascii="Bookman Old Style" w:hAnsi="Bookman Old Style"/>
        </w:rPr>
        <w:t>eserta;</w:t>
      </w:r>
    </w:p>
    <w:p w14:paraId="1A0E6AB7" w14:textId="77777777" w:rsidR="00257029" w:rsidRPr="004F6C3B" w:rsidRDefault="004F6C3B" w:rsidP="00A330AC">
      <w:pPr>
        <w:pStyle w:val="ListParagraph"/>
        <w:numPr>
          <w:ilvl w:val="1"/>
          <w:numId w:val="30"/>
        </w:numPr>
        <w:tabs>
          <w:tab w:val="left" w:pos="3119"/>
        </w:tabs>
        <w:spacing w:line="360" w:lineRule="auto"/>
        <w:ind w:left="709" w:firstLine="1843"/>
        <w:contextualSpacing w:val="0"/>
        <w:jc w:val="both"/>
        <w:rPr>
          <w:rFonts w:ascii="Bookman Old Style" w:hAnsi="Bookman Old Style"/>
        </w:rPr>
      </w:pPr>
      <w:r w:rsidRPr="004F6C3B">
        <w:rPr>
          <w:rFonts w:ascii="Bookman Old Style" w:hAnsi="Bookman Old Style"/>
        </w:rPr>
        <w:t>pelaksanaan pendidikan;</w:t>
      </w:r>
    </w:p>
    <w:p w14:paraId="3620AAA6" w14:textId="77777777" w:rsidR="00257029" w:rsidRPr="004F6C3B" w:rsidRDefault="00257029" w:rsidP="00A330AC">
      <w:pPr>
        <w:pStyle w:val="ListParagraph"/>
        <w:numPr>
          <w:ilvl w:val="1"/>
          <w:numId w:val="30"/>
        </w:numPr>
        <w:tabs>
          <w:tab w:val="left" w:pos="3119"/>
        </w:tabs>
        <w:spacing w:line="360" w:lineRule="auto"/>
        <w:ind w:left="709" w:firstLine="1843"/>
        <w:contextualSpacing w:val="0"/>
        <w:jc w:val="both"/>
        <w:rPr>
          <w:rFonts w:ascii="Bookman Old Style" w:hAnsi="Bookman Old Style"/>
        </w:rPr>
      </w:pPr>
      <w:r w:rsidRPr="004F6C3B">
        <w:rPr>
          <w:rFonts w:ascii="Bookman Old Style" w:hAnsi="Bookman Old Style"/>
        </w:rPr>
        <w:t>monitoring dan evaluasi;</w:t>
      </w:r>
      <w:r w:rsidR="004F6C3B" w:rsidRPr="004F6C3B">
        <w:rPr>
          <w:rFonts w:ascii="Bookman Old Style" w:hAnsi="Bookman Old Style"/>
        </w:rPr>
        <w:t xml:space="preserve"> dan</w:t>
      </w:r>
    </w:p>
    <w:p w14:paraId="1E3F76AD" w14:textId="77777777" w:rsidR="00ED1DC8" w:rsidRPr="00744152" w:rsidRDefault="00257029" w:rsidP="00A330AC">
      <w:pPr>
        <w:pStyle w:val="ListParagraph"/>
        <w:numPr>
          <w:ilvl w:val="1"/>
          <w:numId w:val="30"/>
        </w:numPr>
        <w:tabs>
          <w:tab w:val="left" w:pos="3119"/>
        </w:tabs>
        <w:spacing w:line="360" w:lineRule="auto"/>
        <w:ind w:left="3119" w:hanging="567"/>
        <w:contextualSpacing w:val="0"/>
        <w:jc w:val="both"/>
        <w:rPr>
          <w:rFonts w:ascii="Bookman Old Style" w:eastAsia="Bookman Old Style" w:hAnsi="Bookman Old Style" w:cs="Bookman Old Style"/>
        </w:rPr>
      </w:pPr>
      <w:r w:rsidRPr="004F6C3B">
        <w:rPr>
          <w:rFonts w:ascii="Bookman Old Style" w:hAnsi="Bookman Old Style"/>
        </w:rPr>
        <w:t>pendayagunaan lulusan Pad</w:t>
      </w:r>
      <w:r w:rsidR="00375195" w:rsidRPr="004F6C3B">
        <w:rPr>
          <w:rFonts w:ascii="Bookman Old Style" w:hAnsi="Bookman Old Style"/>
        </w:rPr>
        <w:t>inakes.</w:t>
      </w:r>
      <w:r w:rsidR="00ED1DC8" w:rsidRPr="00744152">
        <w:rPr>
          <w:rFonts w:ascii="Bookman Old Style" w:hAnsi="Bookman Old Style"/>
          <w:color w:val="FF0000"/>
        </w:rPr>
        <w:t xml:space="preserve"> </w:t>
      </w:r>
    </w:p>
    <w:p w14:paraId="03B8928F" w14:textId="4F645E86" w:rsidR="00257029" w:rsidRPr="004F6C3B" w:rsidRDefault="00257029" w:rsidP="00A330AC">
      <w:pPr>
        <w:pStyle w:val="ListParagraph"/>
        <w:numPr>
          <w:ilvl w:val="0"/>
          <w:numId w:val="23"/>
        </w:numPr>
        <w:tabs>
          <w:tab w:val="left" w:pos="2552"/>
        </w:tabs>
        <w:spacing w:line="360" w:lineRule="auto"/>
        <w:ind w:left="2552" w:hanging="567"/>
        <w:contextualSpacing w:val="0"/>
        <w:jc w:val="both"/>
        <w:rPr>
          <w:rFonts w:ascii="Bookman Old Style" w:hAnsi="Bookman Old Style"/>
        </w:rPr>
      </w:pPr>
      <w:r w:rsidRPr="004F6C3B">
        <w:rPr>
          <w:rFonts w:ascii="Bookman Old Style" w:hAnsi="Bookman Old Style"/>
        </w:rPr>
        <w:t>Dalam rangka penyelenggaraan Padinakes sebagaimana di</w:t>
      </w:r>
      <w:r w:rsidR="00145D80">
        <w:rPr>
          <w:rFonts w:ascii="Bookman Old Style" w:hAnsi="Bookman Old Style"/>
        </w:rPr>
        <w:t>maksud pada ayat (1), dibentuk t</w:t>
      </w:r>
      <w:r w:rsidRPr="004F6C3B">
        <w:rPr>
          <w:rFonts w:ascii="Bookman Old Style" w:hAnsi="Bookman Old Style"/>
        </w:rPr>
        <w:t>im pengelol</w:t>
      </w:r>
      <w:r w:rsidR="00375195" w:rsidRPr="004F6C3B">
        <w:rPr>
          <w:rFonts w:ascii="Bookman Old Style" w:hAnsi="Bookman Old Style"/>
        </w:rPr>
        <w:t xml:space="preserve">a </w:t>
      </w:r>
      <w:bookmarkStart w:id="1" w:name="_Hlk55460809"/>
      <w:r w:rsidR="00375195" w:rsidRPr="004F6C3B">
        <w:rPr>
          <w:rFonts w:ascii="Bookman Old Style" w:hAnsi="Bookman Old Style"/>
        </w:rPr>
        <w:t xml:space="preserve">pusat dan </w:t>
      </w:r>
      <w:r w:rsidR="00145D80">
        <w:rPr>
          <w:rFonts w:ascii="Bookman Old Style" w:hAnsi="Bookman Old Style"/>
        </w:rPr>
        <w:t>t</w:t>
      </w:r>
      <w:r w:rsidR="00943F23" w:rsidRPr="001201DD">
        <w:rPr>
          <w:rFonts w:ascii="Bookman Old Style" w:hAnsi="Bookman Old Style"/>
          <w:lang w:val="en-US"/>
        </w:rPr>
        <w:t xml:space="preserve">im </w:t>
      </w:r>
      <w:r w:rsidR="001201DD">
        <w:rPr>
          <w:rFonts w:ascii="Bookman Old Style" w:hAnsi="Bookman Old Style"/>
        </w:rPr>
        <w:t>p</w:t>
      </w:r>
      <w:r w:rsidR="00375195" w:rsidRPr="004F6C3B">
        <w:rPr>
          <w:rFonts w:ascii="Bookman Old Style" w:hAnsi="Bookman Old Style"/>
        </w:rPr>
        <w:t>engelola Poltekkes</w:t>
      </w:r>
      <w:bookmarkEnd w:id="1"/>
      <w:r w:rsidR="00BF1383">
        <w:rPr>
          <w:rFonts w:ascii="Bookman Old Style" w:hAnsi="Bookman Old Style"/>
          <w:lang w:val="en-US"/>
        </w:rPr>
        <w:t xml:space="preserve"> Kemenkes</w:t>
      </w:r>
      <w:r w:rsidR="00375195" w:rsidRPr="004F6C3B">
        <w:rPr>
          <w:rFonts w:ascii="Bookman Old Style" w:hAnsi="Bookman Old Style"/>
        </w:rPr>
        <w:t>.</w:t>
      </w:r>
    </w:p>
    <w:p w14:paraId="5ADB24E8" w14:textId="081B9F97" w:rsidR="00257029" w:rsidRPr="004F6C3B" w:rsidRDefault="00257029" w:rsidP="00A330AC">
      <w:pPr>
        <w:pStyle w:val="ListParagraph"/>
        <w:numPr>
          <w:ilvl w:val="0"/>
          <w:numId w:val="23"/>
        </w:numPr>
        <w:tabs>
          <w:tab w:val="left" w:pos="2552"/>
        </w:tabs>
        <w:spacing w:line="360" w:lineRule="auto"/>
        <w:ind w:left="2552" w:hanging="567"/>
        <w:contextualSpacing w:val="0"/>
        <w:jc w:val="both"/>
        <w:rPr>
          <w:rFonts w:ascii="Bookman Old Style" w:hAnsi="Bookman Old Style"/>
        </w:rPr>
      </w:pPr>
      <w:r w:rsidRPr="004F6C3B">
        <w:rPr>
          <w:rFonts w:ascii="Bookman Old Style" w:hAnsi="Bookman Old Style"/>
        </w:rPr>
        <w:lastRenderedPageBreak/>
        <w:t>Tim pengelola pusat sebagaimana dimaksud pada ayat (2) ditetapkan oleh Kepala Badan.</w:t>
      </w:r>
    </w:p>
    <w:p w14:paraId="085E21F9" w14:textId="6B14896D" w:rsidR="00DF784D" w:rsidRPr="008F595D" w:rsidRDefault="00257029" w:rsidP="008F595D">
      <w:pPr>
        <w:pStyle w:val="ListParagraph"/>
        <w:numPr>
          <w:ilvl w:val="0"/>
          <w:numId w:val="23"/>
        </w:numPr>
        <w:tabs>
          <w:tab w:val="left" w:pos="2552"/>
        </w:tabs>
        <w:spacing w:line="360" w:lineRule="auto"/>
        <w:ind w:left="2552" w:hanging="567"/>
        <w:contextualSpacing w:val="0"/>
        <w:jc w:val="both"/>
        <w:rPr>
          <w:rFonts w:ascii="Bookman Old Style" w:hAnsi="Bookman Old Style"/>
        </w:rPr>
      </w:pPr>
      <w:r w:rsidRPr="004F6C3B">
        <w:rPr>
          <w:rFonts w:ascii="Bookman Old Style" w:hAnsi="Bookman Old Style"/>
        </w:rPr>
        <w:t xml:space="preserve">Tim pengelola Poltekkes </w:t>
      </w:r>
      <w:r w:rsidR="00BF1383">
        <w:rPr>
          <w:rFonts w:ascii="Bookman Old Style" w:hAnsi="Bookman Old Style"/>
          <w:lang w:val="en-US"/>
        </w:rPr>
        <w:t xml:space="preserve">Kemenkes </w:t>
      </w:r>
      <w:r w:rsidRPr="004F6C3B">
        <w:rPr>
          <w:rFonts w:ascii="Bookman Old Style" w:hAnsi="Bookman Old Style"/>
        </w:rPr>
        <w:t>sebagaimana dimaksud pada ayat (2) ditetapkan oleh Direktur Poltekkes.</w:t>
      </w:r>
    </w:p>
    <w:p w14:paraId="17326C96" w14:textId="77777777" w:rsidR="00647684" w:rsidRPr="004F6C3B" w:rsidRDefault="00647684" w:rsidP="00A330AC">
      <w:pPr>
        <w:spacing w:line="360" w:lineRule="auto"/>
        <w:rPr>
          <w:rFonts w:ascii="Bookman Old Style" w:eastAsia="Bookman Old Style" w:hAnsi="Bookman Old Style" w:cs="Bookman Old Style"/>
        </w:rPr>
      </w:pPr>
    </w:p>
    <w:p w14:paraId="047C780F" w14:textId="77777777" w:rsidR="00257029" w:rsidRPr="004F6C3B" w:rsidRDefault="004D7012" w:rsidP="00A330AC">
      <w:pPr>
        <w:spacing w:line="360" w:lineRule="auto"/>
        <w:ind w:left="1265" w:firstLine="720"/>
        <w:jc w:val="center"/>
        <w:rPr>
          <w:rFonts w:ascii="Bookman Old Style" w:eastAsia="Bookman Old Style" w:hAnsi="Bookman Old Style" w:cs="Bookman Old Style"/>
          <w:lang w:val="en-US"/>
        </w:rPr>
      </w:pPr>
      <w:r>
        <w:rPr>
          <w:rFonts w:ascii="Bookman Old Style" w:eastAsia="Bookman Old Style" w:hAnsi="Bookman Old Style" w:cs="Bookman Old Style"/>
        </w:rPr>
        <w:t>Pasal 4</w:t>
      </w:r>
      <w:r w:rsidR="00257029" w:rsidRPr="004F6C3B">
        <w:rPr>
          <w:rFonts w:ascii="Bookman Old Style" w:eastAsia="Bookman Old Style" w:hAnsi="Bookman Old Style" w:cs="Bookman Old Style"/>
          <w:lang w:val="en-US"/>
        </w:rPr>
        <w:t xml:space="preserve"> </w:t>
      </w:r>
    </w:p>
    <w:p w14:paraId="7E65AEAF" w14:textId="161E00E4" w:rsidR="0007419D" w:rsidRPr="0007419D" w:rsidRDefault="00257029" w:rsidP="0007419D">
      <w:pPr>
        <w:numPr>
          <w:ilvl w:val="0"/>
          <w:numId w:val="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Padinakes</w:t>
      </w:r>
      <w:r w:rsidRPr="004F6C3B">
        <w:rPr>
          <w:rFonts w:ascii="Bookman Old Style" w:eastAsia="Bookman Old Style" w:hAnsi="Bookman Old Style" w:cs="Bookman Old Style"/>
          <w:lang w:val="en-US"/>
        </w:rPr>
        <w:t xml:space="preserve"> </w:t>
      </w:r>
      <w:r w:rsidRPr="004F6C3B">
        <w:rPr>
          <w:rFonts w:ascii="Bookman Old Style" w:eastAsia="Bookman Old Style" w:hAnsi="Bookman Old Style" w:cs="Bookman Old Style"/>
        </w:rPr>
        <w:t xml:space="preserve">diselenggarakan </w:t>
      </w:r>
      <w:r w:rsidR="00BE631D" w:rsidRPr="001201DD">
        <w:rPr>
          <w:rFonts w:ascii="Bookman Old Style" w:eastAsia="Bookman Old Style" w:hAnsi="Bookman Old Style" w:cs="Bookman Old Style"/>
          <w:lang w:val="en-US"/>
        </w:rPr>
        <w:t xml:space="preserve">di </w:t>
      </w:r>
      <w:r w:rsidR="00145D80">
        <w:rPr>
          <w:rFonts w:ascii="Bookman Old Style" w:eastAsia="Bookman Old Style" w:hAnsi="Bookman Old Style" w:cs="Bookman Old Style"/>
        </w:rPr>
        <w:t xml:space="preserve">Poltekkes </w:t>
      </w:r>
      <w:r w:rsidR="0007419D">
        <w:rPr>
          <w:rFonts w:ascii="Bookman Old Style" w:eastAsia="Bookman Old Style" w:hAnsi="Bookman Old Style" w:cs="Bookman Old Style"/>
          <w:lang w:val="en-US"/>
        </w:rPr>
        <w:t>Kemenkes</w:t>
      </w:r>
      <w:r w:rsidRPr="004F6C3B">
        <w:rPr>
          <w:rFonts w:ascii="Bookman Old Style" w:eastAsia="Bookman Old Style" w:hAnsi="Bookman Old Style" w:cs="Bookman Old Style"/>
        </w:rPr>
        <w:t>.</w:t>
      </w:r>
    </w:p>
    <w:p w14:paraId="197D9C0A" w14:textId="418E84BC" w:rsidR="00257029" w:rsidRPr="004F6C3B" w:rsidRDefault="00257029" w:rsidP="00A330AC">
      <w:pPr>
        <w:numPr>
          <w:ilvl w:val="0"/>
          <w:numId w:val="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Poltekkes </w:t>
      </w:r>
      <w:r w:rsidR="0007419D">
        <w:rPr>
          <w:rFonts w:ascii="Bookman Old Style" w:eastAsia="Bookman Old Style" w:hAnsi="Bookman Old Style" w:cs="Bookman Old Style"/>
          <w:lang w:val="en-US"/>
        </w:rPr>
        <w:t>Kemenkes</w:t>
      </w:r>
      <w:r w:rsidR="00145D80">
        <w:rPr>
          <w:rFonts w:ascii="Bookman Old Style" w:eastAsia="Bookman Old Style" w:hAnsi="Bookman Old Style" w:cs="Bookman Old Style"/>
        </w:rPr>
        <w:t xml:space="preserve"> </w:t>
      </w:r>
      <w:r w:rsidRPr="004F6C3B">
        <w:rPr>
          <w:rFonts w:ascii="Bookman Old Style" w:eastAsia="Bookman Old Style" w:hAnsi="Bookman Old Style" w:cs="Bookman Old Style"/>
        </w:rPr>
        <w:t xml:space="preserve">sebagaimana dimaksud pada ayat (1) harus memenuhi persyaratan memiliki program studi </w:t>
      </w:r>
      <w:r w:rsidR="00BE631D" w:rsidRPr="001201DD">
        <w:rPr>
          <w:rFonts w:ascii="Bookman Old Style" w:eastAsia="Bookman Old Style" w:hAnsi="Bookman Old Style" w:cs="Bookman Old Style"/>
        </w:rPr>
        <w:t xml:space="preserve">minimal </w:t>
      </w:r>
      <w:r w:rsidRPr="004F6C3B">
        <w:rPr>
          <w:rFonts w:ascii="Bookman Old Style" w:eastAsia="Bookman Old Style" w:hAnsi="Bookman Old Style" w:cs="Bookman Old Style"/>
        </w:rPr>
        <w:t>terakreditasi B.</w:t>
      </w:r>
    </w:p>
    <w:p w14:paraId="02D7F391" w14:textId="0E964F4D" w:rsidR="00BE631D" w:rsidRPr="001201DD" w:rsidRDefault="001201DD" w:rsidP="00A330AC">
      <w:pPr>
        <w:numPr>
          <w:ilvl w:val="0"/>
          <w:numId w:val="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1201DD">
        <w:rPr>
          <w:rFonts w:ascii="Bookman Old Style" w:eastAsia="Bookman Old Style" w:hAnsi="Bookman Old Style" w:cs="Bookman Old Style"/>
        </w:rPr>
        <w:t xml:space="preserve">Poltekkes </w:t>
      </w:r>
      <w:r w:rsidR="0007419D">
        <w:rPr>
          <w:rFonts w:ascii="Bookman Old Style" w:eastAsia="Bookman Old Style" w:hAnsi="Bookman Old Style" w:cs="Bookman Old Style"/>
          <w:lang w:val="en-US"/>
        </w:rPr>
        <w:t>Kemenkes</w:t>
      </w:r>
      <w:r w:rsidR="00145D80">
        <w:rPr>
          <w:rFonts w:ascii="Bookman Old Style" w:eastAsia="Bookman Old Style" w:hAnsi="Bookman Old Style" w:cs="Bookman Old Style"/>
          <w:lang w:val="en-US"/>
        </w:rPr>
        <w:t xml:space="preserve"> </w:t>
      </w:r>
      <w:r w:rsidRPr="001201DD">
        <w:rPr>
          <w:rFonts w:ascii="Bookman Old Style" w:eastAsia="Bookman Old Style" w:hAnsi="Bookman Old Style" w:cs="Bookman Old Style"/>
          <w:lang w:val="en-US"/>
        </w:rPr>
        <w:t xml:space="preserve">sebagaimana dimaksud pada ayat (1) </w:t>
      </w:r>
      <w:r w:rsidRPr="001201DD">
        <w:rPr>
          <w:rFonts w:ascii="Bookman Old Style" w:eastAsia="Bookman Old Style" w:hAnsi="Bookman Old Style" w:cs="Bookman Old Style"/>
        </w:rPr>
        <w:t>ditetapkan oleh Kepala Badan</w:t>
      </w:r>
      <w:r w:rsidR="00257029" w:rsidRPr="001201DD">
        <w:rPr>
          <w:rFonts w:ascii="Bookman Old Style" w:eastAsia="Bookman Old Style" w:hAnsi="Bookman Old Style" w:cs="Bookman Old Style"/>
        </w:rPr>
        <w:t>.</w:t>
      </w:r>
    </w:p>
    <w:p w14:paraId="31A7C38A" w14:textId="77777777" w:rsidR="00257029" w:rsidRPr="001201DD" w:rsidRDefault="00257029" w:rsidP="00A330AC">
      <w:pPr>
        <w:pBdr>
          <w:top w:val="nil"/>
          <w:left w:val="nil"/>
          <w:bottom w:val="nil"/>
          <w:right w:val="nil"/>
          <w:between w:val="nil"/>
        </w:pBdr>
        <w:tabs>
          <w:tab w:val="left" w:pos="2552"/>
        </w:tabs>
        <w:spacing w:line="360" w:lineRule="auto"/>
        <w:ind w:left="1985"/>
        <w:jc w:val="both"/>
        <w:rPr>
          <w:rFonts w:ascii="Bookman Old Style" w:eastAsia="Bookman Old Style" w:hAnsi="Bookman Old Style" w:cs="Bookman Old Style"/>
          <w:lang w:val="en-US"/>
        </w:rPr>
      </w:pPr>
    </w:p>
    <w:p w14:paraId="0C055204" w14:textId="77777777" w:rsidR="00257029" w:rsidRPr="004F6C3B" w:rsidRDefault="004D7012" w:rsidP="00A330AC">
      <w:pPr>
        <w:spacing w:line="360" w:lineRule="auto"/>
        <w:ind w:left="1265" w:firstLine="720"/>
        <w:jc w:val="center"/>
        <w:rPr>
          <w:rFonts w:ascii="Bookman Old Style" w:eastAsia="Bookman Old Style" w:hAnsi="Bookman Old Style" w:cs="Bookman Old Style"/>
          <w:lang w:val="en-US"/>
        </w:rPr>
      </w:pPr>
      <w:r>
        <w:rPr>
          <w:rFonts w:ascii="Bookman Old Style" w:eastAsia="Bookman Old Style" w:hAnsi="Bookman Old Style" w:cs="Bookman Old Style"/>
        </w:rPr>
        <w:t>Pasal 5</w:t>
      </w:r>
      <w:r w:rsidR="00257029" w:rsidRPr="004F6C3B">
        <w:rPr>
          <w:rFonts w:ascii="Bookman Old Style" w:eastAsia="Bookman Old Style" w:hAnsi="Bookman Old Style" w:cs="Bookman Old Style"/>
          <w:lang w:val="en-US"/>
        </w:rPr>
        <w:t xml:space="preserve"> </w:t>
      </w:r>
    </w:p>
    <w:p w14:paraId="43281581" w14:textId="77777777" w:rsidR="00257029" w:rsidRPr="004F6C3B" w:rsidRDefault="00257029" w:rsidP="00A330AC">
      <w:pPr>
        <w:numPr>
          <w:ilvl w:val="0"/>
          <w:numId w:val="5"/>
        </w:numPr>
        <w:pBdr>
          <w:top w:val="nil"/>
          <w:left w:val="nil"/>
          <w:bottom w:val="nil"/>
          <w:right w:val="nil"/>
          <w:between w:val="nil"/>
        </w:pBdr>
        <w:tabs>
          <w:tab w:val="left" w:pos="2552"/>
        </w:tabs>
        <w:spacing w:line="360" w:lineRule="auto"/>
        <w:ind w:left="360" w:firstLine="1625"/>
        <w:jc w:val="both"/>
        <w:rPr>
          <w:rFonts w:ascii="Bookman Old Style" w:eastAsia="Bookman Old Style" w:hAnsi="Bookman Old Style" w:cs="Bookman Old Style"/>
        </w:rPr>
      </w:pPr>
      <w:r w:rsidRPr="004F6C3B">
        <w:rPr>
          <w:rFonts w:ascii="Bookman Old Style" w:eastAsia="Bookman Old Style" w:hAnsi="Bookman Old Style" w:cs="Bookman Old Style"/>
        </w:rPr>
        <w:t>Program studi</w:t>
      </w:r>
      <w:r w:rsidRPr="004F6C3B">
        <w:rPr>
          <w:rFonts w:ascii="Bookman Old Style" w:eastAsia="Bookman Old Style" w:hAnsi="Bookman Old Style" w:cs="Bookman Old Style"/>
          <w:color w:val="FF0000"/>
        </w:rPr>
        <w:t xml:space="preserve"> </w:t>
      </w:r>
      <w:r w:rsidRPr="004F6C3B">
        <w:rPr>
          <w:rFonts w:ascii="Bookman Old Style" w:eastAsia="Bookman Old Style" w:hAnsi="Bookman Old Style" w:cs="Bookman Old Style"/>
        </w:rPr>
        <w:t xml:space="preserve">Padinakes terdiri </w:t>
      </w:r>
      <w:r w:rsidR="00BE631D" w:rsidRPr="001201DD">
        <w:rPr>
          <w:rFonts w:ascii="Bookman Old Style" w:eastAsia="Bookman Old Style" w:hAnsi="Bookman Old Style" w:cs="Bookman Old Style"/>
          <w:lang w:val="en-US"/>
        </w:rPr>
        <w:t>atas</w:t>
      </w:r>
      <w:r w:rsidRPr="004F6C3B">
        <w:rPr>
          <w:rFonts w:ascii="Bookman Old Style" w:eastAsia="Bookman Old Style" w:hAnsi="Bookman Old Style" w:cs="Bookman Old Style"/>
        </w:rPr>
        <w:t>:</w:t>
      </w:r>
    </w:p>
    <w:p w14:paraId="73CDDC96"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diploma tiga </w:t>
      </w:r>
      <w:r w:rsidRPr="00740B11">
        <w:rPr>
          <w:rFonts w:ascii="Bookman Old Style" w:eastAsia="Bookman Old Style" w:hAnsi="Bookman Old Style" w:cs="Bookman Old Style"/>
        </w:rPr>
        <w:t>keperawatan</w:t>
      </w:r>
      <w:r w:rsidR="00257029" w:rsidRPr="00740B11">
        <w:rPr>
          <w:rFonts w:ascii="Bookman Old Style" w:eastAsia="Bookman Old Style" w:hAnsi="Bookman Old Style" w:cs="Bookman Old Style"/>
        </w:rPr>
        <w:t>;</w:t>
      </w:r>
    </w:p>
    <w:p w14:paraId="3B9467D2"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740B11">
        <w:rPr>
          <w:rFonts w:ascii="Bookman Old Style" w:eastAsia="Bookman Old Style" w:hAnsi="Bookman Old Style" w:cs="Bookman Old Style"/>
        </w:rPr>
        <w:t>diploma tiga kebidanan</w:t>
      </w:r>
      <w:r w:rsidR="00257029" w:rsidRPr="00740B11">
        <w:rPr>
          <w:rFonts w:ascii="Bookman Old Style" w:eastAsia="Bookman Old Style" w:hAnsi="Bookman Old Style" w:cs="Bookman Old Style"/>
        </w:rPr>
        <w:t>;</w:t>
      </w:r>
    </w:p>
    <w:p w14:paraId="475FAA8C"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740B11">
        <w:rPr>
          <w:rFonts w:ascii="Bookman Old Style" w:eastAsia="Bookman Old Style" w:hAnsi="Bookman Old Style" w:cs="Bookman Old Style"/>
        </w:rPr>
        <w:t>sarjana terapan promosi kesehatan</w:t>
      </w:r>
      <w:r w:rsidR="00257029" w:rsidRPr="00740B11">
        <w:rPr>
          <w:rFonts w:ascii="Bookman Old Style" w:eastAsia="Bookman Old Style" w:hAnsi="Bookman Old Style" w:cs="Bookman Old Style"/>
        </w:rPr>
        <w:t>;</w:t>
      </w:r>
    </w:p>
    <w:p w14:paraId="3C1E8CBC"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740B11">
        <w:rPr>
          <w:rFonts w:ascii="Bookman Old Style" w:eastAsia="Bookman Old Style" w:hAnsi="Bookman Old Style" w:cs="Bookman Old Style"/>
        </w:rPr>
        <w:t>diploma tiga sanitasi;</w:t>
      </w:r>
    </w:p>
    <w:p w14:paraId="7B09D3E5"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740B11">
        <w:rPr>
          <w:rFonts w:ascii="Bookman Old Style" w:eastAsia="Bookman Old Style" w:hAnsi="Bookman Old Style" w:cs="Bookman Old Style"/>
        </w:rPr>
        <w:t>diploma tiga gizi;</w:t>
      </w:r>
    </w:p>
    <w:p w14:paraId="431302F5"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740B11">
        <w:rPr>
          <w:rFonts w:ascii="Bookman Old Style" w:eastAsia="Bookman Old Style" w:hAnsi="Bookman Old Style" w:cs="Bookman Old Style"/>
        </w:rPr>
        <w:t>diploma tiga farmasi;</w:t>
      </w:r>
    </w:p>
    <w:p w14:paraId="4B655A21" w14:textId="77777777" w:rsidR="00257029" w:rsidRPr="00740B11"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740B11">
        <w:rPr>
          <w:rFonts w:ascii="Bookman Old Style" w:eastAsia="Bookman Old Style" w:hAnsi="Bookman Old Style" w:cs="Bookman Old Style"/>
        </w:rPr>
        <w:t>diploma tiga teknologi laboratorium medik;</w:t>
      </w:r>
    </w:p>
    <w:p w14:paraId="0A3F77C3" w14:textId="77777777" w:rsidR="00257029" w:rsidRPr="004F6C3B" w:rsidRDefault="00740B11" w:rsidP="00A330AC">
      <w:pPr>
        <w:numPr>
          <w:ilvl w:val="0"/>
          <w:numId w:val="6"/>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diploma tiga rekam medis dan informasi kesehatan;</w:t>
      </w:r>
    </w:p>
    <w:p w14:paraId="3FE22A2A" w14:textId="77777777" w:rsidR="00257029" w:rsidRPr="004F6C3B"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sidRPr="004F6C3B">
        <w:rPr>
          <w:rFonts w:ascii="Bookman Old Style" w:eastAsia="Bookman Old Style" w:hAnsi="Bookman Old Style" w:cs="Bookman Old Style"/>
        </w:rPr>
        <w:t>diploma tiga kesehatan gigi</w:t>
      </w:r>
      <w:r w:rsidR="00257029" w:rsidRPr="004F6C3B">
        <w:rPr>
          <w:rFonts w:ascii="Bookman Old Style" w:eastAsia="Bookman Old Style" w:hAnsi="Bookman Old Style" w:cs="Bookman Old Style"/>
        </w:rPr>
        <w:t>;</w:t>
      </w:r>
      <w:r>
        <w:rPr>
          <w:rFonts w:ascii="Bookman Old Style" w:eastAsia="Bookman Old Style" w:hAnsi="Bookman Old Style" w:cs="Bookman Old Style"/>
          <w:lang w:val="en-US"/>
        </w:rPr>
        <w:t xml:space="preserve"> </w:t>
      </w:r>
      <w:r w:rsidRPr="001201DD">
        <w:rPr>
          <w:rFonts w:ascii="Bookman Old Style" w:eastAsia="Bookman Old Style" w:hAnsi="Bookman Old Style" w:cs="Bookman Old Style"/>
          <w:lang w:val="en-US"/>
        </w:rPr>
        <w:t>dan</w:t>
      </w:r>
    </w:p>
    <w:p w14:paraId="62785B2E" w14:textId="77777777" w:rsidR="00257029" w:rsidRPr="001201DD" w:rsidRDefault="00740B11" w:rsidP="00A330AC">
      <w:pPr>
        <w:numPr>
          <w:ilvl w:val="0"/>
          <w:numId w:val="6"/>
        </w:numPr>
        <w:pBdr>
          <w:top w:val="nil"/>
          <w:left w:val="nil"/>
          <w:bottom w:val="nil"/>
          <w:right w:val="nil"/>
          <w:between w:val="nil"/>
        </w:pBdr>
        <w:tabs>
          <w:tab w:val="left" w:pos="3119"/>
        </w:tabs>
        <w:spacing w:line="360" w:lineRule="auto"/>
        <w:ind w:firstLine="1832"/>
        <w:jc w:val="both"/>
        <w:rPr>
          <w:rFonts w:ascii="Bookman Old Style" w:eastAsia="Bookman Old Style" w:hAnsi="Bookman Old Style" w:cs="Bookman Old Style"/>
        </w:rPr>
      </w:pPr>
      <w:r>
        <w:rPr>
          <w:rFonts w:ascii="Bookman Old Style" w:eastAsia="Bookman Old Style" w:hAnsi="Bookman Old Style" w:cs="Bookman Old Style"/>
          <w:lang w:val="en-US"/>
        </w:rPr>
        <w:t>p</w:t>
      </w:r>
      <w:r w:rsidR="00257029" w:rsidRPr="004F6C3B">
        <w:rPr>
          <w:rFonts w:ascii="Bookman Old Style" w:eastAsia="Bookman Old Style" w:hAnsi="Bookman Old Style" w:cs="Bookman Old Style"/>
        </w:rPr>
        <w:t>rogram studi lain.</w:t>
      </w:r>
    </w:p>
    <w:p w14:paraId="3E4EF051" w14:textId="77777777" w:rsidR="00257029" w:rsidRPr="004F6C3B" w:rsidRDefault="00257029" w:rsidP="00A330AC">
      <w:pPr>
        <w:numPr>
          <w:ilvl w:val="0"/>
          <w:numId w:val="5"/>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Program studi lain sebagaimana dimaksud pada ayat (1) huruf j ditetapkan oleh Menteri sesuai dengan kebutuhan.</w:t>
      </w:r>
    </w:p>
    <w:p w14:paraId="75662FE2" w14:textId="77777777" w:rsidR="00257029" w:rsidRPr="00744152" w:rsidRDefault="00817899" w:rsidP="00A330AC">
      <w:pPr>
        <w:numPr>
          <w:ilvl w:val="0"/>
          <w:numId w:val="5"/>
        </w:numPr>
        <w:pBdr>
          <w:top w:val="nil"/>
          <w:left w:val="nil"/>
          <w:bottom w:val="nil"/>
          <w:right w:val="nil"/>
          <w:between w:val="nil"/>
        </w:pBdr>
        <w:tabs>
          <w:tab w:val="left" w:pos="2552"/>
        </w:tabs>
        <w:spacing w:line="360" w:lineRule="auto"/>
        <w:ind w:left="2552" w:hanging="567"/>
        <w:jc w:val="both"/>
        <w:rPr>
          <w:rFonts w:ascii="Bookman Old Style" w:hAnsi="Bookman Old Style"/>
          <w:lang w:val="en-ID"/>
        </w:rPr>
      </w:pPr>
      <w:r>
        <w:rPr>
          <w:rFonts w:ascii="Bookman Old Style" w:eastAsia="Bookman Old Style" w:hAnsi="Bookman Old Style" w:cs="Bookman Old Style"/>
          <w:lang w:val="en-US"/>
        </w:rPr>
        <w:t>Dalam menetapkan program studi lain s</w:t>
      </w:r>
      <w:r w:rsidR="004D7012">
        <w:rPr>
          <w:rFonts w:ascii="Bookman Old Style" w:eastAsia="Bookman Old Style" w:hAnsi="Bookman Old Style" w:cs="Bookman Old Style"/>
          <w:lang w:val="en-US"/>
        </w:rPr>
        <w:t>ebagaimana dimaksud pada ayat (2</w:t>
      </w:r>
      <w:r>
        <w:rPr>
          <w:rFonts w:ascii="Bookman Old Style" w:eastAsia="Bookman Old Style" w:hAnsi="Bookman Old Style" w:cs="Bookman Old Style"/>
          <w:lang w:val="en-US"/>
        </w:rPr>
        <w:t xml:space="preserve">), </w:t>
      </w:r>
      <w:r w:rsidR="001201DD">
        <w:rPr>
          <w:rFonts w:ascii="Bookman Old Style" w:eastAsia="Bookman Old Style" w:hAnsi="Bookman Old Style" w:cs="Bookman Old Style"/>
        </w:rPr>
        <w:t xml:space="preserve">Menteri </w:t>
      </w:r>
      <w:r w:rsidR="00257029" w:rsidRPr="004F6C3B">
        <w:rPr>
          <w:rFonts w:ascii="Bookman Old Style" w:eastAsia="Bookman Old Style" w:hAnsi="Bookman Old Style" w:cs="Bookman Old Style"/>
        </w:rPr>
        <w:t xml:space="preserve">mendelegasikan </w:t>
      </w:r>
      <w:r w:rsidR="00257029" w:rsidRPr="00817899">
        <w:rPr>
          <w:rFonts w:ascii="Bookman Old Style" w:eastAsia="Bookman Old Style" w:hAnsi="Bookman Old Style" w:cs="Bookman Old Style"/>
        </w:rPr>
        <w:t>kewenangannya</w:t>
      </w:r>
      <w:r w:rsidR="00257029" w:rsidRPr="004F6C3B">
        <w:rPr>
          <w:rFonts w:ascii="Bookman Old Style" w:hAnsi="Bookman Old Style"/>
        </w:rPr>
        <w:t xml:space="preserve"> kepada Kepala Badan.</w:t>
      </w:r>
    </w:p>
    <w:p w14:paraId="6C47F6D9" w14:textId="77777777" w:rsidR="004D7012" w:rsidRDefault="004D7012" w:rsidP="00A330AC">
      <w:pPr>
        <w:spacing w:line="360" w:lineRule="auto"/>
        <w:rPr>
          <w:rFonts w:ascii="Bookman Old Style" w:hAnsi="Bookman Old Style"/>
          <w:color w:val="FF0000"/>
        </w:rPr>
      </w:pPr>
    </w:p>
    <w:p w14:paraId="365FE832" w14:textId="77777777" w:rsidR="00F46B4E" w:rsidRDefault="00F46B4E" w:rsidP="00A330AC">
      <w:pPr>
        <w:spacing w:line="360" w:lineRule="auto"/>
        <w:rPr>
          <w:rFonts w:ascii="Bookman Old Style" w:hAnsi="Bookman Old Style"/>
          <w:color w:val="FF0000"/>
        </w:rPr>
      </w:pPr>
    </w:p>
    <w:p w14:paraId="185B8F39" w14:textId="77777777" w:rsidR="00F46B4E" w:rsidRDefault="00F46B4E" w:rsidP="00A330AC">
      <w:pPr>
        <w:spacing w:line="360" w:lineRule="auto"/>
        <w:rPr>
          <w:rFonts w:ascii="Bookman Old Style" w:hAnsi="Bookman Old Style"/>
          <w:color w:val="FF0000"/>
        </w:rPr>
      </w:pPr>
    </w:p>
    <w:p w14:paraId="0B923502" w14:textId="77777777" w:rsidR="00F46B4E" w:rsidRPr="00FA7AA3" w:rsidRDefault="00F46B4E" w:rsidP="00A330AC">
      <w:pPr>
        <w:spacing w:line="360" w:lineRule="auto"/>
        <w:rPr>
          <w:rFonts w:ascii="Bookman Old Style" w:hAnsi="Bookman Old Style"/>
          <w:color w:val="FF0000"/>
        </w:rPr>
      </w:pPr>
    </w:p>
    <w:p w14:paraId="1FD5C584" w14:textId="77777777" w:rsidR="004D7012" w:rsidRPr="001F72F0" w:rsidRDefault="00744152" w:rsidP="00A330AC">
      <w:pPr>
        <w:spacing w:line="360" w:lineRule="auto"/>
        <w:ind w:left="1985"/>
        <w:jc w:val="center"/>
        <w:rPr>
          <w:rFonts w:ascii="Bookman Old Style" w:hAnsi="Bookman Old Style"/>
        </w:rPr>
      </w:pPr>
      <w:r>
        <w:rPr>
          <w:rFonts w:ascii="Bookman Old Style" w:hAnsi="Bookman Old Style"/>
        </w:rPr>
        <w:lastRenderedPageBreak/>
        <w:t>Pasal 6</w:t>
      </w:r>
    </w:p>
    <w:p w14:paraId="670714F8" w14:textId="2B17DB62" w:rsidR="004D7012" w:rsidRPr="001F72F0" w:rsidRDefault="004D7012" w:rsidP="00A330AC">
      <w:pPr>
        <w:pStyle w:val="ListParagraph"/>
        <w:spacing w:line="360" w:lineRule="auto"/>
        <w:ind w:left="1985"/>
        <w:contextualSpacing w:val="0"/>
        <w:jc w:val="both"/>
        <w:rPr>
          <w:rFonts w:ascii="Bookman Old Style" w:hAnsi="Bookman Old Style"/>
          <w:lang w:val="en-ID"/>
        </w:rPr>
      </w:pPr>
      <w:r w:rsidRPr="001F72F0">
        <w:rPr>
          <w:rFonts w:ascii="Bookman Old Style" w:hAnsi="Bookman Old Style"/>
        </w:rPr>
        <w:t xml:space="preserve">Penyelenggaraan Padinakes dilaksanakan dengan mengacu kepada rencana kebutuhan </w:t>
      </w:r>
      <w:r w:rsidR="00145D80" w:rsidRPr="001F72F0">
        <w:rPr>
          <w:rFonts w:ascii="Bookman Old Style" w:hAnsi="Bookman Old Style"/>
        </w:rPr>
        <w:t>Tenaga Kesehatan</w:t>
      </w:r>
      <w:r w:rsidR="0079442D" w:rsidRPr="001F72F0">
        <w:rPr>
          <w:rFonts w:ascii="Bookman Old Style" w:hAnsi="Bookman Old Style"/>
        </w:rPr>
        <w:t xml:space="preserve"> secara nasional, dengan memperhatikan:</w:t>
      </w:r>
      <w:r w:rsidRPr="001F72F0">
        <w:rPr>
          <w:rFonts w:ascii="Bookman Old Style" w:hAnsi="Bookman Old Style"/>
        </w:rPr>
        <w:t xml:space="preserve"> </w:t>
      </w:r>
    </w:p>
    <w:p w14:paraId="15BC5AE4" w14:textId="7F2636BE" w:rsidR="0079442D" w:rsidRPr="001F72F0" w:rsidRDefault="0079442D" w:rsidP="00A330AC">
      <w:pPr>
        <w:pStyle w:val="ListParagraph"/>
        <w:pBdr>
          <w:top w:val="nil"/>
          <w:left w:val="nil"/>
          <w:bottom w:val="nil"/>
          <w:right w:val="nil"/>
          <w:between w:val="nil"/>
        </w:pBdr>
        <w:tabs>
          <w:tab w:val="left" w:pos="2552"/>
        </w:tabs>
        <w:spacing w:line="360" w:lineRule="auto"/>
        <w:ind w:left="1985"/>
        <w:contextualSpacing w:val="0"/>
        <w:jc w:val="both"/>
        <w:rPr>
          <w:rFonts w:ascii="Bookman Old Style" w:hAnsi="Bookman Old Style"/>
        </w:rPr>
      </w:pPr>
      <w:r w:rsidRPr="001F72F0">
        <w:rPr>
          <w:rFonts w:ascii="Bookman Old Style" w:hAnsi="Bookman Old Style"/>
        </w:rPr>
        <w:t xml:space="preserve">a. </w:t>
      </w:r>
      <w:r w:rsidRPr="001F72F0">
        <w:rPr>
          <w:rFonts w:ascii="Bookman Old Style" w:hAnsi="Bookman Old Style"/>
        </w:rPr>
        <w:tab/>
        <w:t xml:space="preserve">jenis </w:t>
      </w:r>
      <w:r w:rsidR="00853A73" w:rsidRPr="001F72F0">
        <w:rPr>
          <w:rFonts w:ascii="Bookman Old Style" w:hAnsi="Bookman Old Style"/>
        </w:rPr>
        <w:t xml:space="preserve">Tenaga Kesehatan </w:t>
      </w:r>
      <w:r w:rsidRPr="001F72F0">
        <w:rPr>
          <w:rFonts w:ascii="Bookman Old Style" w:hAnsi="Bookman Old Style"/>
        </w:rPr>
        <w:t xml:space="preserve">sesuai dengan kebutuhan; </w:t>
      </w:r>
    </w:p>
    <w:p w14:paraId="75F7ACC6" w14:textId="4A4230F8" w:rsidR="0079442D" w:rsidRPr="001F72F0" w:rsidRDefault="0079442D" w:rsidP="003A18DF">
      <w:pPr>
        <w:pStyle w:val="ListParagraph"/>
        <w:pBdr>
          <w:top w:val="nil"/>
          <w:left w:val="nil"/>
          <w:bottom w:val="nil"/>
          <w:right w:val="nil"/>
          <w:between w:val="nil"/>
        </w:pBdr>
        <w:tabs>
          <w:tab w:val="left" w:pos="2552"/>
        </w:tabs>
        <w:spacing w:line="360" w:lineRule="auto"/>
        <w:ind w:left="2552" w:hanging="567"/>
        <w:contextualSpacing w:val="0"/>
        <w:jc w:val="both"/>
        <w:rPr>
          <w:rFonts w:ascii="Bookman Old Style" w:hAnsi="Bookman Old Style"/>
        </w:rPr>
      </w:pPr>
      <w:r w:rsidRPr="001F72F0">
        <w:rPr>
          <w:rFonts w:ascii="Bookman Old Style" w:hAnsi="Bookman Old Style"/>
        </w:rPr>
        <w:t xml:space="preserve">b. </w:t>
      </w:r>
      <w:r w:rsidRPr="001F72F0">
        <w:rPr>
          <w:rFonts w:ascii="Bookman Old Style" w:hAnsi="Bookman Old Style"/>
        </w:rPr>
        <w:tab/>
        <w:t>jenis pelayanan di Puskesmas</w:t>
      </w:r>
      <w:r w:rsidR="003A18DF">
        <w:rPr>
          <w:rFonts w:ascii="Bookman Old Style" w:hAnsi="Bookman Old Style"/>
          <w:lang w:val="en-US"/>
        </w:rPr>
        <w:t xml:space="preserve"> </w:t>
      </w:r>
      <w:r w:rsidR="003A18DF" w:rsidRPr="0020267A">
        <w:rPr>
          <w:rFonts w:ascii="Bookman Old Style" w:hAnsi="Bookman Old Style"/>
          <w:lang w:val="en-US"/>
        </w:rPr>
        <w:t>dan Fasyankes lainnya</w:t>
      </w:r>
      <w:r w:rsidRPr="001F72F0">
        <w:rPr>
          <w:rFonts w:ascii="Bookman Old Style" w:hAnsi="Bookman Old Style"/>
        </w:rPr>
        <w:t xml:space="preserve">; dan </w:t>
      </w:r>
    </w:p>
    <w:p w14:paraId="39AC20DD" w14:textId="17C2A863" w:rsidR="004D7012" w:rsidRPr="001F72F0" w:rsidRDefault="0079442D" w:rsidP="00A330AC">
      <w:pPr>
        <w:pStyle w:val="ListParagraph"/>
        <w:pBdr>
          <w:top w:val="nil"/>
          <w:left w:val="nil"/>
          <w:bottom w:val="nil"/>
          <w:right w:val="nil"/>
          <w:between w:val="nil"/>
        </w:pBdr>
        <w:tabs>
          <w:tab w:val="left" w:pos="2552"/>
        </w:tabs>
        <w:spacing w:line="360" w:lineRule="auto"/>
        <w:ind w:left="1985"/>
        <w:contextualSpacing w:val="0"/>
        <w:jc w:val="both"/>
        <w:rPr>
          <w:rFonts w:ascii="Bookman Old Style" w:hAnsi="Bookman Old Style"/>
          <w:lang w:val="en-ID"/>
        </w:rPr>
      </w:pPr>
      <w:r w:rsidRPr="001F72F0">
        <w:rPr>
          <w:rFonts w:ascii="Bookman Old Style" w:hAnsi="Bookman Old Style"/>
        </w:rPr>
        <w:t xml:space="preserve">c. </w:t>
      </w:r>
      <w:r w:rsidRPr="001F72F0">
        <w:rPr>
          <w:rFonts w:ascii="Bookman Old Style" w:hAnsi="Bookman Old Style"/>
        </w:rPr>
        <w:tab/>
        <w:t xml:space="preserve">rencana pendayagunaan </w:t>
      </w:r>
      <w:r w:rsidR="006472CF">
        <w:rPr>
          <w:rFonts w:ascii="Bookman Old Style" w:hAnsi="Bookman Old Style"/>
          <w:lang w:val="en-US"/>
        </w:rPr>
        <w:t>p</w:t>
      </w:r>
      <w:r w:rsidRPr="001F72F0">
        <w:rPr>
          <w:rFonts w:ascii="Bookman Old Style" w:hAnsi="Bookman Old Style"/>
        </w:rPr>
        <w:t>eserta</w:t>
      </w:r>
      <w:r w:rsidR="006472CF">
        <w:rPr>
          <w:rFonts w:ascii="Bookman Old Style" w:hAnsi="Bookman Old Style"/>
          <w:lang w:val="en-US"/>
        </w:rPr>
        <w:t xml:space="preserve"> Padinakes</w:t>
      </w:r>
      <w:r w:rsidRPr="001F72F0">
        <w:rPr>
          <w:rFonts w:ascii="Bookman Old Style" w:hAnsi="Bookman Old Style"/>
        </w:rPr>
        <w:t>.</w:t>
      </w:r>
    </w:p>
    <w:p w14:paraId="1B759EB8" w14:textId="77777777" w:rsidR="00AA13F6" w:rsidRPr="005D6137" w:rsidRDefault="004D7012" w:rsidP="00A330AC">
      <w:pPr>
        <w:pStyle w:val="ListParagraph"/>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A7AA3">
        <w:rPr>
          <w:rFonts w:ascii="Bookman Old Style" w:hAnsi="Bookman Old Style"/>
          <w:color w:val="FF0000"/>
        </w:rPr>
        <w:tab/>
      </w:r>
    </w:p>
    <w:p w14:paraId="0A56C9EB" w14:textId="77777777" w:rsidR="00496A4B" w:rsidRDefault="00D44439" w:rsidP="00A330AC">
      <w:pPr>
        <w:spacing w:line="360" w:lineRule="auto"/>
        <w:ind w:left="1985"/>
        <w:jc w:val="center"/>
        <w:rPr>
          <w:rFonts w:ascii="Bookman Old Style" w:hAnsi="Bookman Old Style"/>
          <w:lang w:val="en-ID"/>
        </w:rPr>
      </w:pPr>
      <w:r>
        <w:rPr>
          <w:rFonts w:ascii="Bookman Old Style" w:hAnsi="Bookman Old Style"/>
          <w:lang w:val="en-ID"/>
        </w:rPr>
        <w:t>Bagian Kedua</w:t>
      </w:r>
    </w:p>
    <w:p w14:paraId="3E8D0461" w14:textId="77777777" w:rsidR="00C07B7A" w:rsidRPr="00744152" w:rsidRDefault="00F37E7F" w:rsidP="00A330AC">
      <w:pPr>
        <w:spacing w:line="360" w:lineRule="auto"/>
        <w:ind w:left="1985"/>
        <w:jc w:val="center"/>
        <w:rPr>
          <w:rFonts w:ascii="Bookman Old Style" w:hAnsi="Bookman Old Style"/>
          <w:lang w:val="en-ID"/>
        </w:rPr>
      </w:pPr>
      <w:r>
        <w:rPr>
          <w:rFonts w:ascii="Bookman Old Style" w:hAnsi="Bookman Old Style"/>
          <w:lang w:val="en-ID"/>
        </w:rPr>
        <w:t>Rekru</w:t>
      </w:r>
      <w:r w:rsidR="009878B8" w:rsidRPr="00744152">
        <w:rPr>
          <w:rFonts w:ascii="Bookman Old Style" w:hAnsi="Bookman Old Style"/>
          <w:lang w:val="en-ID"/>
        </w:rPr>
        <w:t xml:space="preserve">tmen </w:t>
      </w:r>
    </w:p>
    <w:p w14:paraId="42EDC612" w14:textId="77777777" w:rsidR="00C07B7A" w:rsidRPr="009C38A6" w:rsidRDefault="00C07B7A" w:rsidP="00A330AC">
      <w:pPr>
        <w:spacing w:line="360" w:lineRule="auto"/>
        <w:jc w:val="both"/>
        <w:rPr>
          <w:rFonts w:ascii="Bookman Old Style" w:hAnsi="Bookman Old Style"/>
          <w:color w:val="0070C0"/>
          <w:lang w:val="en-ID"/>
        </w:rPr>
      </w:pPr>
    </w:p>
    <w:p w14:paraId="36D4694C" w14:textId="77777777" w:rsidR="009C38A6" w:rsidRPr="00744152" w:rsidRDefault="00744152" w:rsidP="00A330AC">
      <w:pPr>
        <w:spacing w:line="360" w:lineRule="auto"/>
        <w:ind w:left="1985"/>
        <w:jc w:val="center"/>
        <w:rPr>
          <w:rFonts w:ascii="Bookman Old Style" w:hAnsi="Bookman Old Style"/>
          <w:lang w:val="en-ID"/>
        </w:rPr>
      </w:pPr>
      <w:r>
        <w:rPr>
          <w:rFonts w:ascii="Bookman Old Style" w:hAnsi="Bookman Old Style"/>
          <w:lang w:val="en-ID"/>
        </w:rPr>
        <w:t>Pasal 7</w:t>
      </w:r>
    </w:p>
    <w:p w14:paraId="0DD84A66" w14:textId="7B25C59F" w:rsidR="00C07B7A" w:rsidRPr="00744152" w:rsidRDefault="00F37E7F" w:rsidP="00A330AC">
      <w:pPr>
        <w:spacing w:line="360" w:lineRule="auto"/>
        <w:ind w:left="1985"/>
        <w:jc w:val="both"/>
        <w:rPr>
          <w:rFonts w:ascii="Bookman Old Style" w:hAnsi="Bookman Old Style"/>
          <w:lang w:val="en-ID"/>
        </w:rPr>
      </w:pPr>
      <w:r>
        <w:rPr>
          <w:rFonts w:ascii="Bookman Old Style" w:hAnsi="Bookman Old Style"/>
          <w:lang w:val="en-ID"/>
        </w:rPr>
        <w:t>Rekru</w:t>
      </w:r>
      <w:r w:rsidR="00EA5EDF" w:rsidRPr="00744152">
        <w:rPr>
          <w:rFonts w:ascii="Bookman Old Style" w:hAnsi="Bookman Old Style"/>
          <w:lang w:val="en-ID"/>
        </w:rPr>
        <w:t xml:space="preserve">tmen </w:t>
      </w:r>
      <w:r w:rsidR="00484E3F">
        <w:rPr>
          <w:rFonts w:ascii="Bookman Old Style" w:hAnsi="Bookman Old Style"/>
          <w:lang w:val="en-ID"/>
        </w:rPr>
        <w:t>c</w:t>
      </w:r>
      <w:r w:rsidR="001524B1" w:rsidRPr="00744152">
        <w:rPr>
          <w:rFonts w:ascii="Bookman Old Style" w:hAnsi="Bookman Old Style"/>
          <w:lang w:val="en-ID"/>
        </w:rPr>
        <w:t xml:space="preserve">alon </w:t>
      </w:r>
      <w:r w:rsidR="00484E3F">
        <w:rPr>
          <w:rFonts w:ascii="Bookman Old Style" w:hAnsi="Bookman Old Style"/>
          <w:lang w:val="en-ID"/>
        </w:rPr>
        <w:t>p</w:t>
      </w:r>
      <w:r w:rsidR="001524B1" w:rsidRPr="00744152">
        <w:rPr>
          <w:rFonts w:ascii="Bookman Old Style" w:hAnsi="Bookman Old Style"/>
          <w:lang w:val="en-ID"/>
        </w:rPr>
        <w:t>eserta Padinakes</w:t>
      </w:r>
      <w:r w:rsidR="00C07B7A" w:rsidRPr="00744152">
        <w:rPr>
          <w:rFonts w:ascii="Bookman Old Style" w:hAnsi="Bookman Old Style"/>
          <w:lang w:val="en-ID"/>
        </w:rPr>
        <w:t xml:space="preserve"> dilaksanakan melalui tahapan:</w:t>
      </w:r>
    </w:p>
    <w:p w14:paraId="3DAAF0F7" w14:textId="65773FD3" w:rsidR="00C07B7A" w:rsidRPr="00744152" w:rsidRDefault="00744152" w:rsidP="00A330AC">
      <w:pPr>
        <w:pStyle w:val="ListParagraph"/>
        <w:numPr>
          <w:ilvl w:val="1"/>
          <w:numId w:val="7"/>
        </w:numPr>
        <w:spacing w:line="360" w:lineRule="auto"/>
        <w:ind w:left="2552" w:hanging="567"/>
        <w:contextualSpacing w:val="0"/>
        <w:jc w:val="both"/>
        <w:rPr>
          <w:rFonts w:ascii="Bookman Old Style" w:hAnsi="Bookman Old Style"/>
          <w:lang w:val="en-ID"/>
        </w:rPr>
      </w:pPr>
      <w:r w:rsidRPr="00744152">
        <w:rPr>
          <w:rFonts w:ascii="Bookman Old Style" w:hAnsi="Bookman Old Style"/>
          <w:lang w:val="en-ID"/>
        </w:rPr>
        <w:t xml:space="preserve">pengumuman penerimaan </w:t>
      </w:r>
      <w:r w:rsidR="005321FC" w:rsidRPr="00744152">
        <w:rPr>
          <w:rFonts w:ascii="Bookman Old Style" w:hAnsi="Bookman Old Style"/>
          <w:lang w:val="en-ID"/>
        </w:rPr>
        <w:t>calon peserta</w:t>
      </w:r>
      <w:r w:rsidR="00484E3F">
        <w:rPr>
          <w:rFonts w:ascii="Bookman Old Style" w:hAnsi="Bookman Old Style"/>
          <w:lang w:val="en-ID"/>
        </w:rPr>
        <w:t xml:space="preserve"> Padinakes</w:t>
      </w:r>
      <w:r w:rsidR="00C07B7A" w:rsidRPr="00744152">
        <w:rPr>
          <w:rFonts w:ascii="Bookman Old Style" w:hAnsi="Bookman Old Style"/>
          <w:lang w:val="en-ID"/>
        </w:rPr>
        <w:t>;</w:t>
      </w:r>
    </w:p>
    <w:p w14:paraId="61EAF943" w14:textId="0BC914B7" w:rsidR="00C07B7A" w:rsidRPr="00744152" w:rsidRDefault="00744152" w:rsidP="00A330AC">
      <w:pPr>
        <w:pStyle w:val="ListParagraph"/>
        <w:numPr>
          <w:ilvl w:val="1"/>
          <w:numId w:val="7"/>
        </w:numPr>
        <w:spacing w:line="360" w:lineRule="auto"/>
        <w:ind w:left="2552" w:hanging="567"/>
        <w:contextualSpacing w:val="0"/>
        <w:jc w:val="both"/>
        <w:rPr>
          <w:rFonts w:ascii="Bookman Old Style" w:hAnsi="Bookman Old Style"/>
          <w:lang w:val="en-ID"/>
        </w:rPr>
      </w:pPr>
      <w:r>
        <w:rPr>
          <w:rFonts w:ascii="Bookman Old Style" w:hAnsi="Bookman Old Style"/>
          <w:lang w:val="en-ID"/>
        </w:rPr>
        <w:t>p</w:t>
      </w:r>
      <w:r w:rsidR="00C07B7A" w:rsidRPr="00744152">
        <w:rPr>
          <w:rFonts w:ascii="Bookman Old Style" w:hAnsi="Bookman Old Style"/>
          <w:lang w:val="en-ID"/>
        </w:rPr>
        <w:t>endaftaran</w:t>
      </w:r>
      <w:r w:rsidR="00B82377" w:rsidRPr="00744152">
        <w:rPr>
          <w:rFonts w:ascii="Bookman Old Style" w:hAnsi="Bookman Old Style"/>
          <w:lang w:val="en-ID"/>
        </w:rPr>
        <w:t xml:space="preserve"> calon peserta</w:t>
      </w:r>
      <w:r w:rsidR="00484E3F">
        <w:rPr>
          <w:rFonts w:ascii="Bookman Old Style" w:hAnsi="Bookman Old Style"/>
          <w:lang w:val="en-ID"/>
        </w:rPr>
        <w:t xml:space="preserve"> Padinakes</w:t>
      </w:r>
      <w:r w:rsidR="00C07B7A" w:rsidRPr="00744152">
        <w:rPr>
          <w:rFonts w:ascii="Bookman Old Style" w:hAnsi="Bookman Old Style"/>
          <w:lang w:val="en-ID"/>
        </w:rPr>
        <w:t xml:space="preserve">; </w:t>
      </w:r>
    </w:p>
    <w:p w14:paraId="0E696EC3" w14:textId="4065CD8C" w:rsidR="00FC0FFA" w:rsidRPr="00744152" w:rsidRDefault="00744152" w:rsidP="00A330AC">
      <w:pPr>
        <w:pStyle w:val="ListParagraph"/>
        <w:numPr>
          <w:ilvl w:val="1"/>
          <w:numId w:val="7"/>
        </w:numPr>
        <w:spacing w:line="360" w:lineRule="auto"/>
        <w:ind w:left="2552" w:hanging="567"/>
        <w:contextualSpacing w:val="0"/>
        <w:jc w:val="both"/>
        <w:rPr>
          <w:rFonts w:ascii="Bookman Old Style" w:hAnsi="Bookman Old Style"/>
          <w:lang w:val="en-ID"/>
        </w:rPr>
      </w:pPr>
      <w:r>
        <w:rPr>
          <w:rFonts w:ascii="Bookman Old Style" w:hAnsi="Bookman Old Style"/>
          <w:lang w:val="en-ID"/>
        </w:rPr>
        <w:t>s</w:t>
      </w:r>
      <w:r w:rsidR="00C07B7A" w:rsidRPr="00744152">
        <w:rPr>
          <w:rFonts w:ascii="Bookman Old Style" w:hAnsi="Bookman Old Style"/>
          <w:lang w:val="en-ID"/>
        </w:rPr>
        <w:t>eleksi</w:t>
      </w:r>
      <w:r w:rsidR="00484E3F">
        <w:rPr>
          <w:rFonts w:ascii="Bookman Old Style" w:hAnsi="Bookman Old Style"/>
          <w:lang w:val="en-ID"/>
        </w:rPr>
        <w:t xml:space="preserve"> calon peserta Padinakes</w:t>
      </w:r>
      <w:r w:rsidR="005321FC" w:rsidRPr="00744152">
        <w:rPr>
          <w:rFonts w:ascii="Bookman Old Style" w:hAnsi="Bookman Old Style"/>
          <w:lang w:val="en-ID"/>
        </w:rPr>
        <w:t>; dan</w:t>
      </w:r>
    </w:p>
    <w:p w14:paraId="6F73516E" w14:textId="0E5C9BAC" w:rsidR="005245DD" w:rsidRDefault="00744152" w:rsidP="00607CA0">
      <w:pPr>
        <w:pStyle w:val="ListParagraph"/>
        <w:numPr>
          <w:ilvl w:val="1"/>
          <w:numId w:val="7"/>
        </w:numPr>
        <w:spacing w:line="360" w:lineRule="auto"/>
        <w:ind w:left="2552" w:hanging="567"/>
        <w:contextualSpacing w:val="0"/>
        <w:jc w:val="both"/>
        <w:rPr>
          <w:rFonts w:ascii="Bookman Old Style" w:hAnsi="Bookman Old Style"/>
          <w:lang w:val="en-ID"/>
        </w:rPr>
      </w:pPr>
      <w:r>
        <w:rPr>
          <w:rFonts w:ascii="Bookman Old Style" w:hAnsi="Bookman Old Style"/>
          <w:lang w:val="en-ID"/>
        </w:rPr>
        <w:t>penetapan p</w:t>
      </w:r>
      <w:r w:rsidR="00B82377" w:rsidRPr="00744152">
        <w:rPr>
          <w:rFonts w:ascii="Bookman Old Style" w:hAnsi="Bookman Old Style"/>
          <w:lang w:val="en-ID"/>
        </w:rPr>
        <w:t>eserta</w:t>
      </w:r>
      <w:r w:rsidR="00484E3F">
        <w:rPr>
          <w:rFonts w:ascii="Bookman Old Style" w:hAnsi="Bookman Old Style"/>
          <w:lang w:val="en-ID"/>
        </w:rPr>
        <w:t xml:space="preserve"> Padinakes</w:t>
      </w:r>
      <w:r w:rsidR="00B82377" w:rsidRPr="00744152">
        <w:rPr>
          <w:rFonts w:ascii="Bookman Old Style" w:hAnsi="Bookman Old Style"/>
          <w:lang w:val="en-ID"/>
        </w:rPr>
        <w:t>.</w:t>
      </w:r>
    </w:p>
    <w:p w14:paraId="14D291B6" w14:textId="77777777" w:rsidR="0020267A" w:rsidRPr="00607CA0" w:rsidRDefault="0020267A" w:rsidP="0020267A">
      <w:pPr>
        <w:pStyle w:val="ListParagraph"/>
        <w:spacing w:line="360" w:lineRule="auto"/>
        <w:ind w:left="2552"/>
        <w:contextualSpacing w:val="0"/>
        <w:jc w:val="both"/>
        <w:rPr>
          <w:rFonts w:ascii="Bookman Old Style" w:hAnsi="Bookman Old Style"/>
          <w:lang w:val="en-ID"/>
        </w:rPr>
      </w:pPr>
    </w:p>
    <w:p w14:paraId="48ECC978" w14:textId="77777777" w:rsidR="00FD073C" w:rsidRPr="009E0106" w:rsidRDefault="00FD073C" w:rsidP="00A330AC">
      <w:pPr>
        <w:spacing w:line="360" w:lineRule="auto"/>
        <w:ind w:left="1985"/>
        <w:jc w:val="center"/>
        <w:rPr>
          <w:rFonts w:ascii="Bookman Old Style" w:hAnsi="Bookman Old Style"/>
          <w:lang w:val="en-ID"/>
        </w:rPr>
      </w:pPr>
      <w:r w:rsidRPr="009E0106">
        <w:rPr>
          <w:rFonts w:ascii="Bookman Old Style" w:hAnsi="Bookman Old Style"/>
          <w:lang w:val="en-ID"/>
        </w:rPr>
        <w:t>Pasal</w:t>
      </w:r>
      <w:r w:rsidR="00477DBB">
        <w:rPr>
          <w:rFonts w:ascii="Bookman Old Style" w:hAnsi="Bookman Old Style"/>
          <w:lang w:val="en-ID"/>
        </w:rPr>
        <w:t xml:space="preserve"> 8</w:t>
      </w:r>
    </w:p>
    <w:p w14:paraId="3EF9DB68" w14:textId="64930CC2" w:rsidR="00FD073C" w:rsidRPr="009E0106" w:rsidRDefault="00C07B7A" w:rsidP="00A330AC">
      <w:pPr>
        <w:pStyle w:val="ListParagraph"/>
        <w:numPr>
          <w:ilvl w:val="0"/>
          <w:numId w:val="32"/>
        </w:numPr>
        <w:spacing w:line="360" w:lineRule="auto"/>
        <w:ind w:left="2552" w:hanging="567"/>
        <w:contextualSpacing w:val="0"/>
        <w:jc w:val="both"/>
        <w:rPr>
          <w:rFonts w:ascii="Bookman Old Style" w:hAnsi="Bookman Old Style"/>
          <w:lang w:val="en-ID"/>
        </w:rPr>
      </w:pPr>
      <w:r w:rsidRPr="009E0106">
        <w:rPr>
          <w:rFonts w:ascii="Bookman Old Style" w:hAnsi="Bookman Old Style"/>
          <w:lang w:val="en-ID"/>
        </w:rPr>
        <w:t xml:space="preserve">Pengumuman penerimaan calon peserta </w:t>
      </w:r>
      <w:r w:rsidR="0030066F" w:rsidRPr="009E0106">
        <w:rPr>
          <w:rFonts w:ascii="Bookman Old Style" w:hAnsi="Bookman Old Style"/>
          <w:lang w:val="en-ID"/>
        </w:rPr>
        <w:t xml:space="preserve">sebagaimana </w:t>
      </w:r>
      <w:r w:rsidR="007A3C95" w:rsidRPr="009E0106">
        <w:rPr>
          <w:rFonts w:ascii="Bookman Old Style" w:hAnsi="Bookman Old Style"/>
          <w:lang w:val="en-ID"/>
        </w:rPr>
        <w:t xml:space="preserve">dimaksud </w:t>
      </w:r>
      <w:r w:rsidR="009E0106">
        <w:rPr>
          <w:rFonts w:ascii="Bookman Old Style" w:hAnsi="Bookman Old Style"/>
        </w:rPr>
        <w:t>dalam</w:t>
      </w:r>
      <w:r w:rsidR="007A3C95" w:rsidRPr="009E0106">
        <w:rPr>
          <w:rFonts w:ascii="Bookman Old Style" w:hAnsi="Bookman Old Style"/>
          <w:lang w:val="en-ID"/>
        </w:rPr>
        <w:t xml:space="preserve"> Pasal </w:t>
      </w:r>
      <w:r w:rsidR="009E0106">
        <w:rPr>
          <w:rFonts w:ascii="Bookman Old Style" w:hAnsi="Bookman Old Style"/>
        </w:rPr>
        <w:t>7</w:t>
      </w:r>
      <w:r w:rsidR="007A3C95" w:rsidRPr="009E0106">
        <w:rPr>
          <w:rFonts w:ascii="Bookman Old Style" w:hAnsi="Bookman Old Style"/>
          <w:lang w:val="en-ID"/>
        </w:rPr>
        <w:t xml:space="preserve"> huruf a</w:t>
      </w:r>
      <w:r w:rsidR="00C53A66" w:rsidRPr="009E0106">
        <w:rPr>
          <w:rFonts w:ascii="Bookman Old Style" w:hAnsi="Bookman Old Style"/>
          <w:lang w:val="en-ID"/>
        </w:rPr>
        <w:t>,</w:t>
      </w:r>
      <w:r w:rsidR="007A3C95" w:rsidRPr="009E0106">
        <w:rPr>
          <w:rFonts w:ascii="Bookman Old Style" w:hAnsi="Bookman Old Style"/>
          <w:lang w:val="en-ID"/>
        </w:rPr>
        <w:t xml:space="preserve"> </w:t>
      </w:r>
      <w:r w:rsidRPr="009E0106">
        <w:rPr>
          <w:rFonts w:ascii="Bookman Old Style" w:hAnsi="Bookman Old Style"/>
          <w:lang w:val="en-ID"/>
        </w:rPr>
        <w:t xml:space="preserve">dilaksanakan </w:t>
      </w:r>
      <w:r w:rsidR="009C38A6" w:rsidRPr="009E0106">
        <w:rPr>
          <w:rFonts w:ascii="Bookman Old Style" w:hAnsi="Bookman Old Style"/>
          <w:lang w:val="en-ID"/>
        </w:rPr>
        <w:t xml:space="preserve">oleh </w:t>
      </w:r>
      <w:r w:rsidR="00145D80" w:rsidRPr="009E0106">
        <w:rPr>
          <w:rFonts w:ascii="Bookman Old Style" w:hAnsi="Bookman Old Style"/>
          <w:lang w:val="en-ID"/>
        </w:rPr>
        <w:t>tim pengelola pusat</w:t>
      </w:r>
      <w:r w:rsidR="009C38A6" w:rsidRPr="009E0106">
        <w:rPr>
          <w:rFonts w:ascii="Bookman Old Style" w:hAnsi="Bookman Old Style"/>
          <w:lang w:val="en-ID"/>
        </w:rPr>
        <w:t xml:space="preserve"> </w:t>
      </w:r>
      <w:r w:rsidRPr="009E0106">
        <w:rPr>
          <w:rFonts w:ascii="Bookman Old Style" w:hAnsi="Bookman Old Style"/>
          <w:lang w:val="en-ID"/>
        </w:rPr>
        <w:t>secara terbuka</w:t>
      </w:r>
      <w:r w:rsidR="00FD073C" w:rsidRPr="009E0106">
        <w:rPr>
          <w:rFonts w:ascii="Bookman Old Style" w:hAnsi="Bookman Old Style"/>
          <w:lang w:val="en-ID"/>
        </w:rPr>
        <w:t>.</w:t>
      </w:r>
    </w:p>
    <w:p w14:paraId="12630451" w14:textId="306B57A7" w:rsidR="00C07B7A" w:rsidRPr="009E0106" w:rsidRDefault="007A3C95" w:rsidP="00A330AC">
      <w:pPr>
        <w:pStyle w:val="ListParagraph"/>
        <w:numPr>
          <w:ilvl w:val="0"/>
          <w:numId w:val="32"/>
        </w:numPr>
        <w:spacing w:line="360" w:lineRule="auto"/>
        <w:ind w:left="2552" w:hanging="567"/>
        <w:contextualSpacing w:val="0"/>
        <w:jc w:val="both"/>
        <w:rPr>
          <w:rFonts w:ascii="Bookman Old Style" w:hAnsi="Bookman Old Style"/>
          <w:lang w:val="en-ID"/>
        </w:rPr>
      </w:pPr>
      <w:r w:rsidRPr="009E0106">
        <w:rPr>
          <w:rFonts w:ascii="Bookman Old Style" w:hAnsi="Bookman Old Style"/>
          <w:lang w:val="en-ID"/>
        </w:rPr>
        <w:t xml:space="preserve">Tim </w:t>
      </w:r>
      <w:r w:rsidR="00145D80" w:rsidRPr="009E0106">
        <w:rPr>
          <w:rFonts w:ascii="Bookman Old Style" w:hAnsi="Bookman Old Style"/>
          <w:lang w:val="en-ID"/>
        </w:rPr>
        <w:t xml:space="preserve">pengelola pusat </w:t>
      </w:r>
      <w:r w:rsidRPr="009E0106">
        <w:rPr>
          <w:rFonts w:ascii="Bookman Old Style" w:hAnsi="Bookman Old Style"/>
          <w:lang w:val="en-ID"/>
        </w:rPr>
        <w:t>sebagaimana dimaksud</w:t>
      </w:r>
      <w:r w:rsidR="009E0106">
        <w:rPr>
          <w:rFonts w:ascii="Bookman Old Style" w:hAnsi="Bookman Old Style"/>
        </w:rPr>
        <w:t xml:space="preserve"> pada</w:t>
      </w:r>
      <w:r w:rsidRPr="009E0106">
        <w:rPr>
          <w:rFonts w:ascii="Bookman Old Style" w:hAnsi="Bookman Old Style"/>
          <w:lang w:val="en-ID"/>
        </w:rPr>
        <w:t xml:space="preserve"> ayat (1) harus memperhatikan a</w:t>
      </w:r>
      <w:r w:rsidR="00C07B7A" w:rsidRPr="009E0106">
        <w:rPr>
          <w:rFonts w:ascii="Bookman Old Style" w:hAnsi="Bookman Old Style"/>
          <w:lang w:val="en-ID"/>
        </w:rPr>
        <w:t xml:space="preserve">lokasi formasi </w:t>
      </w:r>
      <w:r w:rsidR="00FD073C" w:rsidRPr="009E0106">
        <w:rPr>
          <w:rFonts w:ascii="Bookman Old Style" w:hAnsi="Bookman Old Style"/>
          <w:lang w:val="en-ID"/>
        </w:rPr>
        <w:t>kebutuhan calon peserta</w:t>
      </w:r>
      <w:r w:rsidR="00C07B7A" w:rsidRPr="009E0106">
        <w:rPr>
          <w:rFonts w:ascii="Bookman Old Style" w:hAnsi="Bookman Old Style"/>
          <w:lang w:val="en-ID"/>
        </w:rPr>
        <w:t xml:space="preserve"> </w:t>
      </w:r>
      <w:r w:rsidR="00B82377" w:rsidRPr="009E0106">
        <w:rPr>
          <w:rFonts w:ascii="Bookman Old Style" w:hAnsi="Bookman Old Style"/>
          <w:lang w:val="en-US"/>
        </w:rPr>
        <w:t>berdasarkan r</w:t>
      </w:r>
      <w:r w:rsidR="00B82377" w:rsidRPr="009E0106">
        <w:rPr>
          <w:rFonts w:ascii="Bookman Old Style" w:hAnsi="Bookman Old Style"/>
        </w:rPr>
        <w:t xml:space="preserve">encana kebutuhan </w:t>
      </w:r>
      <w:r w:rsidR="00477DBB" w:rsidRPr="009E0106">
        <w:rPr>
          <w:rFonts w:ascii="Bookman Old Style" w:hAnsi="Bookman Old Style"/>
        </w:rPr>
        <w:t xml:space="preserve">Tenaga Kesehatan </w:t>
      </w:r>
      <w:r w:rsidR="00B82377" w:rsidRPr="009E0106">
        <w:rPr>
          <w:rFonts w:ascii="Bookman Old Style" w:hAnsi="Bookman Old Style"/>
        </w:rPr>
        <w:t>secara nasional</w:t>
      </w:r>
      <w:r w:rsidR="00B82377" w:rsidRPr="009E0106">
        <w:rPr>
          <w:rFonts w:ascii="Bookman Old Style" w:hAnsi="Bookman Old Style"/>
          <w:lang w:val="en-ID"/>
        </w:rPr>
        <w:t xml:space="preserve"> </w:t>
      </w:r>
      <w:r w:rsidR="00C07B7A" w:rsidRPr="009E0106">
        <w:rPr>
          <w:rFonts w:ascii="Bookman Old Style" w:hAnsi="Bookman Old Style"/>
          <w:lang w:val="en-ID"/>
        </w:rPr>
        <w:t>sebagaimana dimaksud dalam Pa</w:t>
      </w:r>
      <w:r w:rsidR="009E0106">
        <w:rPr>
          <w:rFonts w:ascii="Bookman Old Style" w:hAnsi="Bookman Old Style"/>
          <w:lang w:val="en-ID"/>
        </w:rPr>
        <w:t>sal 6</w:t>
      </w:r>
      <w:r w:rsidR="00C07B7A" w:rsidRPr="009E0106">
        <w:rPr>
          <w:rFonts w:ascii="Bookman Old Style" w:hAnsi="Bookman Old Style"/>
          <w:lang w:val="en-ID"/>
        </w:rPr>
        <w:t>.</w:t>
      </w:r>
    </w:p>
    <w:p w14:paraId="7BA9619A" w14:textId="77777777" w:rsidR="007A3C95" w:rsidRDefault="007A3C95" w:rsidP="00A330AC">
      <w:pPr>
        <w:spacing w:line="360" w:lineRule="auto"/>
        <w:ind w:left="1985"/>
        <w:jc w:val="both"/>
        <w:rPr>
          <w:rFonts w:ascii="Bookman Old Style" w:hAnsi="Bookman Old Style"/>
          <w:color w:val="0070C0"/>
          <w:lang w:val="en-ID"/>
        </w:rPr>
      </w:pPr>
    </w:p>
    <w:p w14:paraId="2C124A68" w14:textId="77777777" w:rsidR="007A3C95" w:rsidRPr="00A23312" w:rsidRDefault="00A23312" w:rsidP="00A330AC">
      <w:pPr>
        <w:spacing w:line="360" w:lineRule="auto"/>
        <w:ind w:left="1985"/>
        <w:jc w:val="center"/>
        <w:rPr>
          <w:rFonts w:ascii="Bookman Old Style" w:hAnsi="Bookman Old Style"/>
          <w:lang w:val="en-ID"/>
        </w:rPr>
      </w:pPr>
      <w:r w:rsidRPr="00A23312">
        <w:rPr>
          <w:rFonts w:ascii="Bookman Old Style" w:hAnsi="Bookman Old Style"/>
          <w:lang w:val="en-ID"/>
        </w:rPr>
        <w:t>Pasal 9</w:t>
      </w:r>
    </w:p>
    <w:p w14:paraId="54BD3C31" w14:textId="4FCA6FD7" w:rsidR="007A3C95" w:rsidRPr="00A23312" w:rsidRDefault="007A3C95" w:rsidP="00A330AC">
      <w:pPr>
        <w:pStyle w:val="ListParagraph"/>
        <w:numPr>
          <w:ilvl w:val="0"/>
          <w:numId w:val="33"/>
        </w:numPr>
        <w:spacing w:line="360" w:lineRule="auto"/>
        <w:ind w:left="2552" w:hanging="567"/>
        <w:contextualSpacing w:val="0"/>
        <w:jc w:val="both"/>
        <w:rPr>
          <w:rFonts w:ascii="Bookman Old Style" w:hAnsi="Bookman Old Style"/>
          <w:lang w:val="en-ID"/>
        </w:rPr>
      </w:pPr>
      <w:r w:rsidRPr="00A23312">
        <w:rPr>
          <w:rFonts w:ascii="Bookman Old Style" w:hAnsi="Bookman Old Style"/>
          <w:lang w:val="en-ID"/>
        </w:rPr>
        <w:t xml:space="preserve">Pendaftaran calon peserta </w:t>
      </w:r>
      <w:r w:rsidR="00171C6C">
        <w:rPr>
          <w:rFonts w:ascii="Bookman Old Style" w:hAnsi="Bookman Old Style"/>
          <w:lang w:val="en-ID"/>
        </w:rPr>
        <w:t xml:space="preserve">Padinakes </w:t>
      </w:r>
      <w:r w:rsidR="00B82377" w:rsidRPr="00A23312">
        <w:rPr>
          <w:rFonts w:ascii="Bookman Old Style" w:hAnsi="Bookman Old Style"/>
          <w:lang w:val="en-ID"/>
        </w:rPr>
        <w:t xml:space="preserve">sebagaimana dimaksud </w:t>
      </w:r>
      <w:r w:rsidR="008162D3" w:rsidRPr="00A23312">
        <w:rPr>
          <w:rFonts w:ascii="Bookman Old Style" w:hAnsi="Bookman Old Style"/>
          <w:lang w:val="en-ID"/>
        </w:rPr>
        <w:t>dalam</w:t>
      </w:r>
      <w:r w:rsidR="00B82377" w:rsidRPr="00A23312">
        <w:rPr>
          <w:rFonts w:ascii="Bookman Old Style" w:hAnsi="Bookman Old Style"/>
          <w:lang w:val="en-ID"/>
        </w:rPr>
        <w:t xml:space="preserve"> Pasal </w:t>
      </w:r>
      <w:r w:rsidR="00A23312">
        <w:rPr>
          <w:rFonts w:ascii="Bookman Old Style" w:hAnsi="Bookman Old Style"/>
        </w:rPr>
        <w:t>7</w:t>
      </w:r>
      <w:r w:rsidR="00B82377" w:rsidRPr="00A23312">
        <w:rPr>
          <w:rFonts w:ascii="Bookman Old Style" w:hAnsi="Bookman Old Style"/>
          <w:lang w:val="en-ID"/>
        </w:rPr>
        <w:t xml:space="preserve"> huruf b </w:t>
      </w:r>
      <w:r w:rsidRPr="00A23312">
        <w:rPr>
          <w:rFonts w:ascii="Bookman Old Style" w:hAnsi="Bookman Old Style"/>
          <w:lang w:val="en-ID"/>
        </w:rPr>
        <w:t>dilakukan oleh:</w:t>
      </w:r>
    </w:p>
    <w:p w14:paraId="7ABAF76B" w14:textId="77777777" w:rsidR="007A3C95" w:rsidRPr="00A23312" w:rsidRDefault="007A3C95" w:rsidP="00A330AC">
      <w:pPr>
        <w:numPr>
          <w:ilvl w:val="0"/>
          <w:numId w:val="34"/>
        </w:numPr>
        <w:spacing w:line="360" w:lineRule="auto"/>
        <w:ind w:left="3119" w:hanging="567"/>
        <w:jc w:val="both"/>
        <w:rPr>
          <w:rFonts w:ascii="Bookman Old Style" w:eastAsia="Bookman Old Style" w:hAnsi="Bookman Old Style" w:cs="Bookman Old Style"/>
        </w:rPr>
      </w:pPr>
      <w:r w:rsidRPr="00A23312">
        <w:rPr>
          <w:rFonts w:ascii="Bookman Old Style" w:eastAsia="Bookman Old Style" w:hAnsi="Bookman Old Style" w:cs="Bookman Old Style"/>
        </w:rPr>
        <w:t>lulusan SMA atau sederajat</w:t>
      </w:r>
      <w:r w:rsidRPr="00A23312">
        <w:rPr>
          <w:rFonts w:ascii="Bookman Old Style" w:eastAsia="Bookman Old Style" w:hAnsi="Bookman Old Style" w:cs="Bookman Old Style"/>
          <w:lang w:val="en-US"/>
        </w:rPr>
        <w:t>; atau</w:t>
      </w:r>
    </w:p>
    <w:p w14:paraId="71B2B8FB" w14:textId="2C6552EC" w:rsidR="007A3C95" w:rsidRPr="00A23312" w:rsidRDefault="007A3C95" w:rsidP="00A330AC">
      <w:pPr>
        <w:numPr>
          <w:ilvl w:val="0"/>
          <w:numId w:val="34"/>
        </w:numPr>
        <w:tabs>
          <w:tab w:val="left" w:pos="709"/>
        </w:tabs>
        <w:spacing w:line="360" w:lineRule="auto"/>
        <w:ind w:left="3119" w:hanging="567"/>
        <w:jc w:val="both"/>
        <w:rPr>
          <w:rFonts w:ascii="Bookman Old Style" w:hAnsi="Bookman Old Style"/>
        </w:rPr>
      </w:pPr>
      <w:bookmarkStart w:id="2" w:name="_Hlk55997706"/>
      <w:r w:rsidRPr="00A23312">
        <w:rPr>
          <w:rFonts w:ascii="Bookman Old Style" w:eastAsia="Bookman Old Style" w:hAnsi="Bookman Old Style" w:cs="Bookman Old Style"/>
        </w:rPr>
        <w:t xml:space="preserve">mahasiswa tingkat akhir pada Poltekkes </w:t>
      </w:r>
      <w:r w:rsidR="00171C6C">
        <w:rPr>
          <w:rFonts w:ascii="Bookman Old Style" w:eastAsia="Bookman Old Style" w:hAnsi="Bookman Old Style" w:cs="Bookman Old Style"/>
          <w:lang w:val="en-US"/>
        </w:rPr>
        <w:t>Kemenkes</w:t>
      </w:r>
      <w:r w:rsidR="00145D80" w:rsidRPr="00A23312">
        <w:rPr>
          <w:rFonts w:ascii="Bookman Old Style" w:eastAsia="Bookman Old Style" w:hAnsi="Bookman Old Style" w:cs="Bookman Old Style"/>
        </w:rPr>
        <w:t xml:space="preserve"> </w:t>
      </w:r>
      <w:r w:rsidRPr="00A23312">
        <w:rPr>
          <w:rFonts w:ascii="Bookman Old Style" w:eastAsia="Bookman Old Style" w:hAnsi="Bookman Old Style" w:cs="Bookman Old Style"/>
        </w:rPr>
        <w:t>penyelenggara program Padinakes</w:t>
      </w:r>
      <w:bookmarkEnd w:id="2"/>
      <w:r w:rsidRPr="00A23312">
        <w:rPr>
          <w:rFonts w:ascii="Bookman Old Style" w:eastAsia="Bookman Old Style" w:hAnsi="Bookman Old Style" w:cs="Bookman Old Style"/>
        </w:rPr>
        <w:t>.</w:t>
      </w:r>
    </w:p>
    <w:p w14:paraId="706F71C9" w14:textId="77777777" w:rsidR="007A3C95" w:rsidRPr="00A23312" w:rsidRDefault="00551B70" w:rsidP="00A330AC">
      <w:pPr>
        <w:pStyle w:val="ListParagraph"/>
        <w:numPr>
          <w:ilvl w:val="0"/>
          <w:numId w:val="35"/>
        </w:numPr>
        <w:tabs>
          <w:tab w:val="left" w:pos="2552"/>
        </w:tabs>
        <w:spacing w:line="360" w:lineRule="auto"/>
        <w:ind w:left="2552" w:hanging="567"/>
        <w:contextualSpacing w:val="0"/>
        <w:jc w:val="both"/>
        <w:rPr>
          <w:rFonts w:ascii="Bookman Old Style" w:eastAsia="Bookman Old Style" w:hAnsi="Bookman Old Style" w:cs="Bookman Old Style"/>
          <w:lang w:val="en-US"/>
        </w:rPr>
      </w:pPr>
      <w:r>
        <w:rPr>
          <w:rFonts w:ascii="Bookman Old Style" w:eastAsia="Bookman Old Style" w:hAnsi="Bookman Old Style" w:cs="Bookman Old Style"/>
          <w:lang w:val="en-US"/>
        </w:rPr>
        <w:lastRenderedPageBreak/>
        <w:t>Calon p</w:t>
      </w:r>
      <w:r w:rsidR="007A3C95" w:rsidRPr="00A23312">
        <w:rPr>
          <w:rFonts w:ascii="Bookman Old Style" w:eastAsia="Bookman Old Style" w:hAnsi="Bookman Old Style" w:cs="Bookman Old Style"/>
          <w:lang w:val="en-US"/>
        </w:rPr>
        <w:t>eserta Padinakes sebagaimana dimaksud pada ayat (1) diutamakan berasal dari DTPK dan DBK.</w:t>
      </w:r>
    </w:p>
    <w:p w14:paraId="3DADD3CC" w14:textId="177FDD14" w:rsidR="002D1CDE" w:rsidRPr="00171C6C" w:rsidRDefault="007A3C95" w:rsidP="00171C6C">
      <w:pPr>
        <w:pStyle w:val="ListParagraph"/>
        <w:numPr>
          <w:ilvl w:val="0"/>
          <w:numId w:val="35"/>
        </w:numPr>
        <w:tabs>
          <w:tab w:val="left" w:pos="2552"/>
        </w:tabs>
        <w:spacing w:line="360" w:lineRule="auto"/>
        <w:ind w:left="2552" w:hanging="567"/>
        <w:contextualSpacing w:val="0"/>
        <w:jc w:val="both"/>
        <w:rPr>
          <w:rFonts w:ascii="Bookman Old Style" w:eastAsia="Bookman Old Style" w:hAnsi="Bookman Old Style" w:cs="Bookman Old Style"/>
          <w:lang w:val="en-US"/>
        </w:rPr>
      </w:pPr>
      <w:r w:rsidRPr="00A23312">
        <w:rPr>
          <w:rFonts w:ascii="Bookman Old Style" w:eastAsia="Bookman Old Style" w:hAnsi="Bookman Old Style" w:cs="Bookman Old Style"/>
          <w:lang w:val="en-US"/>
        </w:rPr>
        <w:t xml:space="preserve">Dalam hal calon peserta </w:t>
      </w:r>
      <w:r w:rsidR="00171C6C">
        <w:rPr>
          <w:rFonts w:ascii="Bookman Old Style" w:eastAsia="Bookman Old Style" w:hAnsi="Bookman Old Style" w:cs="Bookman Old Style"/>
          <w:lang w:val="en-US"/>
        </w:rPr>
        <w:t xml:space="preserve">Padinakes </w:t>
      </w:r>
      <w:r w:rsidRPr="00A23312">
        <w:rPr>
          <w:rFonts w:ascii="Bookman Old Style" w:eastAsia="Bookman Old Style" w:hAnsi="Bookman Old Style" w:cs="Bookman Old Style"/>
          <w:lang w:val="en-US"/>
        </w:rPr>
        <w:t>yang berasal dari DTPK dan DBK sebagaimana dimaksud pada ayat (2) tidak terpenuhi, calon peserta Padinakes dapat berasal dari daerah lain.</w:t>
      </w:r>
    </w:p>
    <w:p w14:paraId="03084328" w14:textId="77777777" w:rsidR="00F46B4E" w:rsidRDefault="00F46B4E" w:rsidP="00A330AC">
      <w:pPr>
        <w:spacing w:line="360" w:lineRule="auto"/>
        <w:ind w:left="1985"/>
        <w:jc w:val="center"/>
        <w:rPr>
          <w:rFonts w:ascii="Bookman Old Style" w:hAnsi="Bookman Old Style"/>
          <w:lang w:val="en-ID"/>
        </w:rPr>
      </w:pPr>
    </w:p>
    <w:p w14:paraId="50A31EA3" w14:textId="77777777" w:rsidR="007A3C95" w:rsidRPr="00F37E7F" w:rsidRDefault="00F37E7F" w:rsidP="00A330AC">
      <w:pPr>
        <w:spacing w:line="360" w:lineRule="auto"/>
        <w:ind w:left="1985"/>
        <w:jc w:val="center"/>
        <w:rPr>
          <w:rFonts w:ascii="Bookman Old Style" w:hAnsi="Bookman Old Style"/>
          <w:lang w:val="en-ID"/>
        </w:rPr>
      </w:pPr>
      <w:r w:rsidRPr="00F37E7F">
        <w:rPr>
          <w:rFonts w:ascii="Bookman Old Style" w:hAnsi="Bookman Old Style"/>
          <w:lang w:val="en-ID"/>
        </w:rPr>
        <w:t>Pasal 10</w:t>
      </w:r>
    </w:p>
    <w:p w14:paraId="1CDB31C7" w14:textId="60FA51F6" w:rsidR="00E36E91" w:rsidRPr="0020267A" w:rsidRDefault="00E36E91" w:rsidP="00A330AC">
      <w:pPr>
        <w:pStyle w:val="ListParagraph"/>
        <w:numPr>
          <w:ilvl w:val="0"/>
          <w:numId w:val="37"/>
        </w:numPr>
        <w:spacing w:line="360" w:lineRule="auto"/>
        <w:ind w:left="2552" w:hanging="567"/>
        <w:contextualSpacing w:val="0"/>
        <w:jc w:val="both"/>
        <w:rPr>
          <w:rFonts w:ascii="Bookman Old Style" w:hAnsi="Bookman Old Style"/>
          <w:lang w:val="en-ID"/>
        </w:rPr>
      </w:pPr>
      <w:r w:rsidRPr="00F37E7F">
        <w:rPr>
          <w:rFonts w:ascii="Bookman Old Style" w:hAnsi="Bookman Old Style"/>
          <w:lang w:val="en-ID"/>
        </w:rPr>
        <w:t xml:space="preserve">Pendaftaran calon peserta </w:t>
      </w:r>
      <w:r w:rsidR="00171C6C">
        <w:rPr>
          <w:rFonts w:ascii="Bookman Old Style" w:hAnsi="Bookman Old Style"/>
          <w:lang w:val="en-ID"/>
        </w:rPr>
        <w:t xml:space="preserve">Padinakes </w:t>
      </w:r>
      <w:r w:rsidRPr="00F37E7F">
        <w:rPr>
          <w:rFonts w:ascii="Bookman Old Style" w:hAnsi="Bookman Old Style"/>
          <w:lang w:val="en-ID"/>
        </w:rPr>
        <w:t xml:space="preserve">sebagaimana dimaksud dalam Pasal </w:t>
      </w:r>
      <w:r w:rsidR="00F37E7F">
        <w:rPr>
          <w:rFonts w:ascii="Bookman Old Style" w:hAnsi="Bookman Old Style"/>
        </w:rPr>
        <w:t>9</w:t>
      </w:r>
      <w:r w:rsidRPr="00F37E7F">
        <w:rPr>
          <w:rFonts w:ascii="Bookman Old Style" w:hAnsi="Bookman Old Style"/>
          <w:lang w:val="en-ID"/>
        </w:rPr>
        <w:t xml:space="preserve"> ayat (1) dilakukan </w:t>
      </w:r>
      <w:r w:rsidR="008E69A4" w:rsidRPr="00F37E7F">
        <w:rPr>
          <w:rFonts w:ascii="Bookman Old Style" w:hAnsi="Bookman Old Style"/>
          <w:lang w:val="en-ID"/>
        </w:rPr>
        <w:t xml:space="preserve">secara daring </w:t>
      </w:r>
      <w:r w:rsidR="00F37E7F">
        <w:rPr>
          <w:rFonts w:ascii="Bookman Old Style" w:hAnsi="Bookman Old Style"/>
          <w:lang w:val="en-ID"/>
        </w:rPr>
        <w:t>dengan mengunggah</w:t>
      </w:r>
      <w:r w:rsidRPr="00F37E7F">
        <w:rPr>
          <w:rFonts w:ascii="Bookman Old Style" w:hAnsi="Bookman Old Style"/>
          <w:lang w:val="en-ID"/>
        </w:rPr>
        <w:t xml:space="preserve"> dokumen persyaratan</w:t>
      </w:r>
      <w:r w:rsidR="003D35FC">
        <w:rPr>
          <w:rFonts w:ascii="Bookman Old Style" w:hAnsi="Bookman Old Style"/>
          <w:lang w:val="en-ID"/>
        </w:rPr>
        <w:t xml:space="preserve"> </w:t>
      </w:r>
      <w:r w:rsidR="003D35FC" w:rsidRPr="0020267A">
        <w:rPr>
          <w:rFonts w:ascii="Bookman Old Style" w:hAnsi="Bookman Old Style"/>
          <w:lang w:val="en-ID"/>
        </w:rPr>
        <w:t>atau mengirimkan dokumen persyaratan ke Pemerintah Daerah Kabupaten/Kota setempat</w:t>
      </w:r>
      <w:r w:rsidRPr="0020267A">
        <w:rPr>
          <w:rFonts w:ascii="Bookman Old Style" w:hAnsi="Bookman Old Style"/>
          <w:lang w:val="en-ID"/>
        </w:rPr>
        <w:t>.</w:t>
      </w:r>
    </w:p>
    <w:p w14:paraId="20115B9D" w14:textId="77777777" w:rsidR="00E36E91" w:rsidRPr="00F37E7F" w:rsidRDefault="00E36E91" w:rsidP="00A330AC">
      <w:pPr>
        <w:pStyle w:val="ListParagraph"/>
        <w:numPr>
          <w:ilvl w:val="0"/>
          <w:numId w:val="37"/>
        </w:numPr>
        <w:spacing w:line="360" w:lineRule="auto"/>
        <w:ind w:left="2552" w:hanging="567"/>
        <w:contextualSpacing w:val="0"/>
        <w:jc w:val="both"/>
        <w:rPr>
          <w:rFonts w:ascii="Bookman Old Style" w:hAnsi="Bookman Old Style"/>
          <w:lang w:val="en-ID"/>
        </w:rPr>
      </w:pPr>
      <w:r w:rsidRPr="00F37E7F">
        <w:rPr>
          <w:rFonts w:ascii="Bookman Old Style" w:hAnsi="Bookman Old Style"/>
          <w:lang w:val="en-ID"/>
        </w:rPr>
        <w:t xml:space="preserve">Dokumen persyaratan sebagaimana dimaksud pada ayat (1) terdiri </w:t>
      </w:r>
      <w:r w:rsidR="00F37E7F">
        <w:rPr>
          <w:rFonts w:ascii="Bookman Old Style" w:hAnsi="Bookman Old Style"/>
        </w:rPr>
        <w:t>atas</w:t>
      </w:r>
      <w:r w:rsidRPr="00F37E7F">
        <w:rPr>
          <w:rFonts w:ascii="Bookman Old Style" w:hAnsi="Bookman Old Style"/>
          <w:lang w:val="en-ID"/>
        </w:rPr>
        <w:t>:</w:t>
      </w:r>
    </w:p>
    <w:p w14:paraId="54F451FA" w14:textId="77777777" w:rsidR="0049683D" w:rsidRPr="00F37E7F" w:rsidRDefault="00E36E91"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37E7F">
        <w:rPr>
          <w:rFonts w:ascii="Bookman Old Style" w:eastAsia="Bookman Old Style" w:hAnsi="Bookman Old Style" w:cs="Bookman Old Style"/>
        </w:rPr>
        <w:t>fot</w:t>
      </w:r>
      <w:r w:rsidR="00F37E7F">
        <w:rPr>
          <w:rFonts w:ascii="Bookman Old Style" w:eastAsia="Bookman Old Style" w:hAnsi="Bookman Old Style" w:cs="Bookman Old Style"/>
        </w:rPr>
        <w:t xml:space="preserve">okopi Kartu Tanda Penduduk, kartu keluarga, </w:t>
      </w:r>
      <w:r w:rsidRPr="00F37E7F">
        <w:rPr>
          <w:rFonts w:ascii="Bookman Old Style" w:eastAsia="Bookman Old Style" w:hAnsi="Bookman Old Style" w:cs="Bookman Old Style"/>
        </w:rPr>
        <w:t xml:space="preserve">dan/atau kartu identitas lain; </w:t>
      </w:r>
    </w:p>
    <w:p w14:paraId="3BF9C9A6" w14:textId="069F9177" w:rsidR="0049683D" w:rsidRPr="00F37E7F" w:rsidRDefault="00E36E91"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37E7F">
        <w:rPr>
          <w:rFonts w:ascii="Bookman Old Style" w:eastAsia="Bookman Old Style" w:hAnsi="Bookman Old Style" w:cs="Bookman Old Style"/>
        </w:rPr>
        <w:t xml:space="preserve">surat keterangan sehat dari dokter di </w:t>
      </w:r>
      <w:r w:rsidR="00145D80">
        <w:rPr>
          <w:rFonts w:ascii="Bookman Old Style" w:eastAsia="Bookman Old Style" w:hAnsi="Bookman Old Style" w:cs="Bookman Old Style"/>
        </w:rPr>
        <w:t>Fasyankes</w:t>
      </w:r>
      <w:r w:rsidRPr="00F37E7F">
        <w:rPr>
          <w:rFonts w:ascii="Bookman Old Style" w:eastAsia="Bookman Old Style" w:hAnsi="Bookman Old Style" w:cs="Bookman Old Style"/>
        </w:rPr>
        <w:t xml:space="preserve"> milik Pemerintah atau Pemerintah Daerah; </w:t>
      </w:r>
    </w:p>
    <w:p w14:paraId="78B9B95F" w14:textId="77777777" w:rsidR="0049683D" w:rsidRPr="00F37E7F" w:rsidRDefault="00E36E91"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37E7F">
        <w:rPr>
          <w:rFonts w:ascii="Bookman Old Style" w:eastAsia="Bookman Old Style" w:hAnsi="Bookman Old Style" w:cs="Bookman Old Style"/>
        </w:rPr>
        <w:t>Surat Keterangan Catatan Kepolisia</w:t>
      </w:r>
      <w:r w:rsidR="00F37E7F">
        <w:rPr>
          <w:rFonts w:ascii="Bookman Old Style" w:eastAsia="Bookman Old Style" w:hAnsi="Bookman Old Style" w:cs="Bookman Old Style"/>
        </w:rPr>
        <w:t>n</w:t>
      </w:r>
      <w:r w:rsidRPr="00F37E7F">
        <w:rPr>
          <w:rFonts w:ascii="Bookman Old Style" w:eastAsia="Bookman Old Style" w:hAnsi="Bookman Old Style" w:cs="Bookman Old Style"/>
        </w:rPr>
        <w:t xml:space="preserve">; </w:t>
      </w:r>
    </w:p>
    <w:p w14:paraId="08096A13" w14:textId="77777777" w:rsidR="0049683D" w:rsidRPr="00F37E7F" w:rsidRDefault="0008134F"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Pr>
          <w:rFonts w:ascii="Bookman Old Style" w:eastAsia="Bookman Old Style" w:hAnsi="Bookman Old Style" w:cs="Bookman Old Style"/>
        </w:rPr>
        <w:t xml:space="preserve">fotokopi ijazah SMA atau </w:t>
      </w:r>
      <w:r w:rsidR="00E36E91" w:rsidRPr="00F37E7F">
        <w:rPr>
          <w:rFonts w:ascii="Bookman Old Style" w:eastAsia="Bookman Old Style" w:hAnsi="Bookman Old Style" w:cs="Bookman Old Style"/>
        </w:rPr>
        <w:t xml:space="preserve">sederajat yang telah dilegalisir oleh pejabat yang berwenang; </w:t>
      </w:r>
    </w:p>
    <w:p w14:paraId="6C37186B" w14:textId="77777777" w:rsidR="0049683D" w:rsidRPr="00F37E7F" w:rsidRDefault="00E36E91"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37E7F">
        <w:rPr>
          <w:rFonts w:ascii="Bookman Old Style" w:eastAsia="Bookman Old Style" w:hAnsi="Bookman Old Style" w:cs="Bookman Old Style"/>
        </w:rPr>
        <w:t>pas foto terbaru ukuran 4x6</w:t>
      </w:r>
      <w:r w:rsidR="00A30499">
        <w:rPr>
          <w:rFonts w:ascii="Bookman Old Style" w:eastAsia="Bookman Old Style" w:hAnsi="Bookman Old Style" w:cs="Bookman Old Style"/>
        </w:rPr>
        <w:t xml:space="preserve"> cm</w:t>
      </w:r>
      <w:r w:rsidRPr="00F37E7F">
        <w:rPr>
          <w:rFonts w:ascii="Bookman Old Style" w:eastAsia="Bookman Old Style" w:hAnsi="Bookman Old Style" w:cs="Bookman Old Style"/>
        </w:rPr>
        <w:t xml:space="preserve"> </w:t>
      </w:r>
      <w:r w:rsidR="00A30499">
        <w:rPr>
          <w:rFonts w:ascii="Bookman Old Style" w:eastAsia="Bookman Old Style" w:hAnsi="Bookman Old Style" w:cs="Bookman Old Style"/>
        </w:rPr>
        <w:t xml:space="preserve">(empat kali enam) </w:t>
      </w:r>
      <w:r w:rsidR="002102D6">
        <w:rPr>
          <w:rFonts w:ascii="Bookman Old Style" w:eastAsia="Bookman Old Style" w:hAnsi="Bookman Old Style" w:cs="Bookman Old Style"/>
        </w:rPr>
        <w:t xml:space="preserve">cm </w:t>
      </w:r>
      <w:r w:rsidRPr="00F37E7F">
        <w:rPr>
          <w:rFonts w:ascii="Bookman Old Style" w:eastAsia="Bookman Old Style" w:hAnsi="Bookman Old Style" w:cs="Bookman Old Style"/>
        </w:rPr>
        <w:t xml:space="preserve">sebanyak 3 (tiga) lembar; </w:t>
      </w:r>
    </w:p>
    <w:p w14:paraId="18B09F95" w14:textId="77777777" w:rsidR="0049683D" w:rsidRPr="00F37E7F" w:rsidRDefault="00E36E91"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37E7F">
        <w:rPr>
          <w:rFonts w:ascii="Bookman Old Style" w:eastAsia="Bookman Old Style" w:hAnsi="Bookman Old Style" w:cs="Bookman Old Style"/>
        </w:rPr>
        <w:t>surat izin orang tua/wali; dan</w:t>
      </w:r>
    </w:p>
    <w:p w14:paraId="4AE6E162" w14:textId="77777777" w:rsidR="00E36E91" w:rsidRPr="00F37E7F" w:rsidRDefault="00E36E91" w:rsidP="00A330AC">
      <w:pPr>
        <w:pStyle w:val="ListParagraph"/>
        <w:numPr>
          <w:ilvl w:val="1"/>
          <w:numId w:val="34"/>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F37E7F">
        <w:rPr>
          <w:rFonts w:ascii="Bookman Old Style" w:eastAsia="Bookman Old Style" w:hAnsi="Bookman Old Style" w:cs="Bookman Old Style"/>
        </w:rPr>
        <w:t xml:space="preserve">surat pernyataan </w:t>
      </w:r>
      <w:r w:rsidRPr="00F37E7F">
        <w:rPr>
          <w:rFonts w:ascii="Bookman Old Style" w:eastAsia="Bookman Old Style" w:hAnsi="Bookman Old Style" w:cs="Bookman Old Style"/>
          <w:lang w:val="en-US"/>
        </w:rPr>
        <w:t xml:space="preserve">kesediaan melaksanakan pendayagunaan </w:t>
      </w:r>
      <w:r w:rsidRPr="00F37E7F">
        <w:rPr>
          <w:rFonts w:ascii="Bookman Old Style" w:eastAsia="Bookman Old Style" w:hAnsi="Bookman Old Style" w:cs="Bookman Old Style"/>
        </w:rPr>
        <w:t xml:space="preserve">yang ditandatangani </w:t>
      </w:r>
      <w:r w:rsidR="0008134F">
        <w:rPr>
          <w:rFonts w:ascii="Bookman Old Style" w:eastAsia="Bookman Old Style" w:hAnsi="Bookman Old Style" w:cs="Bookman Old Style"/>
        </w:rPr>
        <w:t>peserta di atas me</w:t>
      </w:r>
      <w:r w:rsidRPr="00F37E7F">
        <w:rPr>
          <w:rFonts w:ascii="Bookman Old Style" w:eastAsia="Bookman Old Style" w:hAnsi="Bookman Old Style" w:cs="Bookman Old Style"/>
        </w:rPr>
        <w:t>terai.</w:t>
      </w:r>
    </w:p>
    <w:p w14:paraId="691917AF" w14:textId="77777777" w:rsidR="0020267A" w:rsidRPr="007A3C95" w:rsidRDefault="0020267A" w:rsidP="000519F1">
      <w:pPr>
        <w:spacing w:line="360" w:lineRule="auto"/>
        <w:jc w:val="both"/>
        <w:rPr>
          <w:rFonts w:ascii="Bookman Old Style" w:hAnsi="Bookman Old Style"/>
          <w:color w:val="0070C0"/>
          <w:lang w:val="en-ID"/>
        </w:rPr>
      </w:pPr>
    </w:p>
    <w:p w14:paraId="2CE0CE56" w14:textId="77777777" w:rsidR="00C07B7A" w:rsidRPr="0008134F" w:rsidRDefault="0008134F" w:rsidP="00A330AC">
      <w:pPr>
        <w:spacing w:line="360" w:lineRule="auto"/>
        <w:ind w:left="2552" w:hanging="567"/>
        <w:jc w:val="center"/>
        <w:rPr>
          <w:rFonts w:ascii="Bookman Old Style" w:hAnsi="Bookman Old Style"/>
          <w:lang w:val="en-ID"/>
        </w:rPr>
      </w:pPr>
      <w:r>
        <w:rPr>
          <w:rFonts w:ascii="Bookman Old Style" w:hAnsi="Bookman Old Style"/>
          <w:lang w:val="en-ID"/>
        </w:rPr>
        <w:t>Pasal 11</w:t>
      </w:r>
    </w:p>
    <w:p w14:paraId="47588645" w14:textId="323D4057" w:rsidR="00C53A66" w:rsidRPr="0008134F" w:rsidRDefault="00C53A66" w:rsidP="00A330AC">
      <w:pPr>
        <w:spacing w:line="360" w:lineRule="auto"/>
        <w:ind w:left="1985"/>
        <w:jc w:val="both"/>
        <w:rPr>
          <w:rFonts w:ascii="Bookman Old Style" w:eastAsia="Bookman Old Style" w:hAnsi="Bookman Old Style" w:cs="Bookman Old Style"/>
        </w:rPr>
      </w:pPr>
      <w:r w:rsidRPr="0008134F">
        <w:rPr>
          <w:rFonts w:ascii="Bookman Old Style" w:hAnsi="Bookman Old Style"/>
          <w:lang w:val="en-ID"/>
        </w:rPr>
        <w:t xml:space="preserve">Seleksi </w:t>
      </w:r>
      <w:r w:rsidR="00171C6C">
        <w:rPr>
          <w:rFonts w:ascii="Bookman Old Style" w:hAnsi="Bookman Old Style"/>
          <w:lang w:val="en-ID"/>
        </w:rPr>
        <w:t>calon peserta Padinakes</w:t>
      </w:r>
      <w:r w:rsidR="00171C6C" w:rsidRPr="0008134F">
        <w:rPr>
          <w:rFonts w:ascii="Bookman Old Style" w:hAnsi="Bookman Old Style"/>
          <w:lang w:val="en-ID"/>
        </w:rPr>
        <w:t xml:space="preserve"> </w:t>
      </w:r>
      <w:r w:rsidRPr="0008134F">
        <w:rPr>
          <w:rFonts w:ascii="Bookman Old Style" w:hAnsi="Bookman Old Style"/>
          <w:lang w:val="en-ID"/>
        </w:rPr>
        <w:t xml:space="preserve">sebagaimana dimaksud </w:t>
      </w:r>
      <w:r w:rsidR="008162D3" w:rsidRPr="0008134F">
        <w:rPr>
          <w:rFonts w:ascii="Bookman Old Style" w:hAnsi="Bookman Old Style"/>
          <w:lang w:val="en-ID"/>
        </w:rPr>
        <w:t>dalam</w:t>
      </w:r>
      <w:r w:rsidRPr="0008134F">
        <w:rPr>
          <w:rFonts w:ascii="Bookman Old Style" w:hAnsi="Bookman Old Style"/>
          <w:lang w:val="en-ID"/>
        </w:rPr>
        <w:t xml:space="preserve"> Pasal </w:t>
      </w:r>
      <w:r w:rsidR="0008134F">
        <w:rPr>
          <w:rFonts w:ascii="Bookman Old Style" w:hAnsi="Bookman Old Style"/>
        </w:rPr>
        <w:t>7</w:t>
      </w:r>
      <w:r w:rsidRPr="0008134F">
        <w:rPr>
          <w:rFonts w:ascii="Bookman Old Style" w:hAnsi="Bookman Old Style"/>
          <w:lang w:val="en-ID"/>
        </w:rPr>
        <w:t xml:space="preserve"> huruf c, dilaksanakan </w:t>
      </w:r>
      <w:r w:rsidRPr="0008134F">
        <w:rPr>
          <w:rFonts w:ascii="Bookman Old Style" w:hAnsi="Bookman Old Style"/>
        </w:rPr>
        <w:t>melalui tahap</w:t>
      </w:r>
      <w:r w:rsidRPr="0008134F">
        <w:rPr>
          <w:rFonts w:ascii="Bookman Old Style" w:hAnsi="Bookman Old Style"/>
          <w:lang w:val="en-US"/>
        </w:rPr>
        <w:t>an</w:t>
      </w:r>
      <w:r w:rsidR="0008134F">
        <w:rPr>
          <w:rFonts w:ascii="Bookman Old Style" w:hAnsi="Bookman Old Style"/>
        </w:rPr>
        <w:t xml:space="preserve"> </w:t>
      </w:r>
      <w:r w:rsidRPr="0008134F">
        <w:rPr>
          <w:rFonts w:ascii="Bookman Old Style" w:hAnsi="Bookman Old Style"/>
        </w:rPr>
        <w:t>yang terdiri atas:</w:t>
      </w:r>
    </w:p>
    <w:p w14:paraId="2A23D46B" w14:textId="77777777" w:rsidR="00C53A66" w:rsidRPr="0008134F" w:rsidRDefault="00C53A66" w:rsidP="00A330AC">
      <w:pPr>
        <w:numPr>
          <w:ilvl w:val="1"/>
          <w:numId w:val="10"/>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08134F">
        <w:rPr>
          <w:rFonts w:ascii="Bookman Old Style" w:eastAsia="Bookman Old Style" w:hAnsi="Bookman Old Style" w:cs="Bookman Old Style"/>
        </w:rPr>
        <w:t xml:space="preserve">seleksi administrasi; </w:t>
      </w:r>
    </w:p>
    <w:p w14:paraId="3B98CE0F" w14:textId="77777777" w:rsidR="00C53A66" w:rsidRPr="0008134F" w:rsidRDefault="00C53A66" w:rsidP="00A330AC">
      <w:pPr>
        <w:numPr>
          <w:ilvl w:val="1"/>
          <w:numId w:val="10"/>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08134F">
        <w:rPr>
          <w:rFonts w:ascii="Bookman Old Style" w:eastAsia="Bookman Old Style" w:hAnsi="Bookman Old Style" w:cs="Bookman Old Style"/>
        </w:rPr>
        <w:t>seleksi akademik; dan</w:t>
      </w:r>
    </w:p>
    <w:p w14:paraId="7025F056" w14:textId="77777777" w:rsidR="00C53A66" w:rsidRPr="0008134F" w:rsidRDefault="00C53A66" w:rsidP="00A330AC">
      <w:pPr>
        <w:numPr>
          <w:ilvl w:val="1"/>
          <w:numId w:val="10"/>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08134F">
        <w:rPr>
          <w:rFonts w:ascii="Bookman Old Style" w:eastAsia="Bookman Old Style" w:hAnsi="Bookman Old Style" w:cs="Bookman Old Style"/>
        </w:rPr>
        <w:t>wawancara dan psikotes.</w:t>
      </w:r>
    </w:p>
    <w:p w14:paraId="7A81F9BE" w14:textId="77777777" w:rsidR="008162D3" w:rsidRPr="00114F2D" w:rsidRDefault="008162D3" w:rsidP="00A330AC">
      <w:pPr>
        <w:spacing w:line="360" w:lineRule="auto"/>
        <w:ind w:left="1985"/>
        <w:jc w:val="both"/>
        <w:rPr>
          <w:rFonts w:ascii="Bookman Old Style" w:hAnsi="Bookman Old Style"/>
          <w:color w:val="0070C0"/>
          <w:lang w:val="en-ID"/>
        </w:rPr>
      </w:pPr>
    </w:p>
    <w:p w14:paraId="6756DA71" w14:textId="77777777" w:rsidR="008162D3" w:rsidRPr="0008134F" w:rsidRDefault="0008134F" w:rsidP="00A330AC">
      <w:pPr>
        <w:spacing w:line="360" w:lineRule="auto"/>
        <w:ind w:left="1985"/>
        <w:jc w:val="center"/>
        <w:rPr>
          <w:rFonts w:ascii="Bookman Old Style" w:hAnsi="Bookman Old Style"/>
          <w:lang w:val="en-ID"/>
        </w:rPr>
      </w:pPr>
      <w:r w:rsidRPr="0008134F">
        <w:rPr>
          <w:rFonts w:ascii="Bookman Old Style" w:hAnsi="Bookman Old Style"/>
          <w:lang w:val="en-ID"/>
        </w:rPr>
        <w:lastRenderedPageBreak/>
        <w:t>Pasal 12</w:t>
      </w:r>
    </w:p>
    <w:p w14:paraId="0A071AF6" w14:textId="61BB3087" w:rsidR="00B82377" w:rsidRPr="0008134F" w:rsidRDefault="008162D3" w:rsidP="00A330AC">
      <w:pPr>
        <w:pStyle w:val="ListParagraph"/>
        <w:numPr>
          <w:ilvl w:val="0"/>
          <w:numId w:val="36"/>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ID"/>
        </w:rPr>
        <w:t xml:space="preserve">Seleksi administrasi sebagaimana dimaksud </w:t>
      </w:r>
      <w:r w:rsidR="00201517" w:rsidRPr="0008134F">
        <w:rPr>
          <w:rFonts w:ascii="Bookman Old Style" w:hAnsi="Bookman Old Style"/>
          <w:lang w:val="en-ID"/>
        </w:rPr>
        <w:t xml:space="preserve">dalam Pasal </w:t>
      </w:r>
      <w:r w:rsidR="0008134F">
        <w:rPr>
          <w:rFonts w:ascii="Bookman Old Style" w:hAnsi="Bookman Old Style"/>
        </w:rPr>
        <w:t>11</w:t>
      </w:r>
      <w:r w:rsidR="0008134F">
        <w:rPr>
          <w:rFonts w:ascii="Bookman Old Style" w:hAnsi="Bookman Old Style"/>
          <w:lang w:val="en-ID"/>
        </w:rPr>
        <w:t xml:space="preserve"> huruf a</w:t>
      </w:r>
      <w:r w:rsidRPr="0008134F">
        <w:rPr>
          <w:rFonts w:ascii="Bookman Old Style" w:hAnsi="Bookman Old Style"/>
          <w:lang w:val="en-ID"/>
        </w:rPr>
        <w:t xml:space="preserve"> dilakukan oleh </w:t>
      </w:r>
      <w:r w:rsidR="00145D80" w:rsidRPr="0008134F">
        <w:rPr>
          <w:rFonts w:ascii="Bookman Old Style" w:hAnsi="Bookman Old Style"/>
          <w:lang w:val="en-ID"/>
        </w:rPr>
        <w:t>tim pengelola</w:t>
      </w:r>
      <w:r w:rsidR="00145D80">
        <w:rPr>
          <w:rFonts w:ascii="Bookman Old Style" w:hAnsi="Bookman Old Style"/>
          <w:lang w:val="en-ID"/>
        </w:rPr>
        <w:t xml:space="preserve"> p</w:t>
      </w:r>
      <w:r w:rsidRPr="0008134F">
        <w:rPr>
          <w:rFonts w:ascii="Bookman Old Style" w:hAnsi="Bookman Old Style"/>
          <w:lang w:val="en-ID"/>
        </w:rPr>
        <w:t>usat bersama dengan Pemerintah Daerah</w:t>
      </w:r>
      <w:r w:rsidR="00BF1383">
        <w:rPr>
          <w:rFonts w:ascii="Bookman Old Style" w:hAnsi="Bookman Old Style"/>
          <w:lang w:val="en-ID"/>
        </w:rPr>
        <w:t xml:space="preserve"> </w:t>
      </w:r>
      <w:r w:rsidR="00BF1383" w:rsidRPr="0008134F">
        <w:rPr>
          <w:rFonts w:ascii="Bookman Old Style" w:hAnsi="Bookman Old Style"/>
          <w:lang w:val="en-US"/>
        </w:rPr>
        <w:t>Kabupaten/Kota dan Pemerintah Daerah Provinsi</w:t>
      </w:r>
      <w:r w:rsidR="00201517" w:rsidRPr="0008134F">
        <w:rPr>
          <w:rFonts w:ascii="Bookman Old Style" w:hAnsi="Bookman Old Style"/>
          <w:lang w:val="en-ID"/>
        </w:rPr>
        <w:t>.</w:t>
      </w:r>
    </w:p>
    <w:p w14:paraId="4DA21726" w14:textId="77777777" w:rsidR="00201517" w:rsidRPr="0008134F" w:rsidRDefault="008162D3" w:rsidP="00A330AC">
      <w:pPr>
        <w:pStyle w:val="ListParagraph"/>
        <w:numPr>
          <w:ilvl w:val="0"/>
          <w:numId w:val="36"/>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US"/>
        </w:rPr>
        <w:t>Seleksi administrasi sebagaimana dimaksud pada ayat (1) dilakukan melalui</w:t>
      </w:r>
      <w:r w:rsidR="00201517" w:rsidRPr="0008134F">
        <w:rPr>
          <w:rFonts w:ascii="Bookman Old Style" w:hAnsi="Bookman Old Style"/>
          <w:lang w:val="en-US"/>
        </w:rPr>
        <w:t>:</w:t>
      </w:r>
    </w:p>
    <w:p w14:paraId="5E5EE717" w14:textId="77777777" w:rsidR="00201517" w:rsidRPr="0008134F" w:rsidRDefault="00201517" w:rsidP="00A330AC">
      <w:pPr>
        <w:pStyle w:val="ListParagraph"/>
        <w:numPr>
          <w:ilvl w:val="1"/>
          <w:numId w:val="36"/>
        </w:numPr>
        <w:spacing w:line="360" w:lineRule="auto"/>
        <w:ind w:left="3119" w:hanging="567"/>
        <w:contextualSpacing w:val="0"/>
        <w:jc w:val="both"/>
        <w:rPr>
          <w:rFonts w:ascii="Bookman Old Style" w:hAnsi="Bookman Old Style"/>
          <w:lang w:val="en-ID"/>
        </w:rPr>
      </w:pPr>
      <w:r w:rsidRPr="0008134F">
        <w:rPr>
          <w:rFonts w:ascii="Bookman Old Style" w:hAnsi="Bookman Old Style"/>
          <w:lang w:val="en-US"/>
        </w:rPr>
        <w:t>v</w:t>
      </w:r>
      <w:r w:rsidR="008162D3" w:rsidRPr="0008134F">
        <w:rPr>
          <w:rFonts w:ascii="Bookman Old Style" w:hAnsi="Bookman Old Style"/>
          <w:lang w:val="en-US"/>
        </w:rPr>
        <w:t>erifikasi</w:t>
      </w:r>
      <w:r w:rsidRPr="0008134F">
        <w:rPr>
          <w:rFonts w:ascii="Bookman Old Style" w:hAnsi="Bookman Old Style"/>
          <w:lang w:val="en-US"/>
        </w:rPr>
        <w:t xml:space="preserve"> dokumen persyaratan; </w:t>
      </w:r>
      <w:r w:rsidR="008162D3" w:rsidRPr="0008134F">
        <w:rPr>
          <w:rFonts w:ascii="Bookman Old Style" w:hAnsi="Bookman Old Style"/>
          <w:lang w:val="en-US"/>
        </w:rPr>
        <w:t xml:space="preserve">dan </w:t>
      </w:r>
    </w:p>
    <w:p w14:paraId="79D458D6" w14:textId="77777777" w:rsidR="008162D3" w:rsidRPr="0008134F" w:rsidRDefault="008162D3" w:rsidP="00A330AC">
      <w:pPr>
        <w:pStyle w:val="ListParagraph"/>
        <w:numPr>
          <w:ilvl w:val="1"/>
          <w:numId w:val="36"/>
        </w:numPr>
        <w:spacing w:line="360" w:lineRule="auto"/>
        <w:ind w:left="3119" w:hanging="567"/>
        <w:contextualSpacing w:val="0"/>
        <w:jc w:val="both"/>
        <w:rPr>
          <w:rFonts w:ascii="Bookman Old Style" w:hAnsi="Bookman Old Style"/>
          <w:lang w:val="en-ID"/>
        </w:rPr>
      </w:pPr>
      <w:r w:rsidRPr="0008134F">
        <w:rPr>
          <w:rFonts w:ascii="Bookman Old Style" w:hAnsi="Bookman Old Style"/>
          <w:lang w:val="en-US"/>
        </w:rPr>
        <w:t>validasi dokumen persyaratan.</w:t>
      </w:r>
    </w:p>
    <w:p w14:paraId="6260F0C4" w14:textId="77777777" w:rsidR="008162D3" w:rsidRPr="0008134F" w:rsidRDefault="008162D3" w:rsidP="00A330AC">
      <w:pPr>
        <w:pStyle w:val="ListParagraph"/>
        <w:numPr>
          <w:ilvl w:val="0"/>
          <w:numId w:val="36"/>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US"/>
        </w:rPr>
        <w:t xml:space="preserve">Verifikasi sebagaimana dimaksud pada ayat (2) </w:t>
      </w:r>
      <w:r w:rsidR="0008134F">
        <w:rPr>
          <w:rFonts w:ascii="Bookman Old Style" w:hAnsi="Bookman Old Style"/>
          <w:lang w:val="en-US"/>
        </w:rPr>
        <w:t>huruf a</w:t>
      </w:r>
      <w:r w:rsidR="00201517" w:rsidRPr="0008134F">
        <w:rPr>
          <w:rFonts w:ascii="Bookman Old Style" w:hAnsi="Bookman Old Style"/>
          <w:lang w:val="en-US"/>
        </w:rPr>
        <w:t xml:space="preserve"> </w:t>
      </w:r>
      <w:r w:rsidRPr="0008134F">
        <w:rPr>
          <w:rFonts w:ascii="Bookman Old Style" w:hAnsi="Bookman Old Style"/>
          <w:lang w:val="en-US"/>
        </w:rPr>
        <w:t>dilaksanakan oleh Pemerintah Daerah Kabupaten/Kota dan Pemerintah Daerah Provinsi secara berjenjang.</w:t>
      </w:r>
    </w:p>
    <w:p w14:paraId="3C01861D" w14:textId="7B10D4AD" w:rsidR="008162D3" w:rsidRPr="0008134F" w:rsidRDefault="00201517" w:rsidP="00A330AC">
      <w:pPr>
        <w:pStyle w:val="ListParagraph"/>
        <w:numPr>
          <w:ilvl w:val="0"/>
          <w:numId w:val="36"/>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ID"/>
        </w:rPr>
        <w:t>Validasi dokumen persyaratan sebagaimana dimaksud pada ayat (2) hur</w:t>
      </w:r>
      <w:r w:rsidR="008E69A4" w:rsidRPr="0008134F">
        <w:rPr>
          <w:rFonts w:ascii="Bookman Old Style" w:hAnsi="Bookman Old Style"/>
          <w:lang w:val="en-ID"/>
        </w:rPr>
        <w:t>u</w:t>
      </w:r>
      <w:r w:rsidR="0008134F">
        <w:rPr>
          <w:rFonts w:ascii="Bookman Old Style" w:hAnsi="Bookman Old Style"/>
          <w:lang w:val="en-ID"/>
        </w:rPr>
        <w:t>f b</w:t>
      </w:r>
      <w:r w:rsidRPr="0008134F">
        <w:rPr>
          <w:rFonts w:ascii="Bookman Old Style" w:hAnsi="Bookman Old Style"/>
          <w:lang w:val="en-ID"/>
        </w:rPr>
        <w:t xml:space="preserve"> dilakukan oleh </w:t>
      </w:r>
      <w:r w:rsidR="00145D80" w:rsidRPr="0008134F">
        <w:rPr>
          <w:rFonts w:ascii="Bookman Old Style" w:hAnsi="Bookman Old Style"/>
          <w:lang w:val="en-ID"/>
        </w:rPr>
        <w:t>tim pengelola pusat</w:t>
      </w:r>
      <w:r w:rsidRPr="0008134F">
        <w:rPr>
          <w:rFonts w:ascii="Bookman Old Style" w:hAnsi="Bookman Old Style"/>
          <w:lang w:val="en-ID"/>
        </w:rPr>
        <w:t xml:space="preserve"> </w:t>
      </w:r>
      <w:r w:rsidR="00BF1383">
        <w:rPr>
          <w:rFonts w:ascii="Bookman Old Style" w:hAnsi="Bookman Old Style"/>
          <w:lang w:val="en-ID"/>
        </w:rPr>
        <w:t>berdasarkan</w:t>
      </w:r>
      <w:r w:rsidRPr="0008134F">
        <w:rPr>
          <w:rFonts w:ascii="Bookman Old Style" w:hAnsi="Bookman Old Style"/>
          <w:lang w:val="en-ID"/>
        </w:rPr>
        <w:t xml:space="preserve"> hasil verifikasi </w:t>
      </w:r>
      <w:r w:rsidR="00BF1383">
        <w:rPr>
          <w:rFonts w:ascii="Bookman Old Style" w:hAnsi="Bookman Old Style"/>
          <w:lang w:val="en-ID"/>
        </w:rPr>
        <w:t xml:space="preserve">yang </w:t>
      </w:r>
      <w:r w:rsidRPr="0008134F">
        <w:rPr>
          <w:rFonts w:ascii="Bookman Old Style" w:hAnsi="Bookman Old Style"/>
          <w:lang w:val="en-ID"/>
        </w:rPr>
        <w:t>disampaika</w:t>
      </w:r>
      <w:r w:rsidR="00AB47F3" w:rsidRPr="0008134F">
        <w:rPr>
          <w:rFonts w:ascii="Bookman Old Style" w:hAnsi="Bookman Old Style"/>
          <w:lang w:val="en-ID"/>
        </w:rPr>
        <w:t xml:space="preserve">n </w:t>
      </w:r>
      <w:r w:rsidRPr="0008134F">
        <w:rPr>
          <w:rFonts w:ascii="Bookman Old Style" w:hAnsi="Bookman Old Style"/>
          <w:lang w:val="en-ID"/>
        </w:rPr>
        <w:t>oleh Pemerintah Daerah</w:t>
      </w:r>
      <w:r w:rsidR="00AB47F3" w:rsidRPr="0008134F">
        <w:rPr>
          <w:rFonts w:ascii="Bookman Old Style" w:hAnsi="Bookman Old Style"/>
          <w:lang w:val="en-ID"/>
        </w:rPr>
        <w:t xml:space="preserve"> Provinsi</w:t>
      </w:r>
      <w:r w:rsidRPr="0008134F">
        <w:rPr>
          <w:rFonts w:ascii="Bookman Old Style" w:hAnsi="Bookman Old Style"/>
          <w:lang w:val="en-ID"/>
        </w:rPr>
        <w:t>.</w:t>
      </w:r>
    </w:p>
    <w:p w14:paraId="2182EA7E" w14:textId="77777777" w:rsidR="00E36E91" w:rsidRPr="00114F2D" w:rsidRDefault="00E36E91" w:rsidP="00A330AC">
      <w:pPr>
        <w:spacing w:line="360" w:lineRule="auto"/>
        <w:ind w:left="1985"/>
        <w:jc w:val="both"/>
        <w:rPr>
          <w:rFonts w:ascii="Bookman Old Style" w:hAnsi="Bookman Old Style"/>
          <w:color w:val="0070C0"/>
          <w:lang w:val="en-ID"/>
        </w:rPr>
      </w:pPr>
    </w:p>
    <w:p w14:paraId="366AA317" w14:textId="77777777" w:rsidR="00E36E91" w:rsidRPr="0008134F" w:rsidRDefault="0008134F" w:rsidP="00A330AC">
      <w:pPr>
        <w:spacing w:line="360" w:lineRule="auto"/>
        <w:ind w:left="1985"/>
        <w:jc w:val="center"/>
        <w:rPr>
          <w:rFonts w:ascii="Bookman Old Style" w:hAnsi="Bookman Old Style"/>
          <w:lang w:val="en-ID"/>
        </w:rPr>
      </w:pPr>
      <w:r w:rsidRPr="0008134F">
        <w:rPr>
          <w:rFonts w:ascii="Bookman Old Style" w:hAnsi="Bookman Old Style"/>
          <w:lang w:val="en-ID"/>
        </w:rPr>
        <w:t>Pasal 13</w:t>
      </w:r>
    </w:p>
    <w:p w14:paraId="33FF6F7D" w14:textId="30640929" w:rsidR="00D0692F" w:rsidRPr="0008134F" w:rsidRDefault="0008134F" w:rsidP="00A330AC">
      <w:pPr>
        <w:pStyle w:val="ListParagraph"/>
        <w:numPr>
          <w:ilvl w:val="0"/>
          <w:numId w:val="38"/>
        </w:numPr>
        <w:spacing w:line="360" w:lineRule="auto"/>
        <w:ind w:left="2552" w:hanging="567"/>
        <w:contextualSpacing w:val="0"/>
        <w:jc w:val="both"/>
        <w:rPr>
          <w:rFonts w:ascii="Bookman Old Style" w:hAnsi="Bookman Old Style"/>
          <w:lang w:val="en-ID"/>
        </w:rPr>
      </w:pPr>
      <w:r>
        <w:rPr>
          <w:rFonts w:ascii="Bookman Old Style" w:eastAsia="Bookman Old Style" w:hAnsi="Bookman Old Style" w:cs="Bookman Old Style"/>
          <w:lang w:val="en-US"/>
        </w:rPr>
        <w:t>Seleksi a</w:t>
      </w:r>
      <w:r w:rsidR="00D0692F" w:rsidRPr="0008134F">
        <w:rPr>
          <w:rFonts w:ascii="Bookman Old Style" w:eastAsia="Bookman Old Style" w:hAnsi="Bookman Old Style" w:cs="Bookman Old Style"/>
          <w:lang w:val="en-US"/>
        </w:rPr>
        <w:t xml:space="preserve">kademik </w:t>
      </w:r>
      <w:r w:rsidRPr="0008134F">
        <w:rPr>
          <w:rFonts w:ascii="Bookman Old Style" w:hAnsi="Bookman Old Style"/>
          <w:lang w:val="en-ID"/>
        </w:rPr>
        <w:t>seb</w:t>
      </w:r>
      <w:r>
        <w:rPr>
          <w:rFonts w:ascii="Bookman Old Style" w:hAnsi="Bookman Old Style"/>
          <w:lang w:val="en-ID"/>
        </w:rPr>
        <w:t>agaimana dimaksud dalam Pasal 11 huruf b</w:t>
      </w:r>
      <w:r w:rsidRPr="0008134F">
        <w:rPr>
          <w:rFonts w:ascii="Bookman Old Style" w:eastAsia="Bookman Old Style" w:hAnsi="Bookman Old Style" w:cs="Bookman Old Style"/>
          <w:lang w:val="en-US"/>
        </w:rPr>
        <w:t xml:space="preserve"> </w:t>
      </w:r>
      <w:r w:rsidR="00D0692F" w:rsidRPr="0008134F">
        <w:rPr>
          <w:rFonts w:ascii="Bookman Old Style" w:eastAsia="Bookman Old Style" w:hAnsi="Bookman Old Style" w:cs="Bookman Old Style"/>
          <w:lang w:val="en-US"/>
        </w:rPr>
        <w:t xml:space="preserve">diikuti oleh calon peserta </w:t>
      </w:r>
      <w:r w:rsidR="00BF1383">
        <w:rPr>
          <w:rFonts w:ascii="Bookman Old Style" w:eastAsia="Bookman Old Style" w:hAnsi="Bookman Old Style" w:cs="Bookman Old Style"/>
          <w:lang w:val="en-US"/>
        </w:rPr>
        <w:t xml:space="preserve">Padinakes </w:t>
      </w:r>
      <w:r w:rsidR="00D0692F" w:rsidRPr="0008134F">
        <w:rPr>
          <w:rFonts w:ascii="Bookman Old Style" w:eastAsia="Bookman Old Style" w:hAnsi="Bookman Old Style" w:cs="Bookman Old Style"/>
          <w:lang w:val="en-US"/>
        </w:rPr>
        <w:t>yang telah lulus seleksi administrasi se</w:t>
      </w:r>
      <w:r>
        <w:rPr>
          <w:rFonts w:ascii="Bookman Old Style" w:eastAsia="Bookman Old Style" w:hAnsi="Bookman Old Style" w:cs="Bookman Old Style"/>
          <w:lang w:val="en-US"/>
        </w:rPr>
        <w:t xml:space="preserve">bagaimana dimaksud dalam Pasal </w:t>
      </w:r>
      <w:r>
        <w:rPr>
          <w:rFonts w:ascii="Bookman Old Style" w:eastAsia="Bookman Old Style" w:hAnsi="Bookman Old Style" w:cs="Bookman Old Style"/>
        </w:rPr>
        <w:t>12.</w:t>
      </w:r>
    </w:p>
    <w:p w14:paraId="6964E8D9" w14:textId="44A4D6BB" w:rsidR="001213E2" w:rsidRPr="0008134F" w:rsidRDefault="0008134F" w:rsidP="00A330AC">
      <w:pPr>
        <w:pStyle w:val="ListParagraph"/>
        <w:numPr>
          <w:ilvl w:val="0"/>
          <w:numId w:val="38"/>
        </w:numPr>
        <w:spacing w:line="360" w:lineRule="auto"/>
        <w:ind w:left="2552" w:hanging="567"/>
        <w:contextualSpacing w:val="0"/>
        <w:jc w:val="both"/>
        <w:rPr>
          <w:rFonts w:ascii="Bookman Old Style" w:hAnsi="Bookman Old Style"/>
          <w:lang w:val="en-ID"/>
        </w:rPr>
      </w:pPr>
      <w:r>
        <w:rPr>
          <w:rFonts w:ascii="Bookman Old Style" w:hAnsi="Bookman Old Style"/>
          <w:lang w:val="en-ID"/>
        </w:rPr>
        <w:t>Seleksi a</w:t>
      </w:r>
      <w:r w:rsidR="001524B1" w:rsidRPr="0008134F">
        <w:rPr>
          <w:rFonts w:ascii="Bookman Old Style" w:hAnsi="Bookman Old Style"/>
          <w:lang w:val="en-ID"/>
        </w:rPr>
        <w:t xml:space="preserve">kademik </w:t>
      </w:r>
      <w:r w:rsidRPr="0008134F">
        <w:rPr>
          <w:rFonts w:ascii="Bookman Old Style" w:eastAsia="Bookman Old Style" w:hAnsi="Bookman Old Style" w:cs="Bookman Old Style"/>
          <w:lang w:val="en-US"/>
        </w:rPr>
        <w:t xml:space="preserve">sebagaimana dimaksud pada ayat (1) </w:t>
      </w:r>
      <w:r w:rsidR="001524B1" w:rsidRPr="0008134F">
        <w:rPr>
          <w:rFonts w:ascii="Bookman Old Style" w:hAnsi="Bookman Old Style"/>
          <w:lang w:val="en-ID"/>
        </w:rPr>
        <w:t xml:space="preserve">dilakukan oleh </w:t>
      </w:r>
      <w:r w:rsidR="000B7FD5" w:rsidRPr="0008134F">
        <w:rPr>
          <w:rFonts w:ascii="Bookman Old Style" w:hAnsi="Bookman Old Style"/>
          <w:lang w:val="en-ID"/>
        </w:rPr>
        <w:t xml:space="preserve">masing-masing </w:t>
      </w:r>
      <w:r w:rsidR="00145D80" w:rsidRPr="0008134F">
        <w:rPr>
          <w:rFonts w:ascii="Bookman Old Style" w:hAnsi="Bookman Old Style"/>
          <w:lang w:val="en-ID"/>
        </w:rPr>
        <w:t>tim pengelola</w:t>
      </w:r>
      <w:r w:rsidR="000B7FD5" w:rsidRPr="0008134F">
        <w:rPr>
          <w:rFonts w:ascii="Bookman Old Style" w:hAnsi="Bookman Old Style"/>
          <w:lang w:val="en-ID"/>
        </w:rPr>
        <w:t xml:space="preserve"> </w:t>
      </w:r>
      <w:r w:rsidR="001524B1" w:rsidRPr="0008134F">
        <w:rPr>
          <w:rFonts w:ascii="Bookman Old Style" w:eastAsia="Bookman Old Style" w:hAnsi="Bookman Old Style" w:cs="Bookman Old Style"/>
        </w:rPr>
        <w:t>Poltekkes</w:t>
      </w:r>
      <w:r w:rsidR="00BF1383">
        <w:rPr>
          <w:rFonts w:ascii="Bookman Old Style" w:eastAsia="Bookman Old Style" w:hAnsi="Bookman Old Style" w:cs="Bookman Old Style"/>
          <w:lang w:val="en-US"/>
        </w:rPr>
        <w:t xml:space="preserve"> Kemenkes</w:t>
      </w:r>
      <w:r w:rsidR="000B7FD5" w:rsidRPr="0008134F">
        <w:rPr>
          <w:rFonts w:ascii="Bookman Old Style" w:eastAsia="Bookman Old Style" w:hAnsi="Bookman Old Style" w:cs="Bookman Old Style"/>
          <w:lang w:val="en-US"/>
        </w:rPr>
        <w:t xml:space="preserve">. </w:t>
      </w:r>
      <w:r w:rsidR="001524B1" w:rsidRPr="0008134F">
        <w:rPr>
          <w:rFonts w:ascii="Bookman Old Style" w:eastAsia="Bookman Old Style" w:hAnsi="Bookman Old Style" w:cs="Bookman Old Style"/>
        </w:rPr>
        <w:t xml:space="preserve"> </w:t>
      </w:r>
    </w:p>
    <w:p w14:paraId="5F45AFE3" w14:textId="7DC877C5" w:rsidR="001213E2" w:rsidRPr="0008134F" w:rsidRDefault="0008134F" w:rsidP="00A330AC">
      <w:pPr>
        <w:pStyle w:val="ListParagraph"/>
        <w:numPr>
          <w:ilvl w:val="0"/>
          <w:numId w:val="38"/>
        </w:numPr>
        <w:spacing w:line="360" w:lineRule="auto"/>
        <w:ind w:left="2552" w:hanging="567"/>
        <w:contextualSpacing w:val="0"/>
        <w:jc w:val="both"/>
        <w:rPr>
          <w:rFonts w:ascii="Bookman Old Style" w:hAnsi="Bookman Old Style"/>
          <w:lang w:val="en-ID"/>
        </w:rPr>
      </w:pPr>
      <w:r w:rsidRPr="0008134F">
        <w:rPr>
          <w:rFonts w:ascii="Bookman Old Style" w:eastAsia="Bookman Old Style" w:hAnsi="Bookman Old Style" w:cs="Bookman Old Style"/>
          <w:lang w:val="en-US"/>
        </w:rPr>
        <w:t xml:space="preserve">Seleksi akademik sebagaimana dimaksud pada ayat (1) bagi lulusan SMA atau sederajat mengikuti ketentuan yang berlaku di masing-masing Poltekkes </w:t>
      </w:r>
      <w:r w:rsidR="00BF1383">
        <w:rPr>
          <w:rFonts w:ascii="Bookman Old Style" w:eastAsia="Bookman Old Style" w:hAnsi="Bookman Old Style" w:cs="Bookman Old Style"/>
          <w:lang w:val="en-US"/>
        </w:rPr>
        <w:t>Kemenkes</w:t>
      </w:r>
      <w:r w:rsidR="00BF1383" w:rsidRPr="0008134F">
        <w:rPr>
          <w:rFonts w:ascii="Bookman Old Style" w:eastAsia="Bookman Old Style" w:hAnsi="Bookman Old Style" w:cs="Bookman Old Style"/>
          <w:lang w:val="en-US"/>
        </w:rPr>
        <w:t xml:space="preserve"> </w:t>
      </w:r>
      <w:r w:rsidRPr="0008134F">
        <w:rPr>
          <w:rFonts w:ascii="Bookman Old Style" w:eastAsia="Bookman Old Style" w:hAnsi="Bookman Old Style" w:cs="Bookman Old Style"/>
          <w:lang w:val="en-US"/>
        </w:rPr>
        <w:t>penyelenggara Padinakes</w:t>
      </w:r>
      <w:r w:rsidR="001213E2" w:rsidRPr="0008134F">
        <w:rPr>
          <w:rFonts w:ascii="Bookman Old Style" w:eastAsia="Bookman Old Style" w:hAnsi="Bookman Old Style" w:cs="Bookman Old Style"/>
        </w:rPr>
        <w:t>.</w:t>
      </w:r>
    </w:p>
    <w:p w14:paraId="0F797641" w14:textId="77777777" w:rsidR="00686D82" w:rsidRPr="0008134F" w:rsidRDefault="0008134F" w:rsidP="00A330AC">
      <w:pPr>
        <w:pStyle w:val="ListParagraph"/>
        <w:numPr>
          <w:ilvl w:val="0"/>
          <w:numId w:val="38"/>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ID"/>
        </w:rPr>
        <w:t>Seleksi akademik sebagaimana dimaksud pada ayat (1) bagi mahasiswa tingkat akhir dilakukan melalui portofolio dengan menyampaikan hasil transkrip nilai masa studi 2 (dua) tahun terakhir</w:t>
      </w:r>
      <w:r w:rsidR="001213E2" w:rsidRPr="0008134F">
        <w:rPr>
          <w:rFonts w:ascii="Bookman Old Style" w:hAnsi="Bookman Old Style"/>
          <w:lang w:val="en-ID"/>
        </w:rPr>
        <w:t>.</w:t>
      </w:r>
    </w:p>
    <w:p w14:paraId="41BA4679" w14:textId="77777777" w:rsidR="00FC0FFA" w:rsidRPr="00114F2D" w:rsidRDefault="00FC0FFA" w:rsidP="00A330AC">
      <w:pPr>
        <w:spacing w:line="360" w:lineRule="auto"/>
        <w:ind w:left="1985"/>
        <w:jc w:val="center"/>
        <w:rPr>
          <w:rFonts w:ascii="Bookman Old Style" w:hAnsi="Bookman Old Style"/>
          <w:color w:val="0070C0"/>
          <w:lang w:val="en-ID"/>
        </w:rPr>
      </w:pPr>
    </w:p>
    <w:p w14:paraId="222E65E7" w14:textId="77777777" w:rsidR="00FC0FFA" w:rsidRPr="0008134F" w:rsidRDefault="0008134F" w:rsidP="00A330AC">
      <w:pPr>
        <w:spacing w:line="360" w:lineRule="auto"/>
        <w:ind w:left="1985"/>
        <w:jc w:val="center"/>
        <w:rPr>
          <w:rFonts w:ascii="Bookman Old Style" w:hAnsi="Bookman Old Style"/>
          <w:lang w:val="en-ID"/>
        </w:rPr>
      </w:pPr>
      <w:r w:rsidRPr="0008134F">
        <w:rPr>
          <w:rFonts w:ascii="Bookman Old Style" w:hAnsi="Bookman Old Style"/>
          <w:lang w:val="en-ID"/>
        </w:rPr>
        <w:t>Pasal 14</w:t>
      </w:r>
    </w:p>
    <w:p w14:paraId="69080F81" w14:textId="7EBB0897" w:rsidR="00686D82" w:rsidRPr="0008134F" w:rsidRDefault="00686D82" w:rsidP="00A330AC">
      <w:pPr>
        <w:pStyle w:val="ListParagraph"/>
        <w:numPr>
          <w:ilvl w:val="0"/>
          <w:numId w:val="39"/>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ID"/>
        </w:rPr>
        <w:t xml:space="preserve">Wawancara dan psikotes sebagaimana dimaksud dalam Pasal </w:t>
      </w:r>
      <w:r w:rsidR="0008134F">
        <w:rPr>
          <w:rFonts w:ascii="Bookman Old Style" w:hAnsi="Bookman Old Style"/>
        </w:rPr>
        <w:t>11</w:t>
      </w:r>
      <w:r w:rsidR="0008134F">
        <w:rPr>
          <w:rFonts w:ascii="Bookman Old Style" w:hAnsi="Bookman Old Style"/>
          <w:lang w:val="en-ID"/>
        </w:rPr>
        <w:t xml:space="preserve"> huruf c</w:t>
      </w:r>
      <w:r w:rsidRPr="0008134F">
        <w:rPr>
          <w:rFonts w:ascii="Bookman Old Style" w:hAnsi="Bookman Old Style"/>
          <w:lang w:val="en-ID"/>
        </w:rPr>
        <w:t xml:space="preserve"> dilaksanakan oleh </w:t>
      </w:r>
      <w:r w:rsidR="00145D80" w:rsidRPr="0008134F">
        <w:rPr>
          <w:rFonts w:ascii="Bookman Old Style" w:eastAsia="Bookman Old Style" w:hAnsi="Bookman Old Style" w:cs="Bookman Old Style"/>
        </w:rPr>
        <w:t>ti</w:t>
      </w:r>
      <w:r w:rsidR="00145D80" w:rsidRPr="0008134F">
        <w:rPr>
          <w:rFonts w:ascii="Bookman Old Style" w:eastAsia="Bookman Old Style" w:hAnsi="Bookman Old Style" w:cs="Bookman Old Style"/>
          <w:lang w:val="en-US"/>
        </w:rPr>
        <w:t xml:space="preserve">m </w:t>
      </w:r>
      <w:r w:rsidR="00145D80" w:rsidRPr="0008134F">
        <w:rPr>
          <w:rFonts w:ascii="Bookman Old Style" w:eastAsia="Bookman Old Style" w:hAnsi="Bookman Old Style" w:cs="Bookman Old Style"/>
        </w:rPr>
        <w:t>pengelola</w:t>
      </w:r>
      <w:r w:rsidRPr="0008134F">
        <w:rPr>
          <w:rFonts w:ascii="Bookman Old Style" w:eastAsia="Bookman Old Style" w:hAnsi="Bookman Old Style" w:cs="Bookman Old Style"/>
        </w:rPr>
        <w:t xml:space="preserve"> </w:t>
      </w:r>
      <w:r w:rsidRPr="0008134F">
        <w:rPr>
          <w:rFonts w:ascii="Bookman Old Style" w:eastAsia="Bookman Old Style" w:hAnsi="Bookman Old Style" w:cs="Bookman Old Style"/>
        </w:rPr>
        <w:lastRenderedPageBreak/>
        <w:t xml:space="preserve">Poltekkes </w:t>
      </w:r>
      <w:r w:rsidR="00BF1383">
        <w:rPr>
          <w:rFonts w:ascii="Bookman Old Style" w:eastAsia="Bookman Old Style" w:hAnsi="Bookman Old Style" w:cs="Bookman Old Style"/>
          <w:lang w:val="en-US"/>
        </w:rPr>
        <w:t xml:space="preserve">Kemenkes </w:t>
      </w:r>
      <w:r w:rsidRPr="0008134F">
        <w:rPr>
          <w:rFonts w:ascii="Bookman Old Style" w:eastAsia="Bookman Old Style" w:hAnsi="Bookman Old Style" w:cs="Bookman Old Style"/>
        </w:rPr>
        <w:t xml:space="preserve">setelah calon peserta </w:t>
      </w:r>
      <w:r w:rsidR="00BF1383">
        <w:rPr>
          <w:rFonts w:ascii="Bookman Old Style" w:eastAsia="Bookman Old Style" w:hAnsi="Bookman Old Style" w:cs="Bookman Old Style"/>
          <w:lang w:val="en-US"/>
        </w:rPr>
        <w:t xml:space="preserve">Padinakes </w:t>
      </w:r>
      <w:r w:rsidRPr="0008134F">
        <w:rPr>
          <w:rFonts w:ascii="Bookman Old Style" w:eastAsia="Bookman Old Style" w:hAnsi="Bookman Old Style" w:cs="Bookman Old Style"/>
        </w:rPr>
        <w:t>lulus seleksi akademik</w:t>
      </w:r>
      <w:r w:rsidRPr="0008134F">
        <w:rPr>
          <w:rFonts w:ascii="Bookman Old Style" w:eastAsia="Bookman Old Style" w:hAnsi="Bookman Old Style" w:cs="Bookman Old Style"/>
          <w:lang w:val="en-US"/>
        </w:rPr>
        <w:t xml:space="preserve"> se</w:t>
      </w:r>
      <w:r w:rsidR="0008134F">
        <w:rPr>
          <w:rFonts w:ascii="Bookman Old Style" w:eastAsia="Bookman Old Style" w:hAnsi="Bookman Old Style" w:cs="Bookman Old Style"/>
          <w:lang w:val="en-US"/>
        </w:rPr>
        <w:t>bagaimana dimaksud dalam Pasal 13.</w:t>
      </w:r>
    </w:p>
    <w:p w14:paraId="7547B7BA" w14:textId="77777777" w:rsidR="00686D82" w:rsidRPr="0008134F" w:rsidRDefault="00686D82" w:rsidP="00A330AC">
      <w:pPr>
        <w:pStyle w:val="ListParagraph"/>
        <w:numPr>
          <w:ilvl w:val="0"/>
          <w:numId w:val="39"/>
        </w:numPr>
        <w:spacing w:line="360" w:lineRule="auto"/>
        <w:ind w:left="2552" w:hanging="567"/>
        <w:contextualSpacing w:val="0"/>
        <w:jc w:val="both"/>
        <w:rPr>
          <w:rFonts w:ascii="Bookman Old Style" w:hAnsi="Bookman Old Style"/>
          <w:lang w:val="en-ID"/>
        </w:rPr>
      </w:pPr>
      <w:r w:rsidRPr="0008134F">
        <w:rPr>
          <w:rFonts w:ascii="Bookman Old Style" w:eastAsia="Bookman Old Style" w:hAnsi="Bookman Old Style" w:cs="Bookman Old Style"/>
        </w:rPr>
        <w:t>Wawancara dan psikotes sebagaimana dimaksud pada ayat (1) dilaksanakan untuk menilai kesiapan calon peserta Padinakes.</w:t>
      </w:r>
    </w:p>
    <w:p w14:paraId="5B60620A" w14:textId="77777777" w:rsidR="00114F2D" w:rsidRPr="0008134F" w:rsidRDefault="00686D82" w:rsidP="00A330AC">
      <w:pPr>
        <w:pStyle w:val="ListParagraph"/>
        <w:numPr>
          <w:ilvl w:val="0"/>
          <w:numId w:val="39"/>
        </w:numPr>
        <w:spacing w:line="360" w:lineRule="auto"/>
        <w:ind w:left="2552" w:hanging="567"/>
        <w:contextualSpacing w:val="0"/>
        <w:jc w:val="both"/>
        <w:rPr>
          <w:rFonts w:ascii="Bookman Old Style" w:hAnsi="Bookman Old Style"/>
          <w:lang w:val="en-ID"/>
        </w:rPr>
      </w:pPr>
      <w:r w:rsidRPr="0008134F">
        <w:rPr>
          <w:rFonts w:ascii="Bookman Old Style" w:eastAsia="Bookman Old Style" w:hAnsi="Bookman Old Style" w:cs="Bookman Old Style"/>
        </w:rPr>
        <w:t>Pada saat wawancara dan psikotes sebagaimana dimaksud pada ayat (1)</w:t>
      </w:r>
      <w:r w:rsidRPr="0008134F">
        <w:rPr>
          <w:rFonts w:ascii="Bookman Old Style" w:eastAsia="Bookman Old Style" w:hAnsi="Bookman Old Style" w:cs="Bookman Old Style"/>
          <w:lang w:val="en-US"/>
        </w:rPr>
        <w:t>,</w:t>
      </w:r>
      <w:r w:rsidRPr="0008134F">
        <w:rPr>
          <w:rFonts w:ascii="Bookman Old Style" w:eastAsia="Bookman Old Style" w:hAnsi="Bookman Old Style" w:cs="Bookman Old Style"/>
        </w:rPr>
        <w:t xml:space="preserve"> calon peserta Padinakes membawa</w:t>
      </w:r>
      <w:r w:rsidRPr="0008134F">
        <w:rPr>
          <w:rFonts w:ascii="Bookman Old Style" w:eastAsia="Bookman Old Style" w:hAnsi="Bookman Old Style" w:cs="Bookman Old Style"/>
          <w:lang w:val="en-US"/>
        </w:rPr>
        <w:t xml:space="preserve"> dan menunjukkan</w:t>
      </w:r>
      <w:r w:rsidRPr="0008134F">
        <w:rPr>
          <w:rFonts w:ascii="Bookman Old Style" w:eastAsia="Bookman Old Style" w:hAnsi="Bookman Old Style" w:cs="Bookman Old Style"/>
        </w:rPr>
        <w:t xml:space="preserve"> surat keterangan bebas narkoba dari instansi yang berwenang. </w:t>
      </w:r>
    </w:p>
    <w:p w14:paraId="1B9E030F" w14:textId="7BB61D68" w:rsidR="00114F2D" w:rsidRPr="0008134F" w:rsidRDefault="00114F2D" w:rsidP="00A330AC">
      <w:pPr>
        <w:pStyle w:val="ListParagraph"/>
        <w:numPr>
          <w:ilvl w:val="0"/>
          <w:numId w:val="39"/>
        </w:numPr>
        <w:spacing w:line="360" w:lineRule="auto"/>
        <w:ind w:left="2552" w:hanging="567"/>
        <w:contextualSpacing w:val="0"/>
        <w:jc w:val="both"/>
        <w:rPr>
          <w:rFonts w:ascii="Bookman Old Style" w:hAnsi="Bookman Old Style"/>
          <w:lang w:val="en-ID"/>
        </w:rPr>
      </w:pPr>
      <w:r w:rsidRPr="0008134F">
        <w:rPr>
          <w:rFonts w:ascii="Bookman Old Style" w:hAnsi="Bookman Old Style"/>
          <w:lang w:val="en-US"/>
        </w:rPr>
        <w:t xml:space="preserve">Hasil seleksi </w:t>
      </w:r>
      <w:r w:rsidR="00C37A8B" w:rsidRPr="0008134F">
        <w:rPr>
          <w:rFonts w:ascii="Bookman Old Style" w:eastAsia="Bookman Old Style" w:hAnsi="Bookman Old Style" w:cs="Bookman Old Style"/>
        </w:rPr>
        <w:t xml:space="preserve">wawancara dan psikotes </w:t>
      </w:r>
      <w:r w:rsidR="00EC48F5">
        <w:rPr>
          <w:rFonts w:ascii="Bookman Old Style" w:hAnsi="Bookman Old Style"/>
          <w:lang w:val="en-US"/>
        </w:rPr>
        <w:t>sebagaimana dimaksud pada a</w:t>
      </w:r>
      <w:r w:rsidRPr="0008134F">
        <w:rPr>
          <w:rFonts w:ascii="Bookman Old Style" w:hAnsi="Bookman Old Style"/>
          <w:lang w:val="en-US"/>
        </w:rPr>
        <w:t xml:space="preserve">yat (2) </w:t>
      </w:r>
      <w:r w:rsidR="00C37A8B" w:rsidRPr="0008134F">
        <w:rPr>
          <w:rFonts w:ascii="Bookman Old Style" w:eastAsia="Bookman Old Style" w:hAnsi="Bookman Old Style" w:cs="Bookman Old Style"/>
          <w:lang w:val="en-US"/>
        </w:rPr>
        <w:t xml:space="preserve">disampaikan </w:t>
      </w:r>
      <w:r w:rsidR="00145D80" w:rsidRPr="0008134F">
        <w:rPr>
          <w:rFonts w:ascii="Bookman Old Style" w:eastAsia="Bookman Old Style" w:hAnsi="Bookman Old Style" w:cs="Bookman Old Style"/>
          <w:lang w:val="en-US"/>
        </w:rPr>
        <w:t xml:space="preserve">tim pengelola </w:t>
      </w:r>
      <w:r w:rsidR="00C37A8B" w:rsidRPr="0008134F">
        <w:rPr>
          <w:rFonts w:ascii="Bookman Old Style" w:eastAsia="Bookman Old Style" w:hAnsi="Bookman Old Style" w:cs="Bookman Old Style"/>
          <w:lang w:val="en-US"/>
        </w:rPr>
        <w:t xml:space="preserve">Poltekkes </w:t>
      </w:r>
      <w:r w:rsidR="00BF1383">
        <w:rPr>
          <w:rFonts w:ascii="Bookman Old Style" w:eastAsia="Bookman Old Style" w:hAnsi="Bookman Old Style" w:cs="Bookman Old Style"/>
          <w:lang w:val="en-US"/>
        </w:rPr>
        <w:t xml:space="preserve">Kemenkes </w:t>
      </w:r>
      <w:r w:rsidR="00C37A8B" w:rsidRPr="0008134F">
        <w:rPr>
          <w:rFonts w:ascii="Bookman Old Style" w:eastAsia="Bookman Old Style" w:hAnsi="Bookman Old Style" w:cs="Bookman Old Style"/>
          <w:lang w:val="en-US"/>
        </w:rPr>
        <w:t xml:space="preserve">kepada </w:t>
      </w:r>
      <w:r w:rsidR="00145D80" w:rsidRPr="0008134F">
        <w:rPr>
          <w:rFonts w:ascii="Bookman Old Style" w:eastAsia="Bookman Old Style" w:hAnsi="Bookman Old Style" w:cs="Bookman Old Style"/>
          <w:lang w:val="en-US"/>
        </w:rPr>
        <w:t>tim pengelola pusat</w:t>
      </w:r>
      <w:r w:rsidRPr="0008134F">
        <w:rPr>
          <w:rFonts w:ascii="Bookman Old Style" w:hAnsi="Bookman Old Style"/>
          <w:lang w:val="en-US"/>
        </w:rPr>
        <w:t>.</w:t>
      </w:r>
    </w:p>
    <w:p w14:paraId="17E81FBB" w14:textId="77777777" w:rsidR="00686D82" w:rsidRDefault="00686D82" w:rsidP="00A330AC">
      <w:pPr>
        <w:spacing w:line="360" w:lineRule="auto"/>
        <w:rPr>
          <w:rFonts w:ascii="Bookman Old Style" w:hAnsi="Bookman Old Style"/>
          <w:lang w:val="en-US"/>
        </w:rPr>
      </w:pPr>
    </w:p>
    <w:p w14:paraId="3F161523" w14:textId="77777777" w:rsidR="00114F2D" w:rsidRPr="00EC48F5" w:rsidRDefault="00686D82" w:rsidP="00A330AC">
      <w:pPr>
        <w:spacing w:line="360" w:lineRule="auto"/>
        <w:ind w:left="1985"/>
        <w:jc w:val="center"/>
        <w:rPr>
          <w:rFonts w:ascii="Bookman Old Style" w:hAnsi="Bookman Old Style"/>
        </w:rPr>
      </w:pPr>
      <w:r>
        <w:rPr>
          <w:rFonts w:ascii="Bookman Old Style" w:hAnsi="Bookman Old Style"/>
          <w:lang w:val="en-US"/>
        </w:rPr>
        <w:t xml:space="preserve">Pasal </w:t>
      </w:r>
      <w:r w:rsidR="00EC48F5">
        <w:rPr>
          <w:rFonts w:ascii="Bookman Old Style" w:hAnsi="Bookman Old Style"/>
        </w:rPr>
        <w:t>15</w:t>
      </w:r>
    </w:p>
    <w:p w14:paraId="4D35AF23" w14:textId="05401037" w:rsidR="00D0692F" w:rsidRPr="00066A1C" w:rsidRDefault="00D0692F" w:rsidP="00A330AC">
      <w:pPr>
        <w:pStyle w:val="ListParagraph"/>
        <w:spacing w:line="360" w:lineRule="auto"/>
        <w:ind w:left="1985"/>
        <w:contextualSpacing w:val="0"/>
        <w:jc w:val="both"/>
        <w:rPr>
          <w:rFonts w:ascii="Bookman Old Style" w:hAnsi="Bookman Old Style"/>
          <w:lang w:val="en-ID"/>
        </w:rPr>
      </w:pPr>
      <w:r w:rsidRPr="00066A1C">
        <w:rPr>
          <w:rFonts w:ascii="Bookman Old Style" w:hAnsi="Bookman Old Style"/>
          <w:lang w:val="en-ID"/>
        </w:rPr>
        <w:t xml:space="preserve">Calon peserta </w:t>
      </w:r>
      <w:r w:rsidR="00BF1383">
        <w:rPr>
          <w:rFonts w:ascii="Bookman Old Style" w:hAnsi="Bookman Old Style"/>
          <w:lang w:val="en-ID"/>
        </w:rPr>
        <w:t xml:space="preserve">Padinakes </w:t>
      </w:r>
      <w:r w:rsidRPr="00066A1C">
        <w:rPr>
          <w:rFonts w:ascii="Bookman Old Style" w:hAnsi="Bookman Old Style"/>
          <w:lang w:val="en-ID"/>
        </w:rPr>
        <w:t>yang telah lulus seleksi sebagaimana dimaksud dalam Pasal</w:t>
      </w:r>
      <w:r w:rsidR="00066A1C">
        <w:rPr>
          <w:rFonts w:ascii="Bookman Old Style" w:hAnsi="Bookman Old Style"/>
        </w:rPr>
        <w:t xml:space="preserve"> 11 </w:t>
      </w:r>
      <w:r w:rsidRPr="00066A1C">
        <w:rPr>
          <w:rFonts w:ascii="Bookman Old Style" w:hAnsi="Bookman Old Style"/>
          <w:lang w:val="en-ID"/>
        </w:rPr>
        <w:t>ditetapkan sebagai peserta Padinakes oleh Kepala Badan.</w:t>
      </w:r>
    </w:p>
    <w:p w14:paraId="1F8CC03D" w14:textId="77777777" w:rsidR="00ED4BB9" w:rsidRPr="004F6C3B" w:rsidRDefault="00ED4BB9" w:rsidP="00A330AC">
      <w:pPr>
        <w:spacing w:line="360" w:lineRule="auto"/>
        <w:rPr>
          <w:rFonts w:ascii="Bookman Old Style" w:eastAsia="Bookman Old Style" w:hAnsi="Bookman Old Style" w:cs="Bookman Old Style"/>
        </w:rPr>
      </w:pPr>
    </w:p>
    <w:p w14:paraId="75B79490" w14:textId="77777777" w:rsidR="00257029" w:rsidRPr="00986BDB" w:rsidRDefault="00257029" w:rsidP="00A330AC">
      <w:pPr>
        <w:spacing w:line="360" w:lineRule="auto"/>
        <w:ind w:left="1985"/>
        <w:jc w:val="center"/>
        <w:rPr>
          <w:rFonts w:ascii="Bookman Old Style" w:hAnsi="Bookman Old Style"/>
          <w:lang w:val="en-ID"/>
        </w:rPr>
      </w:pPr>
      <w:r w:rsidRPr="00986BDB">
        <w:rPr>
          <w:rFonts w:ascii="Bookman Old Style" w:hAnsi="Bookman Old Style"/>
          <w:lang w:val="en-ID"/>
        </w:rPr>
        <w:t>Bagian Ketiga</w:t>
      </w:r>
    </w:p>
    <w:p w14:paraId="1ECB3F31" w14:textId="77777777" w:rsidR="00CC3876" w:rsidRPr="00986BDB" w:rsidRDefault="00CC3876" w:rsidP="00A330AC">
      <w:pPr>
        <w:spacing w:line="360" w:lineRule="auto"/>
        <w:ind w:left="1985"/>
        <w:jc w:val="center"/>
        <w:rPr>
          <w:rFonts w:ascii="Bookman Old Style" w:hAnsi="Bookman Old Style"/>
          <w:lang w:val="en-ID"/>
        </w:rPr>
      </w:pPr>
      <w:r w:rsidRPr="00986BDB">
        <w:rPr>
          <w:rFonts w:ascii="Bookman Old Style" w:hAnsi="Bookman Old Style"/>
          <w:lang w:val="en-ID"/>
        </w:rPr>
        <w:t>Pelaksanaan Pendidikan</w:t>
      </w:r>
    </w:p>
    <w:p w14:paraId="6771EE9F" w14:textId="77777777" w:rsidR="005245DD" w:rsidRPr="00986BDB" w:rsidRDefault="005245DD" w:rsidP="00A330AC">
      <w:pPr>
        <w:spacing w:line="360" w:lineRule="auto"/>
        <w:jc w:val="center"/>
        <w:rPr>
          <w:rFonts w:ascii="Bookman Old Style" w:eastAsia="Bookman Old Style" w:hAnsi="Bookman Old Style" w:cs="Bookman Old Style"/>
          <w:strike/>
        </w:rPr>
      </w:pPr>
    </w:p>
    <w:p w14:paraId="295D9158" w14:textId="77777777" w:rsidR="00257029" w:rsidRPr="00986BDB" w:rsidRDefault="00066A1C" w:rsidP="00A330AC">
      <w:pPr>
        <w:spacing w:line="360" w:lineRule="auto"/>
        <w:ind w:left="1265" w:firstLine="720"/>
        <w:jc w:val="center"/>
        <w:rPr>
          <w:rFonts w:ascii="Bookman Old Style" w:eastAsia="Bookman Old Style" w:hAnsi="Bookman Old Style" w:cs="Bookman Old Style"/>
        </w:rPr>
      </w:pPr>
      <w:r w:rsidRPr="00986BDB">
        <w:rPr>
          <w:rFonts w:ascii="Bookman Old Style" w:eastAsia="Bookman Old Style" w:hAnsi="Bookman Old Style" w:cs="Bookman Old Style"/>
        </w:rPr>
        <w:t>Pasal 16</w:t>
      </w:r>
    </w:p>
    <w:p w14:paraId="059D9B8A" w14:textId="77777777" w:rsidR="00257029" w:rsidRPr="00986BDB" w:rsidRDefault="00257029" w:rsidP="00A330AC">
      <w:pPr>
        <w:numPr>
          <w:ilvl w:val="0"/>
          <w:numId w:val="28"/>
        </w:numPr>
        <w:tabs>
          <w:tab w:val="left" w:pos="2552"/>
        </w:tabs>
        <w:spacing w:line="360" w:lineRule="auto"/>
        <w:ind w:left="2552" w:hanging="567"/>
        <w:jc w:val="both"/>
        <w:rPr>
          <w:rFonts w:ascii="Bookman Old Style" w:eastAsia="Bookman Old Style" w:hAnsi="Bookman Old Style" w:cs="Bookman Old Style"/>
        </w:rPr>
      </w:pPr>
      <w:r w:rsidRPr="00986BDB">
        <w:rPr>
          <w:rFonts w:ascii="Bookman Old Style" w:eastAsia="Bookman Old Style" w:hAnsi="Bookman Old Style" w:cs="Bookman Old Style"/>
        </w:rPr>
        <w:t xml:space="preserve">Masa studi </w:t>
      </w:r>
      <w:r w:rsidR="00551B70" w:rsidRPr="00986BDB">
        <w:rPr>
          <w:rFonts w:ascii="Bookman Old Style" w:eastAsia="Bookman Old Style" w:hAnsi="Bookman Old Style" w:cs="Bookman Old Style"/>
          <w:lang w:val="en-US"/>
        </w:rPr>
        <w:t>pelaksanaan p</w:t>
      </w:r>
      <w:r w:rsidR="00CC3876" w:rsidRPr="00986BDB">
        <w:rPr>
          <w:rFonts w:ascii="Bookman Old Style" w:eastAsia="Bookman Old Style" w:hAnsi="Bookman Old Style" w:cs="Bookman Old Style"/>
          <w:lang w:val="en-US"/>
        </w:rPr>
        <w:t xml:space="preserve">endidikan </w:t>
      </w:r>
      <w:r w:rsidRPr="00986BDB">
        <w:rPr>
          <w:rFonts w:ascii="Bookman Old Style" w:eastAsia="Bookman Old Style" w:hAnsi="Bookman Old Style" w:cs="Bookman Old Style"/>
        </w:rPr>
        <w:t>Padinakes</w:t>
      </w:r>
      <w:r w:rsidR="00551B70" w:rsidRPr="00986BDB">
        <w:rPr>
          <w:rFonts w:ascii="Bookman Old Style" w:eastAsia="Bookman Old Style" w:hAnsi="Bookman Old Style" w:cs="Bookman Old Style"/>
          <w:lang w:val="en-US"/>
        </w:rPr>
        <w:t xml:space="preserve"> </w:t>
      </w:r>
      <w:r w:rsidR="00D0692F" w:rsidRPr="00986BDB">
        <w:rPr>
          <w:rFonts w:ascii="Bookman Old Style" w:eastAsia="Bookman Old Style" w:hAnsi="Bookman Old Style" w:cs="Bookman Old Style"/>
          <w:lang w:val="en-US"/>
        </w:rPr>
        <w:t>sebagai berikut:</w:t>
      </w:r>
    </w:p>
    <w:p w14:paraId="0A64A3F3" w14:textId="77777777" w:rsidR="00257029" w:rsidRPr="00986BDB" w:rsidRDefault="00257029" w:rsidP="00A330AC">
      <w:pPr>
        <w:pStyle w:val="ListParagraph"/>
        <w:numPr>
          <w:ilvl w:val="7"/>
          <w:numId w:val="28"/>
        </w:numPr>
        <w:tabs>
          <w:tab w:val="left" w:pos="3119"/>
        </w:tabs>
        <w:spacing w:line="360" w:lineRule="auto"/>
        <w:ind w:left="709" w:firstLine="1843"/>
        <w:contextualSpacing w:val="0"/>
        <w:jc w:val="both"/>
        <w:rPr>
          <w:rFonts w:ascii="Bookman Old Style" w:eastAsia="Bookman Old Style" w:hAnsi="Bookman Old Style" w:cs="Bookman Old Style"/>
        </w:rPr>
      </w:pPr>
      <w:r w:rsidRPr="00986BDB">
        <w:rPr>
          <w:rFonts w:ascii="Bookman Old Style" w:eastAsia="Bookman Old Style" w:hAnsi="Bookman Old Style" w:cs="Bookman Old Style"/>
        </w:rPr>
        <w:t>6 (enam) semester program diploma tiga;</w:t>
      </w:r>
    </w:p>
    <w:p w14:paraId="51F25833" w14:textId="77777777" w:rsidR="00257029" w:rsidRPr="00986BDB" w:rsidRDefault="00257029" w:rsidP="00A330AC">
      <w:pPr>
        <w:pStyle w:val="ListParagraph"/>
        <w:numPr>
          <w:ilvl w:val="7"/>
          <w:numId w:val="28"/>
        </w:numPr>
        <w:tabs>
          <w:tab w:val="left" w:pos="3119"/>
        </w:tabs>
        <w:spacing w:line="360" w:lineRule="auto"/>
        <w:ind w:left="709" w:firstLine="1843"/>
        <w:contextualSpacing w:val="0"/>
        <w:jc w:val="both"/>
        <w:rPr>
          <w:rFonts w:ascii="Bookman Old Style" w:eastAsia="Bookman Old Style" w:hAnsi="Bookman Old Style" w:cs="Bookman Old Style"/>
        </w:rPr>
      </w:pPr>
      <w:r w:rsidRPr="00986BDB">
        <w:rPr>
          <w:rFonts w:ascii="Bookman Old Style" w:eastAsia="Bookman Old Style" w:hAnsi="Bookman Old Style" w:cs="Bookman Old Style"/>
        </w:rPr>
        <w:t>8 (delapan) s</w:t>
      </w:r>
      <w:r w:rsidR="00375195" w:rsidRPr="00986BDB">
        <w:rPr>
          <w:rFonts w:ascii="Bookman Old Style" w:eastAsia="Bookman Old Style" w:hAnsi="Bookman Old Style" w:cs="Bookman Old Style"/>
        </w:rPr>
        <w:t>emester program sarjana terapan;</w:t>
      </w:r>
      <w:r w:rsidR="005368DE" w:rsidRPr="00986BDB">
        <w:rPr>
          <w:rFonts w:ascii="Bookman Old Style" w:eastAsia="Bookman Old Style" w:hAnsi="Bookman Old Style" w:cs="Bookman Old Style"/>
          <w:lang w:val="en-US"/>
        </w:rPr>
        <w:t xml:space="preserve"> dan</w:t>
      </w:r>
    </w:p>
    <w:p w14:paraId="592E7BD6" w14:textId="77777777" w:rsidR="00257029" w:rsidRPr="00986BDB" w:rsidRDefault="00257029" w:rsidP="00A330AC">
      <w:pPr>
        <w:pStyle w:val="ListParagraph"/>
        <w:numPr>
          <w:ilvl w:val="7"/>
          <w:numId w:val="28"/>
        </w:numPr>
        <w:tabs>
          <w:tab w:val="left" w:pos="3119"/>
        </w:tabs>
        <w:spacing w:line="360" w:lineRule="auto"/>
        <w:ind w:left="3119" w:hanging="567"/>
        <w:contextualSpacing w:val="0"/>
        <w:jc w:val="both"/>
        <w:rPr>
          <w:rFonts w:ascii="Bookman Old Style" w:eastAsia="Bookman Old Style" w:hAnsi="Bookman Old Style" w:cs="Bookman Old Style"/>
        </w:rPr>
      </w:pPr>
      <w:r w:rsidRPr="00986BDB">
        <w:rPr>
          <w:rFonts w:ascii="Bookman Old Style" w:eastAsia="Bookman Old Style" w:hAnsi="Bookman Old Style" w:cs="Bookman Old Style"/>
        </w:rPr>
        <w:t>2 (dua) semester untuk mahasiswa tingkat akhir masa pendidikan.</w:t>
      </w:r>
    </w:p>
    <w:p w14:paraId="67519C61" w14:textId="77777777" w:rsidR="00257029" w:rsidRPr="00986BDB" w:rsidRDefault="00257029" w:rsidP="00A330AC">
      <w:pPr>
        <w:numPr>
          <w:ilvl w:val="0"/>
          <w:numId w:val="28"/>
        </w:numPr>
        <w:tabs>
          <w:tab w:val="left" w:pos="2552"/>
        </w:tabs>
        <w:spacing w:line="360" w:lineRule="auto"/>
        <w:ind w:left="2552" w:hanging="567"/>
        <w:jc w:val="both"/>
        <w:rPr>
          <w:rFonts w:ascii="Bookman Old Style" w:eastAsia="Bookman Old Style" w:hAnsi="Bookman Old Style" w:cs="Bookman Old Style"/>
        </w:rPr>
      </w:pPr>
      <w:r w:rsidRPr="00986BDB">
        <w:rPr>
          <w:rFonts w:ascii="Bookman Old Style" w:eastAsia="Bookman Old Style" w:hAnsi="Bookman Old Style" w:cs="Bookman Old Style"/>
        </w:rPr>
        <w:t>Masa studi sebagaimana dimaksud pada ayat (1) huruf a dan huruf b dapat diperpanjang paling lama 1 (satu) semester.</w:t>
      </w:r>
    </w:p>
    <w:p w14:paraId="48CBDA3D" w14:textId="263668F5" w:rsidR="004F6F83" w:rsidRPr="00F46B4E" w:rsidRDefault="00257029" w:rsidP="00F46B4E">
      <w:pPr>
        <w:numPr>
          <w:ilvl w:val="0"/>
          <w:numId w:val="28"/>
        </w:numP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Perpanjangan masa studi sebagaimana dimaksud pada ayat (2) diberikan bagi peserta yang sakit dalam waktu lama dan dibuktikan dengan surat keterangan dokter</w:t>
      </w:r>
      <w:r w:rsidR="00D44439">
        <w:rPr>
          <w:rFonts w:ascii="Bookman Old Style" w:eastAsia="Bookman Old Style" w:hAnsi="Bookman Old Style" w:cs="Bookman Old Style"/>
        </w:rPr>
        <w:t xml:space="preserve"> </w:t>
      </w:r>
      <w:r w:rsidR="00BF1383">
        <w:rPr>
          <w:rFonts w:ascii="Bookman Old Style" w:eastAsia="Bookman Old Style" w:hAnsi="Bookman Old Style" w:cs="Bookman Old Style"/>
          <w:lang w:val="en-US"/>
        </w:rPr>
        <w:t xml:space="preserve">yang bekerja </w:t>
      </w:r>
      <w:r w:rsidR="00D44439" w:rsidRPr="00F638AB">
        <w:rPr>
          <w:rFonts w:ascii="Bookman Old Style" w:eastAsia="Bookman Old Style" w:hAnsi="Bookman Old Style" w:cs="Bookman Old Style"/>
        </w:rPr>
        <w:t xml:space="preserve">di </w:t>
      </w:r>
      <w:r w:rsidR="00145D80">
        <w:rPr>
          <w:rFonts w:ascii="Bookman Old Style" w:eastAsia="Bookman Old Style" w:hAnsi="Bookman Old Style" w:cs="Bookman Old Style"/>
        </w:rPr>
        <w:t>Fasyankes</w:t>
      </w:r>
      <w:r w:rsidR="00D44439" w:rsidRPr="00F638AB">
        <w:rPr>
          <w:rFonts w:ascii="Bookman Old Style" w:eastAsia="Bookman Old Style" w:hAnsi="Bookman Old Style" w:cs="Bookman Old Style"/>
        </w:rPr>
        <w:t xml:space="preserve"> milik Pemerintah atau Pemerintah Daerah</w:t>
      </w:r>
      <w:r w:rsidRPr="004F6C3B">
        <w:rPr>
          <w:rFonts w:ascii="Bookman Old Style" w:eastAsia="Bookman Old Style" w:hAnsi="Bookman Old Style" w:cs="Bookman Old Style"/>
        </w:rPr>
        <w:t>.</w:t>
      </w:r>
    </w:p>
    <w:p w14:paraId="4F802D60" w14:textId="77777777" w:rsidR="004F6F83" w:rsidRPr="00D44439" w:rsidRDefault="004F6F83" w:rsidP="00A330AC">
      <w:pPr>
        <w:tabs>
          <w:tab w:val="left" w:pos="2552"/>
        </w:tabs>
        <w:spacing w:line="360" w:lineRule="auto"/>
        <w:ind w:left="1985"/>
        <w:jc w:val="center"/>
        <w:rPr>
          <w:rFonts w:ascii="Bookman Old Style" w:eastAsia="Bookman Old Style" w:hAnsi="Bookman Old Style" w:cs="Bookman Old Style"/>
        </w:rPr>
      </w:pPr>
      <w:r w:rsidRPr="00D44439">
        <w:rPr>
          <w:rFonts w:ascii="Bookman Old Style" w:eastAsia="Bookman Old Style" w:hAnsi="Bookman Old Style" w:cs="Bookman Old Style"/>
          <w:lang w:val="en-US"/>
        </w:rPr>
        <w:lastRenderedPageBreak/>
        <w:t xml:space="preserve">Pasal </w:t>
      </w:r>
      <w:r w:rsidR="00D44439" w:rsidRPr="00D44439">
        <w:rPr>
          <w:rFonts w:ascii="Bookman Old Style" w:eastAsia="Bookman Old Style" w:hAnsi="Bookman Old Style" w:cs="Bookman Old Style"/>
        </w:rPr>
        <w:t>17</w:t>
      </w:r>
    </w:p>
    <w:p w14:paraId="0359A634" w14:textId="77777777" w:rsidR="004F6F83" w:rsidRPr="00D44439" w:rsidRDefault="004F6F83" w:rsidP="00A330AC">
      <w:pPr>
        <w:spacing w:line="360" w:lineRule="auto"/>
        <w:ind w:left="1985"/>
        <w:jc w:val="both"/>
        <w:rPr>
          <w:rFonts w:ascii="Bookman Old Style" w:eastAsia="Bookman Old Style" w:hAnsi="Bookman Old Style" w:cs="Bookman Old Style"/>
        </w:rPr>
      </w:pPr>
      <w:r w:rsidRPr="00D44439">
        <w:rPr>
          <w:rFonts w:ascii="Bookman Old Style" w:eastAsia="Bookman Old Style" w:hAnsi="Bookman Old Style" w:cs="Bookman Old Style"/>
        </w:rPr>
        <w:t>Ketentuan lebih lanjut mengenai penyelenggaraan Padinakes ditetapkan oleh Kepala Badan.</w:t>
      </w:r>
    </w:p>
    <w:p w14:paraId="549A6C85" w14:textId="77777777" w:rsidR="00BF1383" w:rsidRPr="004F6C3B" w:rsidRDefault="00BF1383" w:rsidP="00A330AC">
      <w:pPr>
        <w:spacing w:line="360" w:lineRule="auto"/>
        <w:rPr>
          <w:rFonts w:ascii="Bookman Old Style" w:eastAsia="Bookman Old Style" w:hAnsi="Bookman Old Style" w:cs="Bookman Old Style"/>
        </w:rPr>
      </w:pPr>
    </w:p>
    <w:p w14:paraId="25BF3481" w14:textId="77777777" w:rsidR="00257029" w:rsidRPr="00685C8D" w:rsidRDefault="00257029" w:rsidP="00A330AC">
      <w:pPr>
        <w:spacing w:line="360" w:lineRule="auto"/>
        <w:ind w:left="1985"/>
        <w:jc w:val="center"/>
        <w:rPr>
          <w:rFonts w:ascii="Bookman Old Style" w:hAnsi="Bookman Old Style"/>
        </w:rPr>
      </w:pPr>
      <w:r w:rsidRPr="00685C8D">
        <w:rPr>
          <w:rFonts w:ascii="Bookman Old Style" w:hAnsi="Bookman Old Style"/>
          <w:lang w:val="en-ID"/>
        </w:rPr>
        <w:t xml:space="preserve">BAB </w:t>
      </w:r>
      <w:r w:rsidR="00FA7AA3" w:rsidRPr="00685C8D">
        <w:rPr>
          <w:rFonts w:ascii="Bookman Old Style" w:hAnsi="Bookman Old Style"/>
        </w:rPr>
        <w:t>III</w:t>
      </w:r>
    </w:p>
    <w:p w14:paraId="334E0CC9" w14:textId="19FE0CF1" w:rsidR="007D4320" w:rsidRPr="00685C8D" w:rsidRDefault="00D70AEB" w:rsidP="00A330AC">
      <w:pPr>
        <w:spacing w:line="360" w:lineRule="auto"/>
        <w:ind w:left="1985"/>
        <w:jc w:val="center"/>
        <w:rPr>
          <w:rFonts w:ascii="Bookman Old Style" w:hAnsi="Bookman Old Style"/>
          <w:lang w:val="en-ID"/>
        </w:rPr>
      </w:pPr>
      <w:r w:rsidRPr="00685C8D">
        <w:rPr>
          <w:rFonts w:ascii="Bookman Old Style" w:hAnsi="Bookman Old Style"/>
        </w:rPr>
        <w:t xml:space="preserve">PENDAYAGUNAAN </w:t>
      </w:r>
      <w:r w:rsidR="00257029" w:rsidRPr="00685C8D">
        <w:rPr>
          <w:rFonts w:ascii="Bookman Old Style" w:hAnsi="Bookman Old Style"/>
          <w:lang w:val="en-ID"/>
        </w:rPr>
        <w:t>PASCAPENDIDIKAN</w:t>
      </w:r>
    </w:p>
    <w:p w14:paraId="544D3F47" w14:textId="77777777" w:rsidR="00873784" w:rsidRPr="00685C8D" w:rsidRDefault="00873784" w:rsidP="00A330AC">
      <w:pPr>
        <w:pBdr>
          <w:top w:val="nil"/>
          <w:left w:val="nil"/>
          <w:bottom w:val="nil"/>
          <w:right w:val="nil"/>
          <w:between w:val="nil"/>
        </w:pBdr>
        <w:tabs>
          <w:tab w:val="left" w:pos="2552"/>
        </w:tabs>
        <w:spacing w:line="360" w:lineRule="auto"/>
        <w:ind w:left="1985"/>
        <w:jc w:val="both"/>
        <w:rPr>
          <w:rFonts w:ascii="Bookman Old Style" w:eastAsia="Bookman Old Style" w:hAnsi="Bookman Old Style" w:cs="Bookman Old Style"/>
          <w:lang w:val="en-US"/>
        </w:rPr>
      </w:pPr>
    </w:p>
    <w:p w14:paraId="328172D7" w14:textId="77777777" w:rsidR="00873784" w:rsidRPr="00685C8D" w:rsidRDefault="008D7BFD" w:rsidP="00A330AC">
      <w:pPr>
        <w:spacing w:line="360" w:lineRule="auto"/>
        <w:ind w:left="1985"/>
        <w:jc w:val="center"/>
        <w:rPr>
          <w:rFonts w:ascii="Bookman Old Style" w:eastAsia="Bookman Old Style" w:hAnsi="Bookman Old Style" w:cs="Bookman Old Style"/>
        </w:rPr>
      </w:pPr>
      <w:r w:rsidRPr="00685C8D">
        <w:rPr>
          <w:rFonts w:ascii="Bookman Old Style" w:eastAsia="Bookman Old Style" w:hAnsi="Bookman Old Style" w:cs="Bookman Old Style"/>
        </w:rPr>
        <w:t>Pasal 18</w:t>
      </w:r>
    </w:p>
    <w:p w14:paraId="2B1F7919" w14:textId="175EE8EB" w:rsidR="00873784" w:rsidRPr="00685C8D" w:rsidRDefault="00873784" w:rsidP="00A330AC">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685C8D">
        <w:rPr>
          <w:rFonts w:ascii="Bookman Old Style" w:eastAsia="Bookman Old Style" w:hAnsi="Bookman Old Style" w:cs="Bookman Old Style"/>
        </w:rPr>
        <w:t xml:space="preserve">Peserta Padinakes yang telah lulus </w:t>
      </w:r>
      <w:r w:rsidR="004A3AD8" w:rsidRPr="00685C8D">
        <w:rPr>
          <w:rFonts w:ascii="Bookman Old Style" w:eastAsia="Bookman Old Style" w:hAnsi="Bookman Old Style" w:cs="Bookman Old Style"/>
          <w:lang w:val="en-US"/>
        </w:rPr>
        <w:t xml:space="preserve">pendidikan </w:t>
      </w:r>
      <w:r w:rsidRPr="00685C8D">
        <w:rPr>
          <w:rFonts w:ascii="Bookman Old Style" w:eastAsia="Bookman Old Style" w:hAnsi="Bookman Old Style" w:cs="Bookman Old Style"/>
        </w:rPr>
        <w:t xml:space="preserve">wajib mengikuti </w:t>
      </w:r>
      <w:r w:rsidR="006711E5" w:rsidRPr="00685C8D">
        <w:rPr>
          <w:rFonts w:ascii="Bookman Old Style" w:eastAsia="Bookman Old Style" w:hAnsi="Bookman Old Style" w:cs="Bookman Old Style"/>
        </w:rPr>
        <w:t>pendayagunaan pasca</w:t>
      </w:r>
      <w:r w:rsidRPr="00685C8D">
        <w:rPr>
          <w:rFonts w:ascii="Bookman Old Style" w:eastAsia="Bookman Old Style" w:hAnsi="Bookman Old Style" w:cs="Bookman Old Style"/>
        </w:rPr>
        <w:t>pendidikan</w:t>
      </w:r>
      <w:r w:rsidR="006711E5" w:rsidRPr="00685C8D">
        <w:rPr>
          <w:rFonts w:ascii="Bookman Old Style" w:eastAsia="Bookman Old Style" w:hAnsi="Bookman Old Style" w:cs="Bookman Old Style"/>
        </w:rPr>
        <w:t>.</w:t>
      </w:r>
    </w:p>
    <w:p w14:paraId="7175897F" w14:textId="77777777" w:rsidR="00873784" w:rsidRPr="00685C8D" w:rsidRDefault="006711E5" w:rsidP="00A330AC">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bookmarkStart w:id="3" w:name="_Hlk55998709"/>
      <w:r w:rsidRPr="00685C8D">
        <w:rPr>
          <w:rFonts w:ascii="Bookman Old Style" w:eastAsia="Bookman Old Style" w:hAnsi="Bookman Old Style" w:cs="Bookman Old Style"/>
        </w:rPr>
        <w:t>Pendayagunaan pasca</w:t>
      </w:r>
      <w:r w:rsidR="00873784" w:rsidRPr="00685C8D">
        <w:rPr>
          <w:rFonts w:ascii="Bookman Old Style" w:eastAsia="Bookman Old Style" w:hAnsi="Bookman Old Style" w:cs="Bookman Old Style"/>
        </w:rPr>
        <w:t>pendidikan</w:t>
      </w:r>
      <w:r w:rsidR="00D44439" w:rsidRPr="00685C8D">
        <w:rPr>
          <w:rFonts w:ascii="Bookman Old Style" w:eastAsia="Bookman Old Style" w:hAnsi="Bookman Old Style" w:cs="Bookman Old Style"/>
        </w:rPr>
        <w:t xml:space="preserve"> sebagaimana dimaksud pada ayat (1)</w:t>
      </w:r>
      <w:r w:rsidR="00873784" w:rsidRPr="00685C8D">
        <w:rPr>
          <w:rFonts w:ascii="Bookman Old Style" w:eastAsia="Bookman Old Style" w:hAnsi="Bookman Old Style" w:cs="Bookman Old Style"/>
        </w:rPr>
        <w:t xml:space="preserve"> </w:t>
      </w:r>
      <w:r w:rsidR="00D44439" w:rsidRPr="00685C8D">
        <w:rPr>
          <w:rFonts w:ascii="Bookman Old Style" w:eastAsia="Bookman Old Style" w:hAnsi="Bookman Old Style" w:cs="Bookman Old Style"/>
        </w:rPr>
        <w:t>dilakukan oleh Pemerintah Daerah Kabupaten/Kota</w:t>
      </w:r>
      <w:r w:rsidRPr="00685C8D">
        <w:rPr>
          <w:rFonts w:ascii="Bookman Old Style" w:eastAsia="Bookman Old Style" w:hAnsi="Bookman Old Style" w:cs="Bookman Old Style"/>
        </w:rPr>
        <w:t xml:space="preserve"> asal peserta Padinakes</w:t>
      </w:r>
      <w:bookmarkEnd w:id="3"/>
      <w:r w:rsidR="00D44439" w:rsidRPr="00685C8D">
        <w:rPr>
          <w:rFonts w:ascii="Bookman Old Style" w:eastAsia="Bookman Old Style" w:hAnsi="Bookman Old Style" w:cs="Bookman Old Style"/>
        </w:rPr>
        <w:t xml:space="preserve">. </w:t>
      </w:r>
    </w:p>
    <w:p w14:paraId="49C1CFB2" w14:textId="16511EB8" w:rsidR="00873784" w:rsidRPr="00A04AD5" w:rsidRDefault="00F46B4E" w:rsidP="00A04AD5">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Pr>
          <w:rFonts w:ascii="Bookman Old Style" w:eastAsia="Bookman Old Style" w:hAnsi="Bookman Old Style" w:cs="Bookman Old Style"/>
        </w:rPr>
        <w:t xml:space="preserve">Pendayagunaan </w:t>
      </w:r>
      <w:r w:rsidR="006711E5" w:rsidRPr="00685C8D">
        <w:rPr>
          <w:rFonts w:ascii="Bookman Old Style" w:eastAsia="Bookman Old Style" w:hAnsi="Bookman Old Style" w:cs="Bookman Old Style"/>
        </w:rPr>
        <w:t>pascapendidikan sebagaimana dimaksud pada ayat (2) dilakukan melalui:</w:t>
      </w:r>
      <w:bookmarkStart w:id="4" w:name="_Hlk55999150"/>
    </w:p>
    <w:p w14:paraId="2B49C51E" w14:textId="60057B04" w:rsidR="006711E5" w:rsidRPr="00685C8D" w:rsidRDefault="00313304" w:rsidP="00A330AC">
      <w:pPr>
        <w:pStyle w:val="ListParagraph"/>
        <w:numPr>
          <w:ilvl w:val="1"/>
          <w:numId w:val="41"/>
        </w:numPr>
        <w:pBdr>
          <w:top w:val="nil"/>
          <w:left w:val="nil"/>
          <w:bottom w:val="nil"/>
          <w:right w:val="nil"/>
          <w:between w:val="nil"/>
        </w:pBdr>
        <w:tabs>
          <w:tab w:val="left" w:pos="2552"/>
        </w:tabs>
        <w:spacing w:line="360" w:lineRule="auto"/>
        <w:ind w:left="3119" w:hanging="567"/>
        <w:contextualSpacing w:val="0"/>
        <w:jc w:val="both"/>
        <w:rPr>
          <w:rFonts w:ascii="Bookman Old Style" w:eastAsia="Bookman Old Style" w:hAnsi="Bookman Old Style" w:cs="Bookman Old Style"/>
        </w:rPr>
      </w:pPr>
      <w:r w:rsidRPr="00685C8D">
        <w:rPr>
          <w:rFonts w:ascii="Bookman Old Style" w:eastAsia="Bookman Old Style" w:hAnsi="Bookman Old Style" w:cs="Bookman Old Style"/>
          <w:lang w:val="en-US"/>
        </w:rPr>
        <w:t xml:space="preserve">pengangkatan sebagai </w:t>
      </w:r>
      <w:r w:rsidR="006711E5" w:rsidRPr="00685C8D">
        <w:rPr>
          <w:rFonts w:ascii="Bookman Old Style" w:eastAsia="Bookman Old Style" w:hAnsi="Bookman Old Style" w:cs="Bookman Old Style"/>
        </w:rPr>
        <w:t xml:space="preserve">pegawai negeri sipil; </w:t>
      </w:r>
    </w:p>
    <w:p w14:paraId="35409FF9" w14:textId="66DAD087" w:rsidR="008E1C4F" w:rsidRDefault="00313304" w:rsidP="0020267A">
      <w:pPr>
        <w:pStyle w:val="ListParagraph"/>
        <w:numPr>
          <w:ilvl w:val="1"/>
          <w:numId w:val="41"/>
        </w:numPr>
        <w:pBdr>
          <w:top w:val="nil"/>
          <w:left w:val="nil"/>
          <w:bottom w:val="nil"/>
          <w:right w:val="nil"/>
          <w:between w:val="nil"/>
        </w:pBdr>
        <w:tabs>
          <w:tab w:val="left" w:pos="2552"/>
        </w:tabs>
        <w:spacing w:line="360" w:lineRule="auto"/>
        <w:ind w:left="3119" w:hanging="567"/>
        <w:contextualSpacing w:val="0"/>
        <w:jc w:val="both"/>
        <w:rPr>
          <w:rFonts w:ascii="Bookman Old Style" w:eastAsia="Bookman Old Style" w:hAnsi="Bookman Old Style" w:cs="Bookman Old Style"/>
        </w:rPr>
      </w:pPr>
      <w:r w:rsidRPr="00685C8D">
        <w:rPr>
          <w:rFonts w:ascii="Bookman Old Style" w:eastAsia="Bookman Old Style" w:hAnsi="Bookman Old Style" w:cs="Bookman Old Style"/>
          <w:lang w:val="en-US"/>
        </w:rPr>
        <w:t xml:space="preserve">pengangkatan sebagai </w:t>
      </w:r>
      <w:r w:rsidR="006711E5" w:rsidRPr="00685C8D">
        <w:rPr>
          <w:rFonts w:ascii="Bookman Old Style" w:eastAsia="Bookman Old Style" w:hAnsi="Bookman Old Style" w:cs="Bookman Old Style"/>
        </w:rPr>
        <w:t>pegawai pemerintah dengan perjanjian kerja</w:t>
      </w:r>
      <w:bookmarkEnd w:id="4"/>
      <w:r w:rsidR="00A04AD5">
        <w:rPr>
          <w:rFonts w:ascii="Bookman Old Style" w:eastAsia="Bookman Old Style" w:hAnsi="Bookman Old Style" w:cs="Bookman Old Style"/>
          <w:lang w:val="en-US"/>
        </w:rPr>
        <w:t xml:space="preserve">; </w:t>
      </w:r>
      <w:r w:rsidR="00A04AD5" w:rsidRPr="00685C8D">
        <w:rPr>
          <w:rFonts w:ascii="Bookman Old Style" w:eastAsia="Bookman Old Style" w:hAnsi="Bookman Old Style" w:cs="Bookman Old Style"/>
        </w:rPr>
        <w:t>dan</w:t>
      </w:r>
    </w:p>
    <w:p w14:paraId="09C66F9A" w14:textId="60149AE8" w:rsidR="00A04AD5" w:rsidRPr="0020267A" w:rsidRDefault="00A04AD5" w:rsidP="0020267A">
      <w:pPr>
        <w:pStyle w:val="ListParagraph"/>
        <w:numPr>
          <w:ilvl w:val="1"/>
          <w:numId w:val="41"/>
        </w:numPr>
        <w:pBdr>
          <w:top w:val="nil"/>
          <w:left w:val="nil"/>
          <w:bottom w:val="nil"/>
          <w:right w:val="nil"/>
          <w:between w:val="nil"/>
        </w:pBdr>
        <w:tabs>
          <w:tab w:val="left" w:pos="2552"/>
        </w:tabs>
        <w:spacing w:line="360" w:lineRule="auto"/>
        <w:ind w:left="3119" w:hanging="567"/>
        <w:contextualSpacing w:val="0"/>
        <w:jc w:val="both"/>
        <w:rPr>
          <w:rFonts w:ascii="Bookman Old Style" w:eastAsia="Bookman Old Style" w:hAnsi="Bookman Old Style" w:cs="Bookman Old Style"/>
        </w:rPr>
      </w:pPr>
      <w:r w:rsidRPr="00685C8D">
        <w:rPr>
          <w:rFonts w:ascii="Bookman Old Style" w:eastAsia="Bookman Old Style" w:hAnsi="Bookman Old Style" w:cs="Bookman Old Style"/>
        </w:rPr>
        <w:t xml:space="preserve">penugasan khusus di Puskesmas dan </w:t>
      </w:r>
      <w:r>
        <w:rPr>
          <w:rFonts w:ascii="Bookman Old Style" w:eastAsia="Bookman Old Style" w:hAnsi="Bookman Old Style" w:cs="Bookman Old Style"/>
        </w:rPr>
        <w:t>Fasyankes</w:t>
      </w:r>
      <w:r w:rsidRPr="00685C8D">
        <w:rPr>
          <w:rFonts w:ascii="Bookman Old Style" w:eastAsia="Bookman Old Style" w:hAnsi="Bookman Old Style" w:cs="Bookman Old Style"/>
        </w:rPr>
        <w:t xml:space="preserve"> lainnya milik Pemerintah </w:t>
      </w:r>
      <w:r w:rsidRPr="00685C8D">
        <w:rPr>
          <w:rFonts w:ascii="Bookman Old Style" w:eastAsia="Bookman Old Style" w:hAnsi="Bookman Old Style" w:cs="Bookman Old Style"/>
          <w:lang w:val="en-US"/>
        </w:rPr>
        <w:t xml:space="preserve">Daerah </w:t>
      </w:r>
      <w:r w:rsidRPr="00685C8D">
        <w:rPr>
          <w:rFonts w:ascii="Bookman Old Style" w:eastAsia="Bookman Old Style" w:hAnsi="Bookman Old Style" w:cs="Bookman Old Style"/>
        </w:rPr>
        <w:t>Kabupaten</w:t>
      </w:r>
      <w:r w:rsidRPr="00685C8D">
        <w:rPr>
          <w:rFonts w:ascii="Bookman Old Style" w:eastAsia="Bookman Old Style" w:hAnsi="Bookman Old Style" w:cs="Bookman Old Style"/>
          <w:lang w:val="en-US"/>
        </w:rPr>
        <w:t>/Kota</w:t>
      </w:r>
      <w:r>
        <w:rPr>
          <w:rFonts w:ascii="Bookman Old Style" w:eastAsia="Bookman Old Style" w:hAnsi="Bookman Old Style" w:cs="Bookman Old Style"/>
          <w:lang w:val="en-US"/>
        </w:rPr>
        <w:t>.</w:t>
      </w:r>
    </w:p>
    <w:p w14:paraId="0B45F252" w14:textId="50A2F2DC" w:rsidR="008E1C4F" w:rsidRPr="00FA18A9" w:rsidRDefault="008E1C4F" w:rsidP="0020267A">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bookmarkStart w:id="5" w:name="_Hlk55999499"/>
      <w:r w:rsidRPr="00FA18A9">
        <w:rPr>
          <w:rFonts w:ascii="Bookman Old Style" w:eastAsia="Bookman Old Style" w:hAnsi="Bookman Old Style" w:cs="Bookman Old Style"/>
        </w:rPr>
        <w:t>Dalam hal kebutuhan Tenaga Kesehatan telah terpenuhi atau Pemerintah Daerah Kabupaten/Kota asal peserta Padinakes tidak dapat melaksanakan pendayagunaan pascapendidikan, Pemerintah Daerah Kabupaten/Kota tersebut melaporkan kepada Pemerintah Daerah Provinsi asal peserta Padinakes</w:t>
      </w:r>
      <w:bookmarkEnd w:id="5"/>
      <w:r w:rsidRPr="00FA18A9">
        <w:rPr>
          <w:rFonts w:ascii="Bookman Old Style" w:eastAsia="Bookman Old Style" w:hAnsi="Bookman Old Style" w:cs="Bookman Old Style"/>
        </w:rPr>
        <w:t>.</w:t>
      </w:r>
    </w:p>
    <w:p w14:paraId="10ADD0D1" w14:textId="096B1E04" w:rsidR="00145D80" w:rsidRPr="00FA18A9" w:rsidRDefault="008E1C4F" w:rsidP="00145D80">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FA18A9">
        <w:rPr>
          <w:rFonts w:ascii="Bookman Old Style" w:eastAsia="Bookman Old Style" w:hAnsi="Bookman Old Style" w:cs="Bookman Old Style"/>
        </w:rPr>
        <w:t>Berdasarkan laporan Pemerintah Daerah Kabupaten/Kota sebagaimana dimaksud pada ayat (</w:t>
      </w:r>
      <w:r w:rsidR="00FA18A9" w:rsidRPr="00FA18A9">
        <w:rPr>
          <w:rFonts w:ascii="Bookman Old Style" w:eastAsia="Bookman Old Style" w:hAnsi="Bookman Old Style" w:cs="Bookman Old Style"/>
          <w:lang w:val="en-US"/>
        </w:rPr>
        <w:t>4</w:t>
      </w:r>
      <w:r w:rsidRPr="00FA18A9">
        <w:rPr>
          <w:rFonts w:ascii="Bookman Old Style" w:eastAsia="Bookman Old Style" w:hAnsi="Bookman Old Style" w:cs="Bookman Old Style"/>
        </w:rPr>
        <w:t>), Pemerintah Daerah Provinsi asal peserta Padinakes melakukan pendayagunaan sebagaimana dimaksud pada ayat (3) untuk memenuhi kebutuhan Tenaga Kesehatan pada Pemerintah Daerah Kabupaten/Kota lain dalam wilayah Pemerintah Daerah Provinsi tersebut.</w:t>
      </w:r>
    </w:p>
    <w:p w14:paraId="3B7A9329" w14:textId="7E30E23A" w:rsidR="003735BA" w:rsidRPr="00F638AB" w:rsidRDefault="003735BA" w:rsidP="00F638AB">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lang w:val="en-US"/>
        </w:rPr>
      </w:pPr>
      <w:r w:rsidRPr="00F638AB">
        <w:rPr>
          <w:rFonts w:ascii="Bookman Old Style" w:eastAsia="Bookman Old Style" w:hAnsi="Bookman Old Style" w:cs="Bookman Old Style"/>
          <w:lang w:val="en-US"/>
        </w:rPr>
        <w:t>Pendayagunaan s</w:t>
      </w:r>
      <w:r w:rsidR="008E1C4F">
        <w:rPr>
          <w:rFonts w:ascii="Bookman Old Style" w:eastAsia="Bookman Old Style" w:hAnsi="Bookman Old Style" w:cs="Bookman Old Style"/>
          <w:lang w:val="en-US"/>
        </w:rPr>
        <w:t>ebagaimana dimaksud pada ayat (5</w:t>
      </w:r>
      <w:r w:rsidRPr="00F638AB">
        <w:rPr>
          <w:rFonts w:ascii="Bookman Old Style" w:eastAsia="Bookman Old Style" w:hAnsi="Bookman Old Style" w:cs="Bookman Old Style"/>
          <w:lang w:val="en-US"/>
        </w:rPr>
        <w:t xml:space="preserve">) dilakukan pada </w:t>
      </w:r>
      <w:r w:rsidR="0077608F" w:rsidRPr="00F638AB">
        <w:rPr>
          <w:rFonts w:ascii="Bookman Old Style" w:eastAsia="Bookman Old Style" w:hAnsi="Bookman Old Style" w:cs="Bookman Old Style"/>
          <w:lang w:val="en-US"/>
        </w:rPr>
        <w:t>Pemerintah D</w:t>
      </w:r>
      <w:r w:rsidRPr="00F638AB">
        <w:rPr>
          <w:rFonts w:ascii="Bookman Old Style" w:eastAsia="Bookman Old Style" w:hAnsi="Bookman Old Style" w:cs="Bookman Old Style"/>
          <w:lang w:val="en-US"/>
        </w:rPr>
        <w:t xml:space="preserve">aerah </w:t>
      </w:r>
      <w:r w:rsidR="0077608F" w:rsidRPr="00F638AB">
        <w:rPr>
          <w:rFonts w:ascii="Bookman Old Style" w:eastAsia="Bookman Old Style" w:hAnsi="Bookman Old Style" w:cs="Bookman Old Style"/>
          <w:lang w:val="en-US"/>
        </w:rPr>
        <w:t xml:space="preserve">Kabupaten/Kota </w:t>
      </w:r>
      <w:r w:rsidRPr="00F638AB">
        <w:rPr>
          <w:rFonts w:ascii="Bookman Old Style" w:eastAsia="Bookman Old Style" w:hAnsi="Bookman Old Style" w:cs="Bookman Old Style"/>
          <w:lang w:val="en-US"/>
        </w:rPr>
        <w:t>dengan kategori DTPK dan DBK.</w:t>
      </w:r>
    </w:p>
    <w:p w14:paraId="2D2A0E49" w14:textId="451A7FCC" w:rsidR="00A037CE" w:rsidRPr="001642A5" w:rsidRDefault="00A15C61" w:rsidP="00001DEB">
      <w:pPr>
        <w:numPr>
          <w:ilvl w:val="0"/>
          <w:numId w:val="41"/>
        </w:numPr>
        <w:pBdr>
          <w:top w:val="nil"/>
          <w:left w:val="nil"/>
          <w:bottom w:val="nil"/>
          <w:right w:val="nil"/>
          <w:between w:val="nil"/>
        </w:pBdr>
        <w:tabs>
          <w:tab w:val="left" w:pos="2552"/>
          <w:tab w:val="left" w:pos="3544"/>
        </w:tabs>
        <w:spacing w:line="360" w:lineRule="auto"/>
        <w:ind w:left="2552" w:hanging="567"/>
        <w:jc w:val="both"/>
        <w:rPr>
          <w:rFonts w:ascii="Bookman Old Style" w:eastAsia="Bookman Old Style" w:hAnsi="Bookman Old Style" w:cs="Bookman Old Style"/>
        </w:rPr>
      </w:pPr>
      <w:r w:rsidRPr="001642A5">
        <w:rPr>
          <w:rFonts w:ascii="Bookman Old Style" w:eastAsia="Bookman Old Style" w:hAnsi="Bookman Old Style" w:cs="Bookman Old Style"/>
        </w:rPr>
        <w:lastRenderedPageBreak/>
        <w:t>Pendayagunaan sebagaimana d</w:t>
      </w:r>
      <w:r w:rsidR="00A037CE" w:rsidRPr="001642A5">
        <w:rPr>
          <w:rFonts w:ascii="Bookman Old Style" w:eastAsia="Bookman Old Style" w:hAnsi="Bookman Old Style" w:cs="Bookman Old Style"/>
        </w:rPr>
        <w:t>imaksud pada ayat (</w:t>
      </w:r>
      <w:r w:rsidR="00FA18A9">
        <w:rPr>
          <w:rFonts w:ascii="Bookman Old Style" w:eastAsia="Bookman Old Style" w:hAnsi="Bookman Old Style" w:cs="Bookman Old Style"/>
          <w:lang w:val="en-US"/>
        </w:rPr>
        <w:t>5</w:t>
      </w:r>
      <w:r w:rsidRPr="001642A5">
        <w:rPr>
          <w:rFonts w:ascii="Bookman Old Style" w:eastAsia="Bookman Old Style" w:hAnsi="Bookman Old Style" w:cs="Bookman Old Style"/>
        </w:rPr>
        <w:t xml:space="preserve">) dilakukan </w:t>
      </w:r>
      <w:r w:rsidR="006711E5" w:rsidRPr="001642A5">
        <w:rPr>
          <w:rFonts w:ascii="Bookman Old Style" w:eastAsia="Bookman Old Style" w:hAnsi="Bookman Old Style" w:cs="Bookman Old Style"/>
        </w:rPr>
        <w:t xml:space="preserve">setelah berkoordinasi dengan Pemerintah </w:t>
      </w:r>
      <w:r w:rsidR="002B36CC" w:rsidRPr="001642A5">
        <w:rPr>
          <w:rFonts w:ascii="Bookman Old Style" w:eastAsia="Bookman Old Style" w:hAnsi="Bookman Old Style" w:cs="Bookman Old Style"/>
          <w:lang w:val="en-US"/>
        </w:rPr>
        <w:t xml:space="preserve">Daerah </w:t>
      </w:r>
      <w:r w:rsidR="006711E5" w:rsidRPr="001642A5">
        <w:rPr>
          <w:rFonts w:ascii="Bookman Old Style" w:eastAsia="Bookman Old Style" w:hAnsi="Bookman Old Style" w:cs="Bookman Old Style"/>
        </w:rPr>
        <w:t>Kabupaten</w:t>
      </w:r>
      <w:r w:rsidRPr="001642A5">
        <w:rPr>
          <w:rFonts w:ascii="Bookman Old Style" w:eastAsia="Bookman Old Style" w:hAnsi="Bookman Old Style" w:cs="Bookman Old Style"/>
        </w:rPr>
        <w:t>/Kota</w:t>
      </w:r>
      <w:r w:rsidR="006711E5" w:rsidRPr="001642A5">
        <w:rPr>
          <w:rFonts w:ascii="Bookman Old Style" w:eastAsia="Bookman Old Style" w:hAnsi="Bookman Old Style" w:cs="Bookman Old Style"/>
        </w:rPr>
        <w:t xml:space="preserve"> asal </w:t>
      </w:r>
      <w:r w:rsidRPr="001642A5">
        <w:rPr>
          <w:rFonts w:ascii="Bookman Old Style" w:eastAsia="Bookman Old Style" w:hAnsi="Bookman Old Style" w:cs="Bookman Old Style"/>
        </w:rPr>
        <w:t xml:space="preserve">peserta Padinakes </w:t>
      </w:r>
      <w:r w:rsidR="006711E5" w:rsidRPr="001642A5">
        <w:rPr>
          <w:rFonts w:ascii="Bookman Old Style" w:eastAsia="Bookman Old Style" w:hAnsi="Bookman Old Style" w:cs="Bookman Old Style"/>
        </w:rPr>
        <w:t xml:space="preserve">dan Pemerintah </w:t>
      </w:r>
      <w:r w:rsidRPr="001642A5">
        <w:rPr>
          <w:rFonts w:ascii="Bookman Old Style" w:eastAsia="Bookman Old Style" w:hAnsi="Bookman Old Style" w:cs="Bookman Old Style"/>
        </w:rPr>
        <w:t xml:space="preserve">Daerah Kabupaten/Kota tujuan pendayagunaan </w:t>
      </w:r>
      <w:r w:rsidR="006711E5" w:rsidRPr="001642A5">
        <w:rPr>
          <w:rFonts w:ascii="Bookman Old Style" w:eastAsia="Bookman Old Style" w:hAnsi="Bookman Old Style" w:cs="Bookman Old Style"/>
        </w:rPr>
        <w:t>sesuai dengan ketentuan peraturan perundang-undangan</w:t>
      </w:r>
      <w:r w:rsidRPr="001642A5">
        <w:rPr>
          <w:rFonts w:ascii="Bookman Old Style" w:eastAsia="Bookman Old Style" w:hAnsi="Bookman Old Style" w:cs="Bookman Old Style"/>
        </w:rPr>
        <w:t>.</w:t>
      </w:r>
    </w:p>
    <w:p w14:paraId="530B1C1F" w14:textId="77777777" w:rsidR="00EA62FF" w:rsidRPr="001642A5" w:rsidRDefault="00A15C61" w:rsidP="00A330AC">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1642A5">
        <w:rPr>
          <w:rFonts w:ascii="Bookman Old Style" w:eastAsia="Bookman Old Style" w:hAnsi="Bookman Old Style" w:cs="Bookman Old Style"/>
        </w:rPr>
        <w:t xml:space="preserve">Dalam hal </w:t>
      </w:r>
      <w:r w:rsidR="00EA62FF" w:rsidRPr="001642A5">
        <w:rPr>
          <w:rFonts w:ascii="Bookman Old Style" w:eastAsia="Bookman Old Style" w:hAnsi="Bookman Old Style" w:cs="Bookman Old Style"/>
        </w:rPr>
        <w:t xml:space="preserve">Pemerintah Daerah Provinsi asal peserta Padinakes </w:t>
      </w:r>
      <w:r w:rsidR="00D33653" w:rsidRPr="001642A5">
        <w:rPr>
          <w:rFonts w:ascii="Bookman Old Style" w:eastAsia="Bookman Old Style" w:hAnsi="Bookman Old Style" w:cs="Bookman Old Style"/>
        </w:rPr>
        <w:t xml:space="preserve">tidak dapat </w:t>
      </w:r>
      <w:r w:rsidR="00EA62FF" w:rsidRPr="001642A5">
        <w:rPr>
          <w:rFonts w:ascii="Bookman Old Style" w:eastAsia="Bookman Old Style" w:hAnsi="Bookman Old Style" w:cs="Bookman Old Style"/>
          <w:lang w:val="en-US"/>
        </w:rPr>
        <w:t>mendayagunakan peserta Padinakes, Pemerintah Daerah Provinsi tersebut melaporkan kepada Pemerintah Pusat.</w:t>
      </w:r>
    </w:p>
    <w:p w14:paraId="4172CFCD" w14:textId="608EA3BA" w:rsidR="00873784" w:rsidRDefault="00EA62FF" w:rsidP="00A330AC">
      <w:pPr>
        <w:numPr>
          <w:ilvl w:val="0"/>
          <w:numId w:val="41"/>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1642A5">
        <w:rPr>
          <w:rFonts w:ascii="Bookman Old Style" w:eastAsia="Bookman Old Style" w:hAnsi="Bookman Old Style" w:cs="Bookman Old Style"/>
          <w:lang w:val="en-US"/>
        </w:rPr>
        <w:t>Berdasarkan laporan Pemerintah Daerah Provinsi s</w:t>
      </w:r>
      <w:r w:rsidR="008E1C4F">
        <w:rPr>
          <w:rFonts w:ascii="Bookman Old Style" w:eastAsia="Bookman Old Style" w:hAnsi="Bookman Old Style" w:cs="Bookman Old Style"/>
          <w:lang w:val="en-US"/>
        </w:rPr>
        <w:t>ebagaimana dimaksud pada ayat (8</w:t>
      </w:r>
      <w:r w:rsidRPr="001642A5">
        <w:rPr>
          <w:rFonts w:ascii="Bookman Old Style" w:eastAsia="Bookman Old Style" w:hAnsi="Bookman Old Style" w:cs="Bookman Old Style"/>
          <w:lang w:val="en-US"/>
        </w:rPr>
        <w:t xml:space="preserve">), </w:t>
      </w:r>
      <w:r w:rsidR="00D33653" w:rsidRPr="001642A5">
        <w:rPr>
          <w:rFonts w:ascii="Bookman Old Style" w:eastAsia="Bookman Old Style" w:hAnsi="Bookman Old Style" w:cs="Bookman Old Style"/>
        </w:rPr>
        <w:t xml:space="preserve">Pemerintah Pusat mendayagunakan peserta Padinakes melalui penugasan khusus </w:t>
      </w:r>
      <w:r w:rsidR="00873784" w:rsidRPr="001642A5">
        <w:rPr>
          <w:rFonts w:ascii="Bookman Old Style" w:eastAsia="Bookman Old Style" w:hAnsi="Bookman Old Style" w:cs="Bookman Old Style"/>
        </w:rPr>
        <w:t xml:space="preserve">di Puskesmas dan </w:t>
      </w:r>
      <w:r w:rsidR="00145D80">
        <w:rPr>
          <w:rFonts w:ascii="Bookman Old Style" w:eastAsia="Bookman Old Style" w:hAnsi="Bookman Old Style" w:cs="Bookman Old Style"/>
        </w:rPr>
        <w:t>Fasyankes</w:t>
      </w:r>
      <w:r w:rsidR="00873784" w:rsidRPr="001642A5">
        <w:rPr>
          <w:rFonts w:ascii="Bookman Old Style" w:eastAsia="Bookman Old Style" w:hAnsi="Bookman Old Style" w:cs="Bookman Old Style"/>
        </w:rPr>
        <w:t xml:space="preserve"> lainnya</w:t>
      </w:r>
      <w:r w:rsidR="00E9408D" w:rsidRPr="001642A5">
        <w:rPr>
          <w:rFonts w:ascii="Bookman Old Style" w:eastAsia="Bookman Old Style" w:hAnsi="Bookman Old Style" w:cs="Bookman Old Style"/>
        </w:rPr>
        <w:t xml:space="preserve"> sesuai dengan ketentuan peraturan perundang-undangan.</w:t>
      </w:r>
    </w:p>
    <w:p w14:paraId="31C9990A" w14:textId="77777777" w:rsidR="001F33BF" w:rsidRDefault="001F33BF" w:rsidP="001F33BF">
      <w:pPr>
        <w:pBdr>
          <w:top w:val="nil"/>
          <w:left w:val="nil"/>
          <w:bottom w:val="nil"/>
          <w:right w:val="nil"/>
          <w:between w:val="nil"/>
        </w:pBdr>
        <w:tabs>
          <w:tab w:val="left" w:pos="2552"/>
        </w:tabs>
        <w:spacing w:line="360" w:lineRule="auto"/>
        <w:ind w:left="1985"/>
        <w:jc w:val="both"/>
        <w:rPr>
          <w:rFonts w:ascii="Bookman Old Style" w:eastAsia="Bookman Old Style" w:hAnsi="Bookman Old Style" w:cs="Bookman Old Style"/>
          <w:lang w:val="en-US"/>
        </w:rPr>
      </w:pPr>
    </w:p>
    <w:p w14:paraId="5B2BFF05" w14:textId="3FCC8240" w:rsidR="001F33BF" w:rsidRPr="00F46B4E" w:rsidRDefault="00F46B4E" w:rsidP="001F33BF">
      <w:pPr>
        <w:pBdr>
          <w:top w:val="nil"/>
          <w:left w:val="nil"/>
          <w:bottom w:val="nil"/>
          <w:right w:val="nil"/>
          <w:between w:val="nil"/>
        </w:pBdr>
        <w:tabs>
          <w:tab w:val="left" w:pos="2552"/>
        </w:tabs>
        <w:spacing w:line="360" w:lineRule="auto"/>
        <w:ind w:left="1985"/>
        <w:jc w:val="center"/>
        <w:rPr>
          <w:rFonts w:ascii="Bookman Old Style" w:eastAsia="Bookman Old Style" w:hAnsi="Bookman Old Style" w:cs="Bookman Old Style"/>
          <w:lang w:val="en-US"/>
        </w:rPr>
      </w:pPr>
      <w:r w:rsidRPr="00F46B4E">
        <w:rPr>
          <w:rFonts w:ascii="Bookman Old Style" w:eastAsia="Bookman Old Style" w:hAnsi="Bookman Old Style" w:cs="Bookman Old Style"/>
          <w:lang w:val="en-US"/>
        </w:rPr>
        <w:t>Pasal 19</w:t>
      </w:r>
    </w:p>
    <w:p w14:paraId="486BCB1C" w14:textId="4342140A" w:rsidR="001423C6" w:rsidRPr="00F46B4E" w:rsidRDefault="001423C6" w:rsidP="001F33BF">
      <w:pPr>
        <w:numPr>
          <w:ilvl w:val="0"/>
          <w:numId w:val="46"/>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F46B4E">
        <w:rPr>
          <w:rFonts w:ascii="Bookman Old Style" w:eastAsia="Bookman Old Style" w:hAnsi="Bookman Old Style" w:cs="Bookman Old Style"/>
          <w:lang w:val="en-US"/>
        </w:rPr>
        <w:t>Pendayagunaan peserta padinakes yang berasal dari daerah selain DTPK dan DBK dilakukan oleh Menteri sesuai dengan ketentuan peraturan perundang-undangan.</w:t>
      </w:r>
    </w:p>
    <w:p w14:paraId="5907A8C9" w14:textId="3A7F4601" w:rsidR="00BF1383" w:rsidRPr="00F46B4E" w:rsidRDefault="001F33BF" w:rsidP="001F33BF">
      <w:pPr>
        <w:numPr>
          <w:ilvl w:val="0"/>
          <w:numId w:val="46"/>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F46B4E">
        <w:rPr>
          <w:rFonts w:ascii="Bookman Old Style" w:eastAsia="Bookman Old Style" w:hAnsi="Bookman Old Style" w:cs="Bookman Old Style"/>
          <w:lang w:val="en-US"/>
        </w:rPr>
        <w:t>Peserta Padinakes sebagaimana dimaksud pada ayat (1) ditempatkan pada DTPK, DBK, dan daerah lain.</w:t>
      </w:r>
    </w:p>
    <w:p w14:paraId="583C6F1A" w14:textId="1571A1DD" w:rsidR="00A04AD5" w:rsidRDefault="00A04AD5" w:rsidP="00A04AD5">
      <w:pPr>
        <w:pBdr>
          <w:top w:val="nil"/>
          <w:left w:val="nil"/>
          <w:bottom w:val="nil"/>
          <w:right w:val="nil"/>
          <w:between w:val="nil"/>
        </w:pBdr>
        <w:tabs>
          <w:tab w:val="left" w:pos="2552"/>
        </w:tabs>
        <w:spacing w:line="360" w:lineRule="auto"/>
        <w:ind w:left="1985"/>
        <w:jc w:val="both"/>
        <w:rPr>
          <w:rFonts w:ascii="Bookman Old Style" w:eastAsia="Bookman Old Style" w:hAnsi="Bookman Old Style" w:cs="Bookman Old Style"/>
          <w:color w:val="FF0000"/>
          <w:lang w:val="en-US"/>
        </w:rPr>
      </w:pPr>
    </w:p>
    <w:p w14:paraId="25364EFB" w14:textId="0D8EA31F" w:rsidR="00A04AD5" w:rsidRPr="008E1C4F" w:rsidRDefault="00F46B4E" w:rsidP="00A04AD5">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20</w:t>
      </w:r>
    </w:p>
    <w:p w14:paraId="435B6B75" w14:textId="4D4B4209" w:rsidR="00A04AD5" w:rsidRDefault="00A04AD5" w:rsidP="00A04AD5">
      <w:pPr>
        <w:pBdr>
          <w:top w:val="nil"/>
          <w:left w:val="nil"/>
          <w:bottom w:val="nil"/>
          <w:right w:val="nil"/>
          <w:between w:val="nil"/>
        </w:pBdr>
        <w:tabs>
          <w:tab w:val="left" w:pos="2552"/>
        </w:tabs>
        <w:spacing w:line="360" w:lineRule="auto"/>
        <w:ind w:left="1985"/>
        <w:jc w:val="both"/>
        <w:rPr>
          <w:rFonts w:ascii="Bookman Old Style" w:eastAsia="Bookman Old Style" w:hAnsi="Bookman Old Style" w:cs="Bookman Old Style"/>
          <w:color w:val="FF0000"/>
          <w:lang w:val="en-US"/>
        </w:rPr>
      </w:pPr>
      <w:r w:rsidRPr="008E1C4F">
        <w:rPr>
          <w:rFonts w:ascii="Bookman Old Style" w:eastAsia="Bookman Old Style" w:hAnsi="Bookman Old Style" w:cs="Bookman Old Style"/>
        </w:rPr>
        <w:t>Pendayagunaan melalui pengangkatan Pegawai Negeri Sipil dan Pengangkatan Pegawai Pemerintah dengan Perjanjian Kerja sebagaimana dimaksud</w:t>
      </w:r>
      <w:r>
        <w:rPr>
          <w:rFonts w:ascii="Bookman Old Style" w:eastAsia="Bookman Old Style" w:hAnsi="Bookman Old Style" w:cs="Bookman Old Style"/>
        </w:rPr>
        <w:t xml:space="preserve"> dalam Pasal 18</w:t>
      </w:r>
      <w:r w:rsidRPr="008E1C4F">
        <w:rPr>
          <w:rFonts w:ascii="Bookman Old Style" w:eastAsia="Bookman Old Style" w:hAnsi="Bookman Old Style" w:cs="Bookman Old Style"/>
        </w:rPr>
        <w:t xml:space="preserve"> ayat (3) huruf </w:t>
      </w:r>
      <w:r>
        <w:rPr>
          <w:rFonts w:ascii="Bookman Old Style" w:eastAsia="Bookman Old Style" w:hAnsi="Bookman Old Style" w:cs="Bookman Old Style"/>
          <w:lang w:val="en-US"/>
        </w:rPr>
        <w:t>a</w:t>
      </w:r>
      <w:r w:rsidRPr="008E1C4F">
        <w:rPr>
          <w:rFonts w:ascii="Bookman Old Style" w:eastAsia="Bookman Old Style" w:hAnsi="Bookman Old Style" w:cs="Bookman Old Style"/>
        </w:rPr>
        <w:t xml:space="preserve"> dan huruf </w:t>
      </w:r>
      <w:r>
        <w:rPr>
          <w:rFonts w:ascii="Bookman Old Style" w:eastAsia="Bookman Old Style" w:hAnsi="Bookman Old Style" w:cs="Bookman Old Style"/>
          <w:lang w:val="en-US"/>
        </w:rPr>
        <w:t>b</w:t>
      </w:r>
      <w:r w:rsidRPr="008E1C4F">
        <w:rPr>
          <w:rFonts w:ascii="Bookman Old Style" w:eastAsia="Bookman Old Style" w:hAnsi="Bookman Old Style" w:cs="Bookman Old Style"/>
        </w:rPr>
        <w:t xml:space="preserve"> dilakukan sesuai dengan ketentuan peraturan perundang-undangan.</w:t>
      </w:r>
    </w:p>
    <w:p w14:paraId="47124739" w14:textId="77777777" w:rsidR="00A04AD5" w:rsidRDefault="00A04AD5" w:rsidP="00A04AD5">
      <w:pPr>
        <w:pBdr>
          <w:top w:val="nil"/>
          <w:left w:val="nil"/>
          <w:bottom w:val="nil"/>
          <w:right w:val="nil"/>
          <w:between w:val="nil"/>
        </w:pBdr>
        <w:tabs>
          <w:tab w:val="left" w:pos="2552"/>
        </w:tabs>
        <w:spacing w:line="360" w:lineRule="auto"/>
        <w:ind w:left="1985"/>
        <w:jc w:val="center"/>
        <w:rPr>
          <w:rFonts w:ascii="Bookman Old Style" w:eastAsia="Bookman Old Style" w:hAnsi="Bookman Old Style" w:cs="Bookman Old Style"/>
          <w:color w:val="FF0000"/>
          <w:lang w:val="en-US"/>
        </w:rPr>
      </w:pPr>
    </w:p>
    <w:p w14:paraId="23605E06" w14:textId="11C18F85" w:rsidR="00A04AD5" w:rsidRPr="00F46B4E" w:rsidRDefault="00F46B4E" w:rsidP="00A04AD5">
      <w:pPr>
        <w:pBdr>
          <w:top w:val="nil"/>
          <w:left w:val="nil"/>
          <w:bottom w:val="nil"/>
          <w:right w:val="nil"/>
          <w:between w:val="nil"/>
        </w:pBdr>
        <w:tabs>
          <w:tab w:val="left" w:pos="2552"/>
        </w:tabs>
        <w:spacing w:line="360" w:lineRule="auto"/>
        <w:ind w:left="1985"/>
        <w:jc w:val="center"/>
        <w:rPr>
          <w:rFonts w:ascii="Bookman Old Style" w:eastAsia="Bookman Old Style" w:hAnsi="Bookman Old Style" w:cs="Bookman Old Style"/>
          <w:lang w:val="en-US"/>
        </w:rPr>
      </w:pPr>
      <w:r w:rsidRPr="00F46B4E">
        <w:rPr>
          <w:rFonts w:ascii="Bookman Old Style" w:eastAsia="Bookman Old Style" w:hAnsi="Bookman Old Style" w:cs="Bookman Old Style"/>
          <w:lang w:val="en-US"/>
        </w:rPr>
        <w:t>Pasal 21</w:t>
      </w:r>
    </w:p>
    <w:p w14:paraId="7FFF704B" w14:textId="186AED0C" w:rsidR="00A04AD5" w:rsidRPr="00F46B4E" w:rsidRDefault="00A04AD5" w:rsidP="00A04AD5">
      <w:pPr>
        <w:pBdr>
          <w:top w:val="nil"/>
          <w:left w:val="nil"/>
          <w:bottom w:val="nil"/>
          <w:right w:val="nil"/>
          <w:between w:val="nil"/>
        </w:pBdr>
        <w:tabs>
          <w:tab w:val="left" w:pos="2552"/>
        </w:tabs>
        <w:spacing w:line="360" w:lineRule="auto"/>
        <w:ind w:left="1985"/>
        <w:jc w:val="both"/>
        <w:rPr>
          <w:rFonts w:ascii="Bookman Old Style" w:eastAsia="Bookman Old Style" w:hAnsi="Bookman Old Style" w:cs="Bookman Old Style"/>
          <w:lang w:val="en-US"/>
        </w:rPr>
      </w:pPr>
      <w:r w:rsidRPr="00F46B4E">
        <w:rPr>
          <w:rFonts w:ascii="Bookman Old Style" w:eastAsia="Bookman Old Style" w:hAnsi="Bookman Old Style" w:cs="Bookman Old Style"/>
          <w:lang w:val="en-US"/>
        </w:rPr>
        <w:t>Pendayagunaan melalui penugasan khusus sebagaimana dimaksud dalam Pasal 18 ayat (3) huruf c dan ayat (9) dilakukan</w:t>
      </w:r>
      <w:r w:rsidRPr="00F46B4E">
        <w:rPr>
          <w:rFonts w:ascii="Bookman Old Style" w:eastAsia="Bookman Old Style" w:hAnsi="Bookman Old Style" w:cs="Bookman Old Style"/>
        </w:rPr>
        <w:t xml:space="preserve"> guna meningkatkan akses dan mutu pelayanan kesehatan pada </w:t>
      </w:r>
      <w:r w:rsidRPr="00F46B4E">
        <w:rPr>
          <w:rFonts w:ascii="Bookman Old Style" w:eastAsia="Bookman Old Style" w:hAnsi="Bookman Old Style" w:cs="Bookman Old Style"/>
          <w:lang w:val="en-US"/>
        </w:rPr>
        <w:t>Puskesmas</w:t>
      </w:r>
      <w:r w:rsidRPr="00F46B4E">
        <w:rPr>
          <w:rFonts w:ascii="Bookman Old Style" w:eastAsia="Bookman Old Style" w:hAnsi="Bookman Old Style" w:cs="Bookman Old Style"/>
        </w:rPr>
        <w:t xml:space="preserve"> dan rumah sakit di DTPK, </w:t>
      </w:r>
      <w:r w:rsidR="001F33BF" w:rsidRPr="00F46B4E">
        <w:rPr>
          <w:rFonts w:ascii="Bookman Old Style" w:eastAsia="Bookman Old Style" w:hAnsi="Bookman Old Style" w:cs="Bookman Old Style"/>
          <w:lang w:val="en-US"/>
        </w:rPr>
        <w:t>DBK</w:t>
      </w:r>
      <w:r w:rsidRPr="00F46B4E">
        <w:rPr>
          <w:rFonts w:ascii="Bookman Old Style" w:eastAsia="Bookman Old Style" w:hAnsi="Bookman Old Style" w:cs="Bookman Old Style"/>
        </w:rPr>
        <w:t xml:space="preserve">, </w:t>
      </w:r>
      <w:r w:rsidRPr="00F46B4E">
        <w:rPr>
          <w:rFonts w:ascii="Bookman Old Style" w:eastAsia="Bookman Old Style" w:hAnsi="Bookman Old Style" w:cs="Bookman Old Style"/>
        </w:rPr>
        <w:lastRenderedPageBreak/>
        <w:t>dan daerah lain untuk memenuhi pelayanan kesehatan kepada masyarakat</w:t>
      </w:r>
      <w:r w:rsidRPr="00F46B4E">
        <w:rPr>
          <w:rFonts w:ascii="Bookman Old Style" w:eastAsia="Bookman Old Style" w:hAnsi="Bookman Old Style" w:cs="Bookman Old Style"/>
          <w:lang w:val="en-US"/>
        </w:rPr>
        <w:t>.</w:t>
      </w:r>
    </w:p>
    <w:p w14:paraId="3844B826" w14:textId="49AB97B7" w:rsidR="000519F1" w:rsidRPr="00E9408D" w:rsidRDefault="000519F1" w:rsidP="00A330AC">
      <w:pPr>
        <w:pBdr>
          <w:top w:val="nil"/>
          <w:left w:val="nil"/>
          <w:bottom w:val="nil"/>
          <w:right w:val="nil"/>
          <w:between w:val="nil"/>
        </w:pBdr>
        <w:tabs>
          <w:tab w:val="left" w:pos="2552"/>
        </w:tabs>
        <w:spacing w:line="360" w:lineRule="auto"/>
        <w:jc w:val="both"/>
        <w:rPr>
          <w:rFonts w:ascii="Bookman Old Style" w:eastAsia="Bookman Old Style" w:hAnsi="Bookman Old Style" w:cs="Bookman Old Style"/>
        </w:rPr>
      </w:pPr>
    </w:p>
    <w:p w14:paraId="06853747" w14:textId="21956100"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22</w:t>
      </w:r>
    </w:p>
    <w:p w14:paraId="4A67E188" w14:textId="02097ECA" w:rsidR="008D7BFD" w:rsidRPr="008E1C4F" w:rsidRDefault="008E1C4F" w:rsidP="008E1C4F">
      <w:pPr>
        <w:numPr>
          <w:ilvl w:val="0"/>
          <w:numId w:val="12"/>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bookmarkStart w:id="6" w:name="_Hlk55999669"/>
      <w:r w:rsidRPr="008E1C4F">
        <w:rPr>
          <w:rFonts w:ascii="Bookman Old Style" w:eastAsia="Bookman Old Style" w:hAnsi="Bookman Old Style" w:cs="Bookman Old Style"/>
        </w:rPr>
        <w:t>Jangka waktu masa penugasan khusus peserta Padinakes tercantum dalam Lampiran yang merupakan bagian tidak terpisahkan dari Peraturan Menteri ini</w:t>
      </w:r>
      <w:bookmarkEnd w:id="6"/>
      <w:r w:rsidR="00257029" w:rsidRPr="008E1C4F">
        <w:rPr>
          <w:rFonts w:ascii="Bookman Old Style" w:eastAsia="Bookman Old Style" w:hAnsi="Bookman Old Style" w:cs="Bookman Old Style"/>
        </w:rPr>
        <w:t xml:space="preserve">. </w:t>
      </w:r>
    </w:p>
    <w:p w14:paraId="71CB2BF0" w14:textId="2A19C3FE" w:rsidR="001F33BF" w:rsidRPr="001F33BF" w:rsidRDefault="001F33BF" w:rsidP="00D70AEB">
      <w:pPr>
        <w:numPr>
          <w:ilvl w:val="0"/>
          <w:numId w:val="12"/>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8E1C4F">
        <w:rPr>
          <w:rFonts w:ascii="Bookman Old Style" w:eastAsia="Bookman Old Style" w:hAnsi="Bookman Old Style" w:cs="Bookman Old Style"/>
        </w:rPr>
        <w:t xml:space="preserve">Masa penugasan khusus bagi peserta Padinakes yang berasal dari mahasiswa semester akhir pada Poltekkes </w:t>
      </w:r>
      <w:r>
        <w:rPr>
          <w:rFonts w:ascii="Bookman Old Style" w:eastAsia="Bookman Old Style" w:hAnsi="Bookman Old Style" w:cs="Bookman Old Style"/>
          <w:lang w:val="en-US"/>
        </w:rPr>
        <w:t>Kemenkes</w:t>
      </w:r>
      <w:r>
        <w:rPr>
          <w:rFonts w:ascii="Bookman Old Style" w:eastAsia="Bookman Old Style" w:hAnsi="Bookman Old Style" w:cs="Bookman Old Style"/>
        </w:rPr>
        <w:t xml:space="preserve"> </w:t>
      </w:r>
      <w:r w:rsidRPr="008E1C4F">
        <w:rPr>
          <w:rFonts w:ascii="Bookman Old Style" w:eastAsia="Bookman Old Style" w:hAnsi="Bookman Old Style" w:cs="Bookman Old Style"/>
        </w:rPr>
        <w:t>penyelenggara Padinakes terhitung paling singkat 2 (dua) tahun</w:t>
      </w:r>
      <w:r>
        <w:rPr>
          <w:rFonts w:ascii="Bookman Old Style" w:eastAsia="Bookman Old Style" w:hAnsi="Bookman Old Style" w:cs="Bookman Old Style"/>
          <w:lang w:val="en-US"/>
        </w:rPr>
        <w:t>.</w:t>
      </w:r>
    </w:p>
    <w:p w14:paraId="3980A10B" w14:textId="77777777" w:rsidR="001F33BF" w:rsidRPr="001F33BF" w:rsidRDefault="001F33BF" w:rsidP="001F33BF">
      <w:pPr>
        <w:pBdr>
          <w:top w:val="nil"/>
          <w:left w:val="nil"/>
          <w:bottom w:val="nil"/>
          <w:right w:val="nil"/>
          <w:between w:val="nil"/>
        </w:pBdr>
        <w:tabs>
          <w:tab w:val="left" w:pos="2552"/>
        </w:tabs>
        <w:spacing w:line="360" w:lineRule="auto"/>
        <w:ind w:left="2552"/>
        <w:jc w:val="both"/>
        <w:rPr>
          <w:rFonts w:ascii="Bookman Old Style" w:eastAsia="Bookman Old Style" w:hAnsi="Bookman Old Style" w:cs="Bookman Old Style"/>
        </w:rPr>
      </w:pPr>
    </w:p>
    <w:p w14:paraId="39FE9FBA" w14:textId="4707FA70" w:rsidR="001F33BF" w:rsidRPr="00F46B4E" w:rsidRDefault="00F46B4E" w:rsidP="001F33BF">
      <w:pPr>
        <w:pBdr>
          <w:top w:val="nil"/>
          <w:left w:val="nil"/>
          <w:bottom w:val="nil"/>
          <w:right w:val="nil"/>
          <w:between w:val="nil"/>
        </w:pBdr>
        <w:tabs>
          <w:tab w:val="left" w:pos="2552"/>
        </w:tabs>
        <w:spacing w:line="360" w:lineRule="auto"/>
        <w:ind w:left="1985"/>
        <w:jc w:val="center"/>
        <w:rPr>
          <w:rFonts w:ascii="Bookman Old Style" w:eastAsia="Bookman Old Style" w:hAnsi="Bookman Old Style" w:cs="Bookman Old Style"/>
        </w:rPr>
      </w:pPr>
      <w:r w:rsidRPr="00F46B4E">
        <w:rPr>
          <w:rFonts w:ascii="Bookman Old Style" w:eastAsia="Bookman Old Style" w:hAnsi="Bookman Old Style" w:cs="Bookman Old Style"/>
          <w:lang w:val="en-US"/>
        </w:rPr>
        <w:t>Pasal</w:t>
      </w:r>
      <w:r w:rsidRPr="00F46B4E">
        <w:rPr>
          <w:rFonts w:ascii="Bookman Old Style" w:eastAsia="Bookman Old Style" w:hAnsi="Bookman Old Style" w:cs="Bookman Old Style"/>
        </w:rPr>
        <w:t xml:space="preserve"> 23</w:t>
      </w:r>
    </w:p>
    <w:p w14:paraId="27727BC4" w14:textId="38926E0D" w:rsidR="00B94458" w:rsidRPr="00F46B4E" w:rsidRDefault="008E1C4F" w:rsidP="001F33BF">
      <w:pPr>
        <w:pBdr>
          <w:top w:val="nil"/>
          <w:left w:val="nil"/>
          <w:bottom w:val="nil"/>
          <w:right w:val="nil"/>
          <w:between w:val="nil"/>
        </w:pBdr>
        <w:tabs>
          <w:tab w:val="left" w:pos="1985"/>
        </w:tabs>
        <w:spacing w:line="360" w:lineRule="auto"/>
        <w:ind w:left="1985"/>
        <w:jc w:val="both"/>
        <w:rPr>
          <w:rFonts w:ascii="Bookman Old Style" w:eastAsia="Bookman Old Style" w:hAnsi="Bookman Old Style" w:cs="Bookman Old Style"/>
        </w:rPr>
      </w:pPr>
      <w:r w:rsidRPr="00F46B4E">
        <w:rPr>
          <w:rFonts w:ascii="Bookman Old Style" w:eastAsia="Bookman Old Style" w:hAnsi="Bookman Old Style" w:cs="Bookman Old Style"/>
        </w:rPr>
        <w:t>Dalam hal peserta Padinakes diterima menjadi calon aparatur sipil negara di daerah tujuan pendayagunaan dalam masa penugasan khusus, maka yang bersangkutan dinyatakan telah selesai mengikuti pendayagunaan pascapendidikan</w:t>
      </w:r>
      <w:r w:rsidR="00257029" w:rsidRPr="00F46B4E">
        <w:rPr>
          <w:rFonts w:ascii="Bookman Old Style" w:eastAsia="Bookman Old Style" w:hAnsi="Bookman Old Style" w:cs="Bookman Old Style"/>
        </w:rPr>
        <w:t xml:space="preserve">. </w:t>
      </w:r>
    </w:p>
    <w:p w14:paraId="16C92653" w14:textId="77777777" w:rsidR="00257029" w:rsidRPr="004F6C3B" w:rsidRDefault="00257029" w:rsidP="00A330AC">
      <w:pPr>
        <w:spacing w:line="360" w:lineRule="auto"/>
        <w:rPr>
          <w:rFonts w:ascii="Bookman Old Style" w:eastAsia="Bookman Old Style" w:hAnsi="Bookman Old Style" w:cs="Bookman Old Style"/>
        </w:rPr>
      </w:pPr>
    </w:p>
    <w:p w14:paraId="3DD006D5" w14:textId="0C5E32D8"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24</w:t>
      </w:r>
    </w:p>
    <w:p w14:paraId="31BE6F91" w14:textId="456F1361" w:rsidR="000511BA" w:rsidRPr="004F6C3B" w:rsidRDefault="008E1C4F" w:rsidP="00607CA0">
      <w:pPr>
        <w:spacing w:line="360" w:lineRule="auto"/>
        <w:ind w:left="1985"/>
        <w:jc w:val="both"/>
        <w:rPr>
          <w:rFonts w:ascii="Bookman Old Style" w:eastAsia="Bookman Old Style" w:hAnsi="Bookman Old Style" w:cs="Bookman Old Style"/>
        </w:rPr>
      </w:pPr>
      <w:r w:rsidRPr="008E1C4F">
        <w:rPr>
          <w:rFonts w:ascii="Bookman Old Style" w:eastAsia="Bookman Old Style" w:hAnsi="Bookman Old Style" w:cs="Bookman Old Style"/>
        </w:rPr>
        <w:t>Peserta Padinakes yang telah menyelesaikan penugasan khusus seb</w:t>
      </w:r>
      <w:r w:rsidR="00980CFD">
        <w:rPr>
          <w:rFonts w:ascii="Bookman Old Style" w:eastAsia="Bookman Old Style" w:hAnsi="Bookman Old Style" w:cs="Bookman Old Style"/>
        </w:rPr>
        <w:t>agaimana dimaksud dalam Pasal 18</w:t>
      </w:r>
      <w:r w:rsidRPr="008E1C4F">
        <w:rPr>
          <w:rFonts w:ascii="Bookman Old Style" w:eastAsia="Bookman Old Style" w:hAnsi="Bookman Old Style" w:cs="Bookman Old Style"/>
        </w:rPr>
        <w:t xml:space="preserve"> dapat didayagunakan kembali di wilayah Pemerintah Daerah Kabupaten/Kota </w:t>
      </w:r>
      <w:r w:rsidR="00001DEB">
        <w:rPr>
          <w:rFonts w:ascii="Bookman Old Style" w:eastAsia="Bookman Old Style" w:hAnsi="Bookman Old Style" w:cs="Bookman Old Style"/>
          <w:lang w:val="en-US"/>
        </w:rPr>
        <w:t xml:space="preserve">pada daerah DTPK dan DBK </w:t>
      </w:r>
      <w:r w:rsidRPr="008E1C4F">
        <w:rPr>
          <w:rFonts w:ascii="Bookman Old Style" w:eastAsia="Bookman Old Style" w:hAnsi="Bookman Old Style" w:cs="Bookman Old Style"/>
        </w:rPr>
        <w:t>sesuai dengan ketentuan peraturan</w:t>
      </w:r>
      <w:r w:rsidRPr="008E1C4F">
        <w:rPr>
          <w:rFonts w:ascii="Bookman Old Style" w:eastAsia="Bookman Old Style" w:hAnsi="Bookman Old Style" w:cs="Bookman Old Style"/>
          <w:lang w:val="en-US"/>
        </w:rPr>
        <w:t xml:space="preserve"> perundang-undangan</w:t>
      </w:r>
      <w:r w:rsidR="00257029" w:rsidRPr="008E1C4F">
        <w:rPr>
          <w:rFonts w:ascii="Bookman Old Style" w:eastAsia="Bookman Old Style" w:hAnsi="Bookman Old Style" w:cs="Bookman Old Style"/>
        </w:rPr>
        <w:t>.</w:t>
      </w:r>
    </w:p>
    <w:p w14:paraId="0C60162E" w14:textId="77777777" w:rsidR="0020267A" w:rsidRDefault="0020267A" w:rsidP="00A330AC">
      <w:pPr>
        <w:spacing w:line="360" w:lineRule="auto"/>
        <w:ind w:left="1985"/>
        <w:jc w:val="center"/>
        <w:rPr>
          <w:rFonts w:ascii="Bookman Old Style" w:hAnsi="Bookman Old Style"/>
          <w:lang w:val="en-ID"/>
        </w:rPr>
      </w:pPr>
    </w:p>
    <w:p w14:paraId="71CAD993" w14:textId="1D096478"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 xml:space="preserve">BAB </w:t>
      </w:r>
      <w:r w:rsidR="00D70AEB">
        <w:rPr>
          <w:rFonts w:ascii="Bookman Old Style" w:hAnsi="Bookman Old Style"/>
        </w:rPr>
        <w:t>I</w:t>
      </w:r>
      <w:r w:rsidRPr="004F6C3B">
        <w:rPr>
          <w:rFonts w:ascii="Bookman Old Style" w:hAnsi="Bookman Old Style"/>
          <w:lang w:val="en-ID"/>
        </w:rPr>
        <w:t>V</w:t>
      </w:r>
    </w:p>
    <w:p w14:paraId="7DA49D9B" w14:textId="3E96A322" w:rsidR="00257029" w:rsidRDefault="00F46B4E" w:rsidP="00F46B4E">
      <w:pPr>
        <w:spacing w:line="360" w:lineRule="auto"/>
        <w:ind w:left="1985"/>
        <w:jc w:val="center"/>
        <w:rPr>
          <w:rFonts w:ascii="Bookman Old Style" w:hAnsi="Bookman Old Style"/>
          <w:lang w:val="en-ID"/>
        </w:rPr>
      </w:pPr>
      <w:r>
        <w:rPr>
          <w:rFonts w:ascii="Bookman Old Style" w:hAnsi="Bookman Old Style"/>
          <w:lang w:val="en-ID"/>
        </w:rPr>
        <w:t>HAK DAN KEWAJIBAN</w:t>
      </w:r>
    </w:p>
    <w:p w14:paraId="33FD28AB" w14:textId="77777777" w:rsidR="00F46B4E" w:rsidRPr="00F46B4E" w:rsidRDefault="00F46B4E" w:rsidP="00F46B4E">
      <w:pPr>
        <w:spacing w:line="360" w:lineRule="auto"/>
        <w:ind w:left="1985"/>
        <w:jc w:val="center"/>
        <w:rPr>
          <w:rFonts w:ascii="Bookman Old Style" w:hAnsi="Bookman Old Style"/>
          <w:lang w:val="en-ID"/>
        </w:rPr>
      </w:pPr>
    </w:p>
    <w:p w14:paraId="2F3F4769" w14:textId="3AF55914"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25</w:t>
      </w:r>
    </w:p>
    <w:p w14:paraId="29A3439D" w14:textId="77777777" w:rsidR="00257029" w:rsidRPr="008E1C4F" w:rsidRDefault="00257029" w:rsidP="00A330AC">
      <w:pPr>
        <w:pStyle w:val="ListParagraph"/>
        <w:numPr>
          <w:ilvl w:val="2"/>
          <w:numId w:val="13"/>
        </w:numPr>
        <w:pBdr>
          <w:top w:val="nil"/>
          <w:left w:val="nil"/>
          <w:bottom w:val="nil"/>
          <w:right w:val="nil"/>
          <w:between w:val="nil"/>
        </w:pBdr>
        <w:tabs>
          <w:tab w:val="left" w:pos="2552"/>
        </w:tabs>
        <w:spacing w:line="360" w:lineRule="auto"/>
        <w:ind w:left="426" w:firstLine="1559"/>
        <w:contextualSpacing w:val="0"/>
        <w:jc w:val="both"/>
        <w:rPr>
          <w:rFonts w:ascii="Bookman Old Style" w:hAnsi="Bookman Old Style"/>
        </w:rPr>
      </w:pPr>
      <w:r w:rsidRPr="008E1C4F">
        <w:rPr>
          <w:rFonts w:ascii="Bookman Old Style" w:hAnsi="Bookman Old Style"/>
        </w:rPr>
        <w:t xml:space="preserve">Peserta </w:t>
      </w:r>
      <w:r w:rsidR="00D70AEB" w:rsidRPr="008E1C4F">
        <w:rPr>
          <w:rFonts w:ascii="Bookman Old Style" w:hAnsi="Bookman Old Style"/>
        </w:rPr>
        <w:t xml:space="preserve">Padinakes berhak </w:t>
      </w:r>
      <w:r w:rsidRPr="008E1C4F">
        <w:rPr>
          <w:rFonts w:ascii="Bookman Old Style" w:hAnsi="Bookman Old Style"/>
        </w:rPr>
        <w:t>memperoleh:</w:t>
      </w:r>
    </w:p>
    <w:p w14:paraId="7765A7E9" w14:textId="77777777" w:rsidR="00257029" w:rsidRPr="008E1C4F" w:rsidRDefault="00257029" w:rsidP="00A330AC">
      <w:pPr>
        <w:pStyle w:val="ListParagraph"/>
        <w:numPr>
          <w:ilvl w:val="0"/>
          <w:numId w:val="27"/>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8E1C4F">
        <w:rPr>
          <w:rFonts w:ascii="Bookman Old Style" w:hAnsi="Bookman Old Style"/>
        </w:rPr>
        <w:t xml:space="preserve">biaya pendidikan dan biaya nonpendidikan selama masa studi pelaksanaan pendidikan sesuai dengan ketentuan peraturan perundang-undangan; </w:t>
      </w:r>
      <w:r w:rsidR="00D70AEB" w:rsidRPr="008E1C4F">
        <w:rPr>
          <w:rFonts w:ascii="Bookman Old Style" w:hAnsi="Bookman Old Style"/>
        </w:rPr>
        <w:t>dan</w:t>
      </w:r>
    </w:p>
    <w:p w14:paraId="11E79999" w14:textId="77777777" w:rsidR="00257029" w:rsidRPr="008E1C4F" w:rsidRDefault="00257029" w:rsidP="00A330AC">
      <w:pPr>
        <w:pStyle w:val="ListParagraph"/>
        <w:numPr>
          <w:ilvl w:val="0"/>
          <w:numId w:val="27"/>
        </w:numPr>
        <w:pBdr>
          <w:top w:val="nil"/>
          <w:left w:val="nil"/>
          <w:bottom w:val="nil"/>
          <w:right w:val="nil"/>
          <w:between w:val="nil"/>
        </w:pBdr>
        <w:tabs>
          <w:tab w:val="left" w:pos="3119"/>
        </w:tabs>
        <w:spacing w:line="360" w:lineRule="auto"/>
        <w:ind w:left="3119" w:hanging="567"/>
        <w:contextualSpacing w:val="0"/>
        <w:jc w:val="both"/>
        <w:rPr>
          <w:rFonts w:ascii="Bookman Old Style" w:hAnsi="Bookman Old Style"/>
        </w:rPr>
      </w:pPr>
      <w:r w:rsidRPr="008E1C4F">
        <w:rPr>
          <w:rFonts w:ascii="Bookman Old Style" w:hAnsi="Bookman Old Style"/>
        </w:rPr>
        <w:t>cuti akademik</w:t>
      </w:r>
      <w:r w:rsidR="00433F5C" w:rsidRPr="008E1C4F">
        <w:rPr>
          <w:rFonts w:ascii="Bookman Old Style" w:hAnsi="Bookman Old Style"/>
        </w:rPr>
        <w:t>.</w:t>
      </w:r>
    </w:p>
    <w:p w14:paraId="7CFC311C" w14:textId="384B2388" w:rsidR="00257029" w:rsidRPr="0025080F" w:rsidRDefault="00257029" w:rsidP="0025080F">
      <w:pPr>
        <w:pStyle w:val="ListParagraph"/>
        <w:numPr>
          <w:ilvl w:val="2"/>
          <w:numId w:val="13"/>
        </w:numPr>
        <w:pBdr>
          <w:top w:val="nil"/>
          <w:left w:val="nil"/>
          <w:bottom w:val="nil"/>
          <w:right w:val="nil"/>
          <w:between w:val="nil"/>
        </w:pBdr>
        <w:tabs>
          <w:tab w:val="left" w:pos="2552"/>
        </w:tabs>
        <w:spacing w:line="360" w:lineRule="auto"/>
        <w:ind w:left="2552" w:hanging="567"/>
        <w:contextualSpacing w:val="0"/>
        <w:jc w:val="both"/>
        <w:rPr>
          <w:rFonts w:ascii="Bookman Old Style" w:hAnsi="Bookman Old Style"/>
        </w:rPr>
      </w:pPr>
      <w:r w:rsidRPr="008E1C4F">
        <w:rPr>
          <w:rFonts w:ascii="Bookman Old Style" w:hAnsi="Bookman Old Style"/>
        </w:rPr>
        <w:t xml:space="preserve">Cuti </w:t>
      </w:r>
      <w:r w:rsidR="00713620" w:rsidRPr="008E1C4F">
        <w:rPr>
          <w:rFonts w:ascii="Bookman Old Style" w:hAnsi="Bookman Old Style"/>
        </w:rPr>
        <w:t xml:space="preserve">akademik </w:t>
      </w:r>
      <w:r w:rsidRPr="008E1C4F">
        <w:rPr>
          <w:rFonts w:ascii="Bookman Old Style" w:hAnsi="Bookman Old Style"/>
        </w:rPr>
        <w:t>sebagaimana dimaksud pada ayat (1) huruf  b diberikan kepada peser</w:t>
      </w:r>
      <w:r w:rsidR="00713620" w:rsidRPr="008E1C4F">
        <w:rPr>
          <w:rFonts w:ascii="Bookman Old Style" w:hAnsi="Bookman Old Style"/>
        </w:rPr>
        <w:t>t</w:t>
      </w:r>
      <w:r w:rsidR="0025080F" w:rsidRPr="008E1C4F">
        <w:rPr>
          <w:rFonts w:ascii="Bookman Old Style" w:hAnsi="Bookman Old Style"/>
        </w:rPr>
        <w:t xml:space="preserve">a yang sakit dengan </w:t>
      </w:r>
      <w:r w:rsidR="0025080F" w:rsidRPr="008E1C4F">
        <w:rPr>
          <w:rFonts w:ascii="Bookman Old Style" w:hAnsi="Bookman Old Style"/>
        </w:rPr>
        <w:lastRenderedPageBreak/>
        <w:t xml:space="preserve">waktu lama dan </w:t>
      </w:r>
      <w:r w:rsidRPr="008E1C4F">
        <w:rPr>
          <w:rFonts w:ascii="Bookman Old Style" w:hAnsi="Bookman Old Style"/>
        </w:rPr>
        <w:t xml:space="preserve">harus berdasarkan surat keterangan </w:t>
      </w:r>
      <w:r w:rsidR="0025080F" w:rsidRPr="008E1C4F">
        <w:rPr>
          <w:rFonts w:ascii="Bookman Old Style" w:hAnsi="Bookman Old Style"/>
        </w:rPr>
        <w:t xml:space="preserve">dari </w:t>
      </w:r>
      <w:r w:rsidRPr="008E1C4F">
        <w:rPr>
          <w:rFonts w:ascii="Bookman Old Style" w:hAnsi="Bookman Old Style"/>
        </w:rPr>
        <w:t xml:space="preserve">dokter </w:t>
      </w:r>
      <w:r w:rsidR="00BD0D67">
        <w:rPr>
          <w:rFonts w:ascii="Bookman Old Style" w:hAnsi="Bookman Old Style"/>
          <w:lang w:val="en-US"/>
        </w:rPr>
        <w:t xml:space="preserve">yang bekerja </w:t>
      </w:r>
      <w:r w:rsidR="0025080F" w:rsidRPr="008E1C4F">
        <w:rPr>
          <w:rFonts w:ascii="Bookman Old Style" w:hAnsi="Bookman Old Style"/>
        </w:rPr>
        <w:t xml:space="preserve">di </w:t>
      </w:r>
      <w:r w:rsidRPr="008E1C4F">
        <w:rPr>
          <w:rFonts w:ascii="Bookman Old Style" w:hAnsi="Bookman Old Style"/>
        </w:rPr>
        <w:t xml:space="preserve">rumah sakit </w:t>
      </w:r>
      <w:r w:rsidR="0025080F" w:rsidRPr="00F37E7F">
        <w:rPr>
          <w:rFonts w:ascii="Bookman Old Style" w:eastAsia="Bookman Old Style" w:hAnsi="Bookman Old Style" w:cs="Bookman Old Style"/>
        </w:rPr>
        <w:t>milik Pemerintah atau Pemerintah Daerah</w:t>
      </w:r>
      <w:r w:rsidR="0025080F">
        <w:rPr>
          <w:rFonts w:ascii="Bookman Old Style" w:eastAsia="Bookman Old Style" w:hAnsi="Bookman Old Style" w:cs="Bookman Old Style"/>
        </w:rPr>
        <w:t>.</w:t>
      </w:r>
    </w:p>
    <w:p w14:paraId="71F4F7A7" w14:textId="77777777" w:rsidR="00257029" w:rsidRPr="004F6C3B" w:rsidRDefault="00257029" w:rsidP="00A330AC">
      <w:pPr>
        <w:pStyle w:val="ListParagraph"/>
        <w:numPr>
          <w:ilvl w:val="2"/>
          <w:numId w:val="1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rPr>
      </w:pPr>
      <w:r w:rsidRPr="004F6C3B">
        <w:rPr>
          <w:rFonts w:ascii="Bookman Old Style" w:hAnsi="Bookman Old Style"/>
        </w:rPr>
        <w:t xml:space="preserve">Cuti </w:t>
      </w:r>
      <w:r w:rsidR="00713620" w:rsidRPr="004F6C3B">
        <w:rPr>
          <w:rFonts w:ascii="Bookman Old Style" w:hAnsi="Bookman Old Style"/>
        </w:rPr>
        <w:t xml:space="preserve">akademik </w:t>
      </w:r>
      <w:r w:rsidRPr="004F6C3B">
        <w:rPr>
          <w:rFonts w:ascii="Bookman Old Style" w:hAnsi="Bookman Old Style"/>
        </w:rPr>
        <w:t>sebagaimana dimaksud pada ayat (2) diberikan paling banyak 1 (satu) kali selama masa pendidikan.</w:t>
      </w:r>
    </w:p>
    <w:p w14:paraId="6C0CBA20" w14:textId="77777777" w:rsidR="0020267A" w:rsidRPr="004F6C3B" w:rsidRDefault="0020267A" w:rsidP="00A330AC">
      <w:pPr>
        <w:spacing w:line="360" w:lineRule="auto"/>
        <w:rPr>
          <w:rFonts w:ascii="Bookman Old Style" w:eastAsia="Bookman Old Style" w:hAnsi="Bookman Old Style" w:cs="Bookman Old Style"/>
        </w:rPr>
      </w:pPr>
    </w:p>
    <w:p w14:paraId="3A065496" w14:textId="1B165960"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26</w:t>
      </w:r>
    </w:p>
    <w:p w14:paraId="1FE7D377" w14:textId="77777777" w:rsidR="00257029" w:rsidRPr="004F6C3B" w:rsidRDefault="00257029" w:rsidP="00A330AC">
      <w:pPr>
        <w:spacing w:line="360" w:lineRule="auto"/>
        <w:ind w:left="1985"/>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Peserta </w:t>
      </w:r>
      <w:r w:rsidR="0025080F" w:rsidRPr="008E1C4F">
        <w:rPr>
          <w:rFonts w:ascii="Bookman Old Style" w:eastAsia="Bookman Old Style" w:hAnsi="Bookman Old Style" w:cs="Bookman Old Style"/>
        </w:rPr>
        <w:t xml:space="preserve">Padinakes </w:t>
      </w:r>
      <w:r w:rsidRPr="004F6C3B">
        <w:rPr>
          <w:rFonts w:ascii="Bookman Old Style" w:eastAsia="Bookman Old Style" w:hAnsi="Bookman Old Style" w:cs="Bookman Old Style"/>
        </w:rPr>
        <w:t xml:space="preserve">mempunyai kewajiban: </w:t>
      </w:r>
    </w:p>
    <w:p w14:paraId="1BA82EF6" w14:textId="6E6D7A5D" w:rsidR="00257029" w:rsidRPr="004F6C3B" w:rsidRDefault="0065020F" w:rsidP="00A330AC">
      <w:pPr>
        <w:numPr>
          <w:ilvl w:val="1"/>
          <w:numId w:val="17"/>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Pr>
          <w:rFonts w:ascii="Bookman Old Style" w:eastAsia="Bookman Old Style" w:hAnsi="Bookman Old Style" w:cs="Bookman Old Style"/>
        </w:rPr>
        <w:t>men</w:t>
      </w:r>
      <w:r w:rsidR="00257029" w:rsidRPr="004F6C3B">
        <w:rPr>
          <w:rFonts w:ascii="Bookman Old Style" w:eastAsia="Bookman Old Style" w:hAnsi="Bookman Old Style" w:cs="Bookman Old Style"/>
        </w:rPr>
        <w:t>aati dan mengikuti semua ketentuan program pendidikan term</w:t>
      </w:r>
      <w:r>
        <w:rPr>
          <w:rFonts w:ascii="Bookman Old Style" w:eastAsia="Bookman Old Style" w:hAnsi="Bookman Old Style" w:cs="Bookman Old Style"/>
        </w:rPr>
        <w:t xml:space="preserve">asuk ketentuan yang berlaku di Poltekkes </w:t>
      </w:r>
      <w:r w:rsidR="00BD0D67">
        <w:rPr>
          <w:rFonts w:ascii="Bookman Old Style" w:eastAsia="Bookman Old Style" w:hAnsi="Bookman Old Style" w:cs="Bookman Old Style"/>
          <w:lang w:val="en-US"/>
        </w:rPr>
        <w:t>Kemenkes</w:t>
      </w:r>
      <w:r w:rsidR="00257029" w:rsidRPr="004F6C3B">
        <w:rPr>
          <w:rFonts w:ascii="Bookman Old Style" w:eastAsia="Bookman Old Style" w:hAnsi="Bookman Old Style" w:cs="Bookman Old Style"/>
        </w:rPr>
        <w:t xml:space="preserve"> penyelenggara</w:t>
      </w:r>
      <w:r w:rsidR="0025080F">
        <w:rPr>
          <w:rFonts w:ascii="Bookman Old Style" w:eastAsia="Bookman Old Style" w:hAnsi="Bookman Old Style" w:cs="Bookman Old Style"/>
        </w:rPr>
        <w:t xml:space="preserve"> </w:t>
      </w:r>
      <w:r w:rsidR="0025080F" w:rsidRPr="008E1C4F">
        <w:rPr>
          <w:rFonts w:ascii="Bookman Old Style" w:eastAsia="Bookman Old Style" w:hAnsi="Bookman Old Style" w:cs="Bookman Old Style"/>
        </w:rPr>
        <w:t>Padinakes</w:t>
      </w:r>
      <w:r w:rsidR="00257029" w:rsidRPr="004F6C3B">
        <w:rPr>
          <w:rFonts w:ascii="Bookman Old Style" w:eastAsia="Bookman Old Style" w:hAnsi="Bookman Old Style" w:cs="Bookman Old Style"/>
        </w:rPr>
        <w:t xml:space="preserve">;  </w:t>
      </w:r>
    </w:p>
    <w:p w14:paraId="1E1E45B9" w14:textId="77777777" w:rsidR="00257029" w:rsidRPr="004F6C3B" w:rsidRDefault="00257029" w:rsidP="00A330AC">
      <w:pPr>
        <w:numPr>
          <w:ilvl w:val="1"/>
          <w:numId w:val="17"/>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melaksanakan </w:t>
      </w:r>
      <w:r w:rsidR="006F69A8">
        <w:rPr>
          <w:rFonts w:ascii="Bookman Old Style" w:eastAsia="Bookman Old Style" w:hAnsi="Bookman Old Style" w:cs="Bookman Old Style"/>
          <w:lang w:val="en-US"/>
        </w:rPr>
        <w:t xml:space="preserve">pendayagunaan </w:t>
      </w:r>
      <w:r w:rsidRPr="004F6C3B">
        <w:rPr>
          <w:rFonts w:ascii="Bookman Old Style" w:eastAsia="Bookman Old Style" w:hAnsi="Bookman Old Style" w:cs="Bookman Old Style"/>
        </w:rPr>
        <w:t>setel</w:t>
      </w:r>
      <w:r w:rsidR="00433F5C" w:rsidRPr="004F6C3B">
        <w:rPr>
          <w:rFonts w:ascii="Bookman Old Style" w:eastAsia="Bookman Old Style" w:hAnsi="Bookman Old Style" w:cs="Bookman Old Style"/>
        </w:rPr>
        <w:t>ah selesai mengikuti pendidikan;</w:t>
      </w:r>
    </w:p>
    <w:p w14:paraId="0A658016" w14:textId="77777777" w:rsidR="00433F5C" w:rsidRPr="004F6C3B" w:rsidRDefault="001A554C" w:rsidP="00A330AC">
      <w:pPr>
        <w:numPr>
          <w:ilvl w:val="1"/>
          <w:numId w:val="17"/>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m</w:t>
      </w:r>
      <w:r w:rsidR="00433F5C" w:rsidRPr="004F6C3B">
        <w:rPr>
          <w:rFonts w:ascii="Bookman Old Style" w:eastAsia="Bookman Old Style" w:hAnsi="Bookman Old Style" w:cs="Bookman Old Style"/>
        </w:rPr>
        <w:t xml:space="preserve">elaporkan pelaksanaan </w:t>
      </w:r>
      <w:r w:rsidR="002B58F2" w:rsidRPr="006F69A8">
        <w:rPr>
          <w:rFonts w:ascii="Bookman Old Style" w:eastAsia="Bookman Old Style" w:hAnsi="Bookman Old Style" w:cs="Bookman Old Style"/>
          <w:lang w:val="en-US"/>
        </w:rPr>
        <w:t xml:space="preserve">pendayagunaan </w:t>
      </w:r>
      <w:r w:rsidR="00433F5C" w:rsidRPr="004F6C3B">
        <w:rPr>
          <w:rFonts w:ascii="Bookman Old Style" w:eastAsia="Bookman Old Style" w:hAnsi="Bookman Old Style" w:cs="Bookman Old Style"/>
        </w:rPr>
        <w:t>secara berkala kepada tim pengelola pusat di lokasi penugasan;</w:t>
      </w:r>
      <w:r w:rsidR="004F6C3B">
        <w:rPr>
          <w:rFonts w:ascii="Bookman Old Style" w:eastAsia="Bookman Old Style" w:hAnsi="Bookman Old Style" w:cs="Bookman Old Style"/>
        </w:rPr>
        <w:t xml:space="preserve"> </w:t>
      </w:r>
      <w:r w:rsidR="004F6C3B" w:rsidRPr="006F69A8">
        <w:rPr>
          <w:rFonts w:ascii="Bookman Old Style" w:eastAsia="Bookman Old Style" w:hAnsi="Bookman Old Style" w:cs="Bookman Old Style"/>
        </w:rPr>
        <w:t>dan</w:t>
      </w:r>
    </w:p>
    <w:p w14:paraId="72EF701B" w14:textId="344462FF" w:rsidR="00257029" w:rsidRPr="004F6C3B" w:rsidRDefault="001A554C" w:rsidP="00A330AC">
      <w:pPr>
        <w:numPr>
          <w:ilvl w:val="1"/>
          <w:numId w:val="17"/>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b</w:t>
      </w:r>
      <w:r w:rsidR="00257029" w:rsidRPr="004F6C3B">
        <w:rPr>
          <w:rFonts w:ascii="Bookman Old Style" w:eastAsia="Bookman Old Style" w:hAnsi="Bookman Old Style" w:cs="Bookman Old Style"/>
        </w:rPr>
        <w:t xml:space="preserve">agi peserta lulusan Padinakes yang mengikuti dan/atau lulus tes </w:t>
      </w:r>
      <w:r w:rsidR="0020267A">
        <w:rPr>
          <w:rFonts w:ascii="Bookman Old Style" w:eastAsia="Bookman Old Style" w:hAnsi="Bookman Old Style" w:cs="Bookman Old Style"/>
          <w:lang w:val="en-US"/>
        </w:rPr>
        <w:t>c</w:t>
      </w:r>
      <w:r w:rsidR="00257029" w:rsidRPr="00AC32DC">
        <w:rPr>
          <w:rFonts w:ascii="Bookman Old Style" w:eastAsia="Bookman Old Style" w:hAnsi="Bookman Old Style" w:cs="Bookman Old Style"/>
        </w:rPr>
        <w:t xml:space="preserve">alon </w:t>
      </w:r>
      <w:r w:rsidR="0065020F" w:rsidRPr="0020267A">
        <w:rPr>
          <w:rFonts w:ascii="Bookman Old Style" w:eastAsia="Bookman Old Style" w:hAnsi="Bookman Old Style" w:cs="Bookman Old Style"/>
        </w:rPr>
        <w:t xml:space="preserve">aparatur sipil negara </w:t>
      </w:r>
      <w:r w:rsidR="00257029" w:rsidRPr="004F6C3B">
        <w:rPr>
          <w:rFonts w:ascii="Bookman Old Style" w:eastAsia="Bookman Old Style" w:hAnsi="Bookman Old Style" w:cs="Bookman Old Style"/>
        </w:rPr>
        <w:t xml:space="preserve">di tempat penugasan khusus sebagaimana dimaksud dalam Pasal </w:t>
      </w:r>
      <w:r w:rsidR="00F46B4E">
        <w:rPr>
          <w:rFonts w:ascii="Bookman Old Style" w:eastAsia="Bookman Old Style" w:hAnsi="Bookman Old Style" w:cs="Bookman Old Style"/>
        </w:rPr>
        <w:t>23</w:t>
      </w:r>
      <w:r w:rsidR="00257029" w:rsidRPr="004F6C3B">
        <w:rPr>
          <w:rFonts w:ascii="Bookman Old Style" w:eastAsia="Bookman Old Style" w:hAnsi="Bookman Old Style" w:cs="Bookman Old Style"/>
        </w:rPr>
        <w:t xml:space="preserve">, wajib memberikan informasi kepada Kepala Badan </w:t>
      </w:r>
      <w:r w:rsidR="0065020F" w:rsidRPr="0020267A">
        <w:rPr>
          <w:rFonts w:ascii="Bookman Old Style" w:eastAsia="Bookman Old Style" w:hAnsi="Bookman Old Style" w:cs="Bookman Old Style"/>
        </w:rPr>
        <w:t xml:space="preserve">melalui </w:t>
      </w:r>
      <w:r w:rsidR="00BD0D67">
        <w:rPr>
          <w:rFonts w:ascii="Bookman Old Style" w:eastAsia="Bookman Old Style" w:hAnsi="Bookman Old Style" w:cs="Bookman Old Style"/>
          <w:lang w:val="en-US"/>
        </w:rPr>
        <w:t xml:space="preserve">pejabat pimpinan tinggi pratama yang membidangi pendidikan </w:t>
      </w:r>
      <w:r w:rsidR="00BD0D67" w:rsidRPr="004F6C3B">
        <w:rPr>
          <w:rFonts w:ascii="Bookman Old Style" w:eastAsia="Bookman Old Style" w:hAnsi="Bookman Old Style" w:cs="Bookman Old Style"/>
        </w:rPr>
        <w:t>sumber daya manusia kesehatan</w:t>
      </w:r>
      <w:r w:rsidR="00257029" w:rsidRPr="004F6C3B">
        <w:rPr>
          <w:rFonts w:ascii="Bookman Old Style" w:eastAsia="Bookman Old Style" w:hAnsi="Bookman Old Style" w:cs="Bookman Old Style"/>
        </w:rPr>
        <w:t>.</w:t>
      </w:r>
    </w:p>
    <w:p w14:paraId="5C9E9AE9" w14:textId="77777777" w:rsidR="00257029" w:rsidRPr="004F6C3B" w:rsidRDefault="00257029" w:rsidP="00F46B4E">
      <w:pPr>
        <w:spacing w:line="360" w:lineRule="auto"/>
        <w:rPr>
          <w:rFonts w:ascii="Bookman Old Style" w:eastAsia="Bookman Old Style" w:hAnsi="Bookman Old Style" w:cs="Bookman Old Style"/>
          <w:lang w:val="en-US"/>
        </w:rPr>
      </w:pPr>
    </w:p>
    <w:p w14:paraId="4BA9D37B" w14:textId="3BA52C1D"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27</w:t>
      </w:r>
    </w:p>
    <w:p w14:paraId="4D22F2AB" w14:textId="2797D801" w:rsidR="00257029" w:rsidRPr="004F6C3B" w:rsidRDefault="009B1527" w:rsidP="00A330AC">
      <w:pPr>
        <w:pBdr>
          <w:top w:val="nil"/>
          <w:left w:val="nil"/>
          <w:bottom w:val="nil"/>
          <w:right w:val="nil"/>
          <w:between w:val="nil"/>
        </w:pBdr>
        <w:spacing w:line="360" w:lineRule="auto"/>
        <w:ind w:left="1985"/>
        <w:jc w:val="both"/>
        <w:rPr>
          <w:rFonts w:ascii="Bookman Old Style" w:eastAsia="Bookman Old Style" w:hAnsi="Bookman Old Style" w:cs="Bookman Old Style"/>
        </w:rPr>
      </w:pPr>
      <w:r>
        <w:rPr>
          <w:rFonts w:ascii="Bookman Old Style" w:eastAsia="Bookman Old Style" w:hAnsi="Bookman Old Style" w:cs="Bookman Old Style"/>
          <w:lang w:val="en-US"/>
        </w:rPr>
        <w:t xml:space="preserve">Poltekkes Kemenkes penyelenggara Padinakes </w:t>
      </w:r>
      <w:r w:rsidR="00257029" w:rsidRPr="004F6C3B">
        <w:rPr>
          <w:rFonts w:ascii="Bookman Old Style" w:eastAsia="Bookman Old Style" w:hAnsi="Bookman Old Style" w:cs="Bookman Old Style"/>
        </w:rPr>
        <w:t>mempunyai hak menerima bantuan biaya pendidikan bagi peserta</w:t>
      </w:r>
      <w:r w:rsidR="0025080F">
        <w:rPr>
          <w:rFonts w:ascii="Bookman Old Style" w:eastAsia="Bookman Old Style" w:hAnsi="Bookman Old Style" w:cs="Bookman Old Style"/>
        </w:rPr>
        <w:t xml:space="preserve"> </w:t>
      </w:r>
      <w:r w:rsidR="0025080F" w:rsidRPr="008E1C4F">
        <w:rPr>
          <w:rFonts w:ascii="Bookman Old Style" w:eastAsia="Bookman Old Style" w:hAnsi="Bookman Old Style" w:cs="Bookman Old Style"/>
        </w:rPr>
        <w:t>Padinakes</w:t>
      </w:r>
      <w:r w:rsidR="00257029" w:rsidRPr="008E1C4F">
        <w:rPr>
          <w:rFonts w:ascii="Bookman Old Style" w:eastAsia="Bookman Old Style" w:hAnsi="Bookman Old Style" w:cs="Bookman Old Style"/>
        </w:rPr>
        <w:t xml:space="preserve"> </w:t>
      </w:r>
      <w:r w:rsidR="00257029" w:rsidRPr="004F6C3B">
        <w:rPr>
          <w:rFonts w:ascii="Bookman Old Style" w:eastAsia="Bookman Old Style" w:hAnsi="Bookman Old Style" w:cs="Bookman Old Style"/>
        </w:rPr>
        <w:t>sesuai dengan pola tarif yang berlaku di masing-masing Poltekkes</w:t>
      </w:r>
      <w:r w:rsidR="0078059A">
        <w:rPr>
          <w:rFonts w:ascii="Bookman Old Style" w:eastAsia="Bookman Old Style" w:hAnsi="Bookman Old Style" w:cs="Bookman Old Style"/>
          <w:lang w:val="en-US"/>
        </w:rPr>
        <w:t xml:space="preserve"> Kemenkes</w:t>
      </w:r>
      <w:r w:rsidR="00257029" w:rsidRPr="004F6C3B">
        <w:rPr>
          <w:rFonts w:ascii="Bookman Old Style" w:eastAsia="Bookman Old Style" w:hAnsi="Bookman Old Style" w:cs="Bookman Old Style"/>
        </w:rPr>
        <w:t>.</w:t>
      </w:r>
    </w:p>
    <w:p w14:paraId="50C473EB" w14:textId="77777777" w:rsidR="00257029" w:rsidRPr="004F6C3B" w:rsidRDefault="00257029" w:rsidP="00A330AC">
      <w:pPr>
        <w:pBdr>
          <w:top w:val="nil"/>
          <w:left w:val="nil"/>
          <w:bottom w:val="nil"/>
          <w:right w:val="nil"/>
          <w:between w:val="nil"/>
        </w:pBdr>
        <w:spacing w:line="360" w:lineRule="auto"/>
        <w:ind w:left="360"/>
        <w:jc w:val="both"/>
        <w:rPr>
          <w:rFonts w:ascii="Bookman Old Style" w:eastAsia="Bookman Old Style" w:hAnsi="Bookman Old Style" w:cs="Bookman Old Style"/>
        </w:rPr>
      </w:pPr>
    </w:p>
    <w:p w14:paraId="1B9FEA7F" w14:textId="15CFC31F"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28</w:t>
      </w:r>
    </w:p>
    <w:p w14:paraId="60F3C1BB" w14:textId="217CF2F7" w:rsidR="00257029" w:rsidRPr="006F69A8" w:rsidRDefault="009B1527" w:rsidP="00A330AC">
      <w:pPr>
        <w:pStyle w:val="ListParagraph"/>
        <w:tabs>
          <w:tab w:val="left" w:pos="1985"/>
        </w:tabs>
        <w:spacing w:line="360" w:lineRule="auto"/>
        <w:ind w:left="1985"/>
        <w:contextualSpacing w:val="0"/>
        <w:jc w:val="both"/>
        <w:rPr>
          <w:rFonts w:ascii="Bookman Old Style" w:eastAsia="Bookman Old Style" w:hAnsi="Bookman Old Style" w:cs="Bookman Old Style"/>
        </w:rPr>
      </w:pPr>
      <w:r>
        <w:rPr>
          <w:rFonts w:ascii="Bookman Old Style" w:eastAsia="Bookman Old Style" w:hAnsi="Bookman Old Style" w:cs="Bookman Old Style"/>
          <w:lang w:val="en-US"/>
        </w:rPr>
        <w:t xml:space="preserve">Tim pengelola pusat dan tim pengelola Poltekkes Kemenkes </w:t>
      </w:r>
      <w:r w:rsidR="00F46B4E">
        <w:rPr>
          <w:rFonts w:ascii="Bookman Old Style" w:eastAsia="Bookman Old Style" w:hAnsi="Bookman Old Style" w:cs="Bookman Old Style"/>
        </w:rPr>
        <w:t xml:space="preserve">mempunyai </w:t>
      </w:r>
      <w:r w:rsidR="00257029" w:rsidRPr="004F6C3B">
        <w:rPr>
          <w:rFonts w:ascii="Bookman Old Style" w:eastAsia="Bookman Old Style" w:hAnsi="Bookman Old Style" w:cs="Bookman Old Style"/>
        </w:rPr>
        <w:t>kewajiban melapo</w:t>
      </w:r>
      <w:r w:rsidR="00713620" w:rsidRPr="004F6C3B">
        <w:rPr>
          <w:rFonts w:ascii="Bookman Old Style" w:eastAsia="Bookman Old Style" w:hAnsi="Bookman Old Style" w:cs="Bookman Old Style"/>
        </w:rPr>
        <w:t>r</w:t>
      </w:r>
      <w:r w:rsidR="00257029" w:rsidRPr="004F6C3B">
        <w:rPr>
          <w:rFonts w:ascii="Bookman Old Style" w:eastAsia="Bookman Old Style" w:hAnsi="Bookman Old Style" w:cs="Bookman Old Style"/>
        </w:rPr>
        <w:t>kan</w:t>
      </w:r>
      <w:r w:rsidR="00294AEF">
        <w:rPr>
          <w:rFonts w:ascii="Bookman Old Style" w:eastAsia="Bookman Old Style" w:hAnsi="Bookman Old Style" w:cs="Bookman Old Style"/>
          <w:lang w:val="en-US"/>
        </w:rPr>
        <w:t xml:space="preserve"> </w:t>
      </w:r>
      <w:r w:rsidR="00294AEF" w:rsidRPr="006F69A8">
        <w:rPr>
          <w:rFonts w:ascii="Bookman Old Style" w:eastAsia="Bookman Old Style" w:hAnsi="Bookman Old Style" w:cs="Bookman Old Style"/>
          <w:lang w:val="en-US"/>
        </w:rPr>
        <w:t>kepada Kepala Badan mengenai</w:t>
      </w:r>
      <w:r w:rsidR="00257029" w:rsidRPr="006F69A8">
        <w:rPr>
          <w:rFonts w:ascii="Bookman Old Style" w:eastAsia="Bookman Old Style" w:hAnsi="Bookman Old Style" w:cs="Bookman Old Style"/>
        </w:rPr>
        <w:t xml:space="preserve">: </w:t>
      </w:r>
    </w:p>
    <w:p w14:paraId="025C1A99" w14:textId="77777777" w:rsidR="00257029" w:rsidRPr="006F69A8" w:rsidRDefault="00257029" w:rsidP="00A330AC">
      <w:pPr>
        <w:numPr>
          <w:ilvl w:val="0"/>
          <w:numId w:val="18"/>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6F69A8">
        <w:rPr>
          <w:rFonts w:ascii="Bookman Old Style" w:eastAsia="Bookman Old Style" w:hAnsi="Bookman Old Style" w:cs="Bookman Old Style"/>
        </w:rPr>
        <w:t>hasil seleksi akademik</w:t>
      </w:r>
      <w:r w:rsidR="00294AEF" w:rsidRPr="006F69A8">
        <w:rPr>
          <w:rFonts w:ascii="Bookman Old Style" w:eastAsia="Bookman Old Style" w:hAnsi="Bookman Old Style" w:cs="Bookman Old Style"/>
          <w:lang w:val="en-US"/>
        </w:rPr>
        <w:t>, wawancara, dan psikotes</w:t>
      </w:r>
      <w:r w:rsidRPr="006F69A8">
        <w:rPr>
          <w:rFonts w:ascii="Bookman Old Style" w:eastAsia="Bookman Old Style" w:hAnsi="Bookman Old Style" w:cs="Bookman Old Style"/>
        </w:rPr>
        <w:t>;</w:t>
      </w:r>
    </w:p>
    <w:p w14:paraId="22751622" w14:textId="77777777" w:rsidR="00257029" w:rsidRPr="004F6C3B" w:rsidRDefault="002851C4" w:rsidP="00A330AC">
      <w:pPr>
        <w:numPr>
          <w:ilvl w:val="0"/>
          <w:numId w:val="18"/>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lastRenderedPageBreak/>
        <w:t>perkembangan dan hasil studi p</w:t>
      </w:r>
      <w:r w:rsidR="00257029" w:rsidRPr="004F6C3B">
        <w:rPr>
          <w:rFonts w:ascii="Bookman Old Style" w:eastAsia="Bookman Old Style" w:hAnsi="Bookman Old Style" w:cs="Bookman Old Style"/>
        </w:rPr>
        <w:t xml:space="preserve">eserta setiap semester; </w:t>
      </w:r>
      <w:r w:rsidR="00DF784D" w:rsidRPr="004F6C3B">
        <w:rPr>
          <w:rFonts w:ascii="Bookman Old Style" w:eastAsia="Bookman Old Style" w:hAnsi="Bookman Old Style" w:cs="Bookman Old Style"/>
        </w:rPr>
        <w:t>dan</w:t>
      </w:r>
    </w:p>
    <w:p w14:paraId="00DED2D3" w14:textId="319B66E1" w:rsidR="00257029" w:rsidRPr="009B1527" w:rsidRDefault="00257029" w:rsidP="00A330AC">
      <w:pPr>
        <w:numPr>
          <w:ilvl w:val="0"/>
          <w:numId w:val="18"/>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daftar nama peserta yan</w:t>
      </w:r>
      <w:r w:rsidR="00DF784D" w:rsidRPr="004F6C3B">
        <w:rPr>
          <w:rFonts w:ascii="Bookman Old Style" w:eastAsia="Bookman Old Style" w:hAnsi="Bookman Old Style" w:cs="Bookman Old Style"/>
        </w:rPr>
        <w:t>g telah lulus program Padinakes</w:t>
      </w:r>
      <w:r w:rsidR="009B1527">
        <w:rPr>
          <w:rFonts w:ascii="Bookman Old Style" w:eastAsia="Bookman Old Style" w:hAnsi="Bookman Old Style" w:cs="Bookman Old Style"/>
          <w:lang w:val="en-US"/>
        </w:rPr>
        <w:t>,</w:t>
      </w:r>
    </w:p>
    <w:p w14:paraId="31C691B7" w14:textId="3D929B49" w:rsidR="009B1527" w:rsidRPr="004F6C3B" w:rsidRDefault="009B1527" w:rsidP="009B1527">
      <w:pPr>
        <w:pBdr>
          <w:top w:val="nil"/>
          <w:left w:val="nil"/>
          <w:bottom w:val="nil"/>
          <w:right w:val="nil"/>
          <w:between w:val="nil"/>
        </w:pBdr>
        <w:spacing w:line="360" w:lineRule="auto"/>
        <w:ind w:left="1985"/>
        <w:jc w:val="both"/>
        <w:rPr>
          <w:rFonts w:ascii="Bookman Old Style" w:eastAsia="Bookman Old Style" w:hAnsi="Bookman Old Style" w:cs="Bookman Old Style"/>
        </w:rPr>
      </w:pPr>
      <w:r>
        <w:rPr>
          <w:rFonts w:ascii="Bookman Old Style" w:eastAsia="Bookman Old Style" w:hAnsi="Bookman Old Style" w:cs="Bookman Old Style"/>
          <w:lang w:val="en-US"/>
        </w:rPr>
        <w:t>sesuai dengan tugas, fungsi, dan kewenangan masing-masing.</w:t>
      </w:r>
    </w:p>
    <w:p w14:paraId="7F4AA32B" w14:textId="77777777" w:rsidR="00DF784D" w:rsidRPr="004F6C3B" w:rsidRDefault="00DF784D" w:rsidP="00A330AC">
      <w:pPr>
        <w:spacing w:line="360" w:lineRule="auto"/>
        <w:rPr>
          <w:rFonts w:ascii="Bookman Old Style" w:hAnsi="Bookman Old Style"/>
        </w:rPr>
      </w:pPr>
    </w:p>
    <w:p w14:paraId="6D62A381" w14:textId="77777777" w:rsidR="00257029" w:rsidRPr="004F6C3B" w:rsidRDefault="0025080F" w:rsidP="00A330AC">
      <w:pPr>
        <w:spacing w:line="360" w:lineRule="auto"/>
        <w:ind w:left="1985"/>
        <w:jc w:val="center"/>
        <w:rPr>
          <w:rFonts w:ascii="Bookman Old Style" w:hAnsi="Bookman Old Style"/>
          <w:lang w:val="en-ID"/>
        </w:rPr>
      </w:pPr>
      <w:r>
        <w:rPr>
          <w:rFonts w:ascii="Bookman Old Style" w:hAnsi="Bookman Old Style"/>
          <w:lang w:val="en-ID"/>
        </w:rPr>
        <w:t>BAB V</w:t>
      </w:r>
    </w:p>
    <w:p w14:paraId="0F8F2F77" w14:textId="46669FBC" w:rsidR="00257029" w:rsidRPr="0020267A" w:rsidRDefault="00257029" w:rsidP="0020267A">
      <w:pPr>
        <w:spacing w:line="360" w:lineRule="auto"/>
        <w:ind w:left="1985"/>
        <w:jc w:val="center"/>
        <w:rPr>
          <w:rFonts w:ascii="Bookman Old Style" w:hAnsi="Bookman Old Style"/>
          <w:lang w:val="en-ID"/>
        </w:rPr>
      </w:pPr>
      <w:r w:rsidRPr="004F6C3B">
        <w:rPr>
          <w:rFonts w:ascii="Bookman Old Style" w:hAnsi="Bookman Old Style"/>
          <w:lang w:val="en-ID"/>
        </w:rPr>
        <w:t>PEMBIAYAAN PENDIDIKAN</w:t>
      </w:r>
    </w:p>
    <w:p w14:paraId="62E067A8" w14:textId="77777777" w:rsidR="000519F1" w:rsidRDefault="000519F1" w:rsidP="00A330AC">
      <w:pPr>
        <w:spacing w:line="360" w:lineRule="auto"/>
        <w:ind w:left="1985"/>
        <w:jc w:val="center"/>
        <w:rPr>
          <w:rFonts w:ascii="Bookman Old Style" w:eastAsia="Bookman Old Style" w:hAnsi="Bookman Old Style" w:cs="Bookman Old Style"/>
        </w:rPr>
      </w:pPr>
    </w:p>
    <w:p w14:paraId="031CB470" w14:textId="7908F245"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29</w:t>
      </w:r>
    </w:p>
    <w:p w14:paraId="7F42D5BF" w14:textId="77777777" w:rsidR="00257029" w:rsidRPr="004F6C3B" w:rsidRDefault="00257029" w:rsidP="00A330AC">
      <w:pPr>
        <w:numPr>
          <w:ilvl w:val="0"/>
          <w:numId w:val="1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Pembiayaan penyelenggaraan Padinakes bersumber dari Anggaran Pendapatan dan Belanja Negara</w:t>
      </w:r>
      <w:r w:rsidR="00294AEF">
        <w:rPr>
          <w:rFonts w:ascii="Bookman Old Style" w:eastAsia="Bookman Old Style" w:hAnsi="Bookman Old Style" w:cs="Bookman Old Style"/>
          <w:lang w:val="en-US"/>
        </w:rPr>
        <w:t xml:space="preserve">, </w:t>
      </w:r>
      <w:r w:rsidR="00294AEF" w:rsidRPr="006F69A8">
        <w:rPr>
          <w:rFonts w:ascii="Bookman Old Style" w:eastAsia="Bookman Old Style" w:hAnsi="Bookman Old Style" w:cs="Bookman Old Style"/>
        </w:rPr>
        <w:t xml:space="preserve">Anggaran Pendapatan dan Belanja </w:t>
      </w:r>
      <w:r w:rsidR="00294AEF" w:rsidRPr="006F69A8">
        <w:rPr>
          <w:rFonts w:ascii="Bookman Old Style" w:eastAsia="Bookman Old Style" w:hAnsi="Bookman Old Style" w:cs="Bookman Old Style"/>
          <w:lang w:val="en-US"/>
        </w:rPr>
        <w:t>Daerah,</w:t>
      </w:r>
      <w:r w:rsidRPr="006F69A8">
        <w:rPr>
          <w:rFonts w:ascii="Bookman Old Style" w:eastAsia="Bookman Old Style" w:hAnsi="Bookman Old Style" w:cs="Bookman Old Style"/>
        </w:rPr>
        <w:t xml:space="preserve"> </w:t>
      </w:r>
      <w:r w:rsidR="00294AEF" w:rsidRPr="006F69A8">
        <w:rPr>
          <w:rFonts w:ascii="Bookman Old Style" w:eastAsia="Bookman Old Style" w:hAnsi="Bookman Old Style" w:cs="Bookman Old Style"/>
          <w:lang w:val="en-US"/>
        </w:rPr>
        <w:t>dan/</w:t>
      </w:r>
      <w:r w:rsidRPr="006F69A8">
        <w:rPr>
          <w:rFonts w:ascii="Bookman Old Style" w:eastAsia="Bookman Old Style" w:hAnsi="Bookman Old Style" w:cs="Bookman Old Style"/>
        </w:rPr>
        <w:t xml:space="preserve">atau sumber lain yang </w:t>
      </w:r>
      <w:r w:rsidR="00294AEF" w:rsidRPr="006F69A8">
        <w:rPr>
          <w:rFonts w:ascii="Bookman Old Style" w:eastAsia="Bookman Old Style" w:hAnsi="Bookman Old Style" w:cs="Bookman Old Style"/>
          <w:lang w:val="en-US"/>
        </w:rPr>
        <w:t xml:space="preserve">sah dan </w:t>
      </w:r>
      <w:r w:rsidRPr="006F69A8">
        <w:rPr>
          <w:rFonts w:ascii="Bookman Old Style" w:eastAsia="Bookman Old Style" w:hAnsi="Bookman Old Style" w:cs="Bookman Old Style"/>
        </w:rPr>
        <w:t>tidak mengikat</w:t>
      </w:r>
      <w:r w:rsidR="00294AEF" w:rsidRPr="006F69A8">
        <w:rPr>
          <w:rFonts w:ascii="Bookman Old Style" w:eastAsia="Bookman Old Style" w:hAnsi="Bookman Old Style" w:cs="Bookman Old Style"/>
          <w:lang w:val="en-US"/>
        </w:rPr>
        <w:t xml:space="preserve"> sesuai dengan ketentuan peraturan perundang-undangan</w:t>
      </w:r>
      <w:r w:rsidRPr="004F6C3B">
        <w:rPr>
          <w:rFonts w:ascii="Bookman Old Style" w:eastAsia="Bookman Old Style" w:hAnsi="Bookman Old Style" w:cs="Bookman Old Style"/>
        </w:rPr>
        <w:t>.</w:t>
      </w:r>
    </w:p>
    <w:p w14:paraId="420EEEE9" w14:textId="77777777" w:rsidR="00257029" w:rsidRPr="004F6C3B" w:rsidRDefault="00257029" w:rsidP="00A330AC">
      <w:pPr>
        <w:numPr>
          <w:ilvl w:val="0"/>
          <w:numId w:val="1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Komponen dan besaran biaya penyelenggaraan Padinakes yang pembiayaannya bersumber dari Anggaran Pendapatan </w:t>
      </w:r>
      <w:r w:rsidR="005368DE" w:rsidRPr="006F69A8">
        <w:rPr>
          <w:rFonts w:ascii="Bookman Old Style" w:eastAsia="Bookman Old Style" w:hAnsi="Bookman Old Style" w:cs="Bookman Old Style"/>
          <w:lang w:val="en-US"/>
        </w:rPr>
        <w:t xml:space="preserve">dan </w:t>
      </w:r>
      <w:r w:rsidRPr="004F6C3B">
        <w:rPr>
          <w:rFonts w:ascii="Bookman Old Style" w:eastAsia="Bookman Old Style" w:hAnsi="Bookman Old Style" w:cs="Bookman Old Style"/>
        </w:rPr>
        <w:t xml:space="preserve">Belanja Negara </w:t>
      </w:r>
      <w:r w:rsidR="00294AEF">
        <w:rPr>
          <w:rFonts w:ascii="Bookman Old Style" w:eastAsia="Bookman Old Style" w:hAnsi="Bookman Old Style" w:cs="Bookman Old Style"/>
          <w:lang w:val="en-US"/>
        </w:rPr>
        <w:t xml:space="preserve">dan </w:t>
      </w:r>
      <w:r w:rsidR="00294AEF" w:rsidRPr="006F69A8">
        <w:rPr>
          <w:rFonts w:ascii="Bookman Old Style" w:eastAsia="Bookman Old Style" w:hAnsi="Bookman Old Style" w:cs="Bookman Old Style"/>
        </w:rPr>
        <w:t xml:space="preserve">Anggaran Pendapatan dan Belanja </w:t>
      </w:r>
      <w:r w:rsidR="00294AEF" w:rsidRPr="006F69A8">
        <w:rPr>
          <w:rFonts w:ascii="Bookman Old Style" w:eastAsia="Bookman Old Style" w:hAnsi="Bookman Old Style" w:cs="Bookman Old Style"/>
          <w:lang w:val="en-US"/>
        </w:rPr>
        <w:t xml:space="preserve">Daerah </w:t>
      </w:r>
      <w:r w:rsidRPr="006F69A8">
        <w:rPr>
          <w:rFonts w:ascii="Bookman Old Style" w:eastAsia="Bookman Old Style" w:hAnsi="Bookman Old Style" w:cs="Bookman Old Style"/>
        </w:rPr>
        <w:t xml:space="preserve"> </w:t>
      </w:r>
      <w:r w:rsidRPr="004F6C3B">
        <w:rPr>
          <w:rFonts w:ascii="Bookman Old Style" w:eastAsia="Bookman Old Style" w:hAnsi="Bookman Old Style" w:cs="Bookman Old Style"/>
        </w:rPr>
        <w:t xml:space="preserve">diberikan sesuai dengan ketentuan peraturan perundang-undangan. </w:t>
      </w:r>
    </w:p>
    <w:p w14:paraId="51F0280D" w14:textId="77777777" w:rsidR="00257029" w:rsidRPr="004F6C3B" w:rsidRDefault="00257029" w:rsidP="00A330AC">
      <w:pPr>
        <w:numPr>
          <w:ilvl w:val="0"/>
          <w:numId w:val="1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Pembiayaan penyelenggaraan Padinakes yang berasal dari sumber lain yang </w:t>
      </w:r>
      <w:r w:rsidR="006F69A8">
        <w:rPr>
          <w:rFonts w:ascii="Bookman Old Style" w:eastAsia="Bookman Old Style" w:hAnsi="Bookman Old Style" w:cs="Bookman Old Style"/>
        </w:rPr>
        <w:t xml:space="preserve">sah dan </w:t>
      </w:r>
      <w:r w:rsidRPr="004F6C3B">
        <w:rPr>
          <w:rFonts w:ascii="Bookman Old Style" w:eastAsia="Bookman Old Style" w:hAnsi="Bookman Old Style" w:cs="Bookman Old Style"/>
        </w:rPr>
        <w:t>tidak mengikat sebagaimana dima</w:t>
      </w:r>
      <w:r w:rsidR="006F69A8">
        <w:rPr>
          <w:rFonts w:ascii="Bookman Old Style" w:eastAsia="Bookman Old Style" w:hAnsi="Bookman Old Style" w:cs="Bookman Old Style"/>
        </w:rPr>
        <w:t>k</w:t>
      </w:r>
      <w:r w:rsidRPr="004F6C3B">
        <w:rPr>
          <w:rFonts w:ascii="Bookman Old Style" w:eastAsia="Bookman Old Style" w:hAnsi="Bookman Old Style" w:cs="Bookman Old Style"/>
        </w:rPr>
        <w:t xml:space="preserve">sud pada ayat (1) hanya dapat </w:t>
      </w:r>
      <w:r w:rsidR="0025080F" w:rsidRPr="008E1C4F">
        <w:rPr>
          <w:rFonts w:ascii="Bookman Old Style" w:eastAsia="Bookman Old Style" w:hAnsi="Bookman Old Style" w:cs="Bookman Old Style"/>
        </w:rPr>
        <w:t xml:space="preserve">digunakan untuk </w:t>
      </w:r>
      <w:r w:rsidRPr="004F6C3B">
        <w:rPr>
          <w:rFonts w:ascii="Bookman Old Style" w:eastAsia="Bookman Old Style" w:hAnsi="Bookman Old Style" w:cs="Bookman Old Style"/>
        </w:rPr>
        <w:t xml:space="preserve">membiayai komponen di luar komponen bantuan biaya yang bersumber dari </w:t>
      </w:r>
      <w:r w:rsidR="00294AEF" w:rsidRPr="004F6C3B">
        <w:rPr>
          <w:rFonts w:ascii="Bookman Old Style" w:eastAsia="Bookman Old Style" w:hAnsi="Bookman Old Style" w:cs="Bookman Old Style"/>
        </w:rPr>
        <w:t>Anggaran Pendapatan dan Belanja Negara</w:t>
      </w:r>
      <w:r w:rsidR="00294AEF">
        <w:rPr>
          <w:rFonts w:ascii="Bookman Old Style" w:eastAsia="Bookman Old Style" w:hAnsi="Bookman Old Style" w:cs="Bookman Old Style"/>
          <w:lang w:val="en-US"/>
        </w:rPr>
        <w:t xml:space="preserve"> dan </w:t>
      </w:r>
      <w:r w:rsidR="00294AEF" w:rsidRPr="006F69A8">
        <w:rPr>
          <w:rFonts w:ascii="Bookman Old Style" w:eastAsia="Bookman Old Style" w:hAnsi="Bookman Old Style" w:cs="Bookman Old Style"/>
        </w:rPr>
        <w:t xml:space="preserve">Anggaran Pendapatan dan Belanja </w:t>
      </w:r>
      <w:r w:rsidR="00294AEF" w:rsidRPr="006F69A8">
        <w:rPr>
          <w:rFonts w:ascii="Bookman Old Style" w:eastAsia="Bookman Old Style" w:hAnsi="Bookman Old Style" w:cs="Bookman Old Style"/>
          <w:lang w:val="en-US"/>
        </w:rPr>
        <w:t>Daerah</w:t>
      </w:r>
      <w:r w:rsidRPr="004F6C3B">
        <w:rPr>
          <w:rFonts w:ascii="Bookman Old Style" w:eastAsia="Bookman Old Style" w:hAnsi="Bookman Old Style" w:cs="Bookman Old Style"/>
        </w:rPr>
        <w:t>.</w:t>
      </w:r>
    </w:p>
    <w:p w14:paraId="053D5889" w14:textId="77777777" w:rsidR="00257029" w:rsidRDefault="00257029" w:rsidP="00A330AC">
      <w:pPr>
        <w:numPr>
          <w:ilvl w:val="0"/>
          <w:numId w:val="1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Besaran biaya pendidikan sebagaimana dimaksud pada ayat (2) diberikan sesuai dengan alokasi anggaran yang tersedia.</w:t>
      </w:r>
    </w:p>
    <w:p w14:paraId="1D7A4322" w14:textId="77777777" w:rsidR="00D44439" w:rsidRPr="00DE60C9" w:rsidRDefault="00DE60C9" w:rsidP="00DE60C9">
      <w:pPr>
        <w:numPr>
          <w:ilvl w:val="0"/>
          <w:numId w:val="14"/>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Pr>
          <w:rFonts w:ascii="Bookman Old Style" w:eastAsia="Bookman Old Style" w:hAnsi="Bookman Old Style" w:cs="Bookman Old Style"/>
        </w:rPr>
        <w:t>P</w:t>
      </w:r>
      <w:r w:rsidR="00D44439" w:rsidRPr="00DE60C9">
        <w:rPr>
          <w:rFonts w:ascii="Bookman Old Style" w:eastAsia="Bookman Old Style" w:hAnsi="Bookman Old Style" w:cs="Bookman Old Style"/>
        </w:rPr>
        <w:t xml:space="preserve">embiayaan perpanjangan masa studi sebagaimana dimaksud </w:t>
      </w:r>
      <w:r>
        <w:rPr>
          <w:rFonts w:ascii="Bookman Old Style" w:eastAsia="Bookman Old Style" w:hAnsi="Bookman Old Style" w:cs="Bookman Old Style"/>
        </w:rPr>
        <w:t>dalam Pasal 16</w:t>
      </w:r>
      <w:r w:rsidR="00D44439" w:rsidRPr="00DE60C9">
        <w:rPr>
          <w:rFonts w:ascii="Bookman Old Style" w:eastAsia="Bookman Old Style" w:hAnsi="Bookman Old Style" w:cs="Bookman Old Style"/>
        </w:rPr>
        <w:t xml:space="preserve"> ayat (2) bersumber dari Anggaran Pendapatan </w:t>
      </w:r>
      <w:r w:rsidR="00D44439" w:rsidRPr="00DE60C9">
        <w:rPr>
          <w:rFonts w:ascii="Bookman Old Style" w:eastAsia="Bookman Old Style" w:hAnsi="Bookman Old Style" w:cs="Bookman Old Style"/>
          <w:lang w:val="en-US"/>
        </w:rPr>
        <w:t xml:space="preserve">dan </w:t>
      </w:r>
      <w:r w:rsidR="00D44439" w:rsidRPr="00DE60C9">
        <w:rPr>
          <w:rFonts w:ascii="Bookman Old Style" w:eastAsia="Bookman Old Style" w:hAnsi="Bookman Old Style" w:cs="Bookman Old Style"/>
        </w:rPr>
        <w:t xml:space="preserve">Belanja Negara. </w:t>
      </w:r>
    </w:p>
    <w:p w14:paraId="766E2E23" w14:textId="77777777" w:rsidR="00257029" w:rsidRDefault="00257029" w:rsidP="00A330AC">
      <w:pPr>
        <w:spacing w:line="360" w:lineRule="auto"/>
        <w:rPr>
          <w:rFonts w:ascii="Bookman Old Style" w:eastAsia="Bookman Old Style" w:hAnsi="Bookman Old Style" w:cs="Bookman Old Style"/>
        </w:rPr>
      </w:pPr>
    </w:p>
    <w:p w14:paraId="2FF3F6F7" w14:textId="77777777" w:rsidR="00F46B4E" w:rsidRPr="004F6C3B" w:rsidRDefault="00F46B4E" w:rsidP="00A330AC">
      <w:pPr>
        <w:spacing w:line="360" w:lineRule="auto"/>
        <w:rPr>
          <w:rFonts w:ascii="Bookman Old Style" w:eastAsia="Bookman Old Style" w:hAnsi="Bookman Old Style" w:cs="Bookman Old Style"/>
        </w:rPr>
      </w:pPr>
    </w:p>
    <w:p w14:paraId="7BECFD28" w14:textId="1A90615D"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30</w:t>
      </w:r>
    </w:p>
    <w:p w14:paraId="4DB8DEE4" w14:textId="36EF6F8F" w:rsidR="00257029" w:rsidRPr="004F6C3B" w:rsidRDefault="00257029" w:rsidP="00A330AC">
      <w:pPr>
        <w:numPr>
          <w:ilvl w:val="1"/>
          <w:numId w:val="15"/>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Biaya penyelenggar</w:t>
      </w:r>
      <w:r w:rsidR="000C290F">
        <w:rPr>
          <w:rFonts w:ascii="Bookman Old Style" w:eastAsia="Bookman Old Style" w:hAnsi="Bookman Old Style" w:cs="Bookman Old Style"/>
        </w:rPr>
        <w:t>aan Padinakes diberikan kepada p</w:t>
      </w:r>
      <w:r w:rsidRPr="004F6C3B">
        <w:rPr>
          <w:rFonts w:ascii="Bookman Old Style" w:eastAsia="Bookman Old Style" w:hAnsi="Bookman Old Style" w:cs="Bookman Old Style"/>
        </w:rPr>
        <w:t>ese</w:t>
      </w:r>
      <w:r w:rsidR="00375195" w:rsidRPr="004F6C3B">
        <w:rPr>
          <w:rFonts w:ascii="Bookman Old Style" w:eastAsia="Bookman Old Style" w:hAnsi="Bookman Old Style" w:cs="Bookman Old Style"/>
        </w:rPr>
        <w:t xml:space="preserve">rta dan </w:t>
      </w:r>
      <w:r w:rsidR="0047118A">
        <w:rPr>
          <w:rFonts w:ascii="Bookman Old Style" w:eastAsia="Bookman Old Style" w:hAnsi="Bookman Old Style" w:cs="Bookman Old Style"/>
          <w:lang w:val="en-US"/>
        </w:rPr>
        <w:t xml:space="preserve">Poltekkes Kemenkes </w:t>
      </w:r>
      <w:r w:rsidR="00375195" w:rsidRPr="004F6C3B">
        <w:rPr>
          <w:rFonts w:ascii="Bookman Old Style" w:eastAsia="Bookman Old Style" w:hAnsi="Bookman Old Style" w:cs="Bookman Old Style"/>
        </w:rPr>
        <w:t>penyelenggara Padinakes</w:t>
      </w:r>
      <w:r w:rsidRPr="004F6C3B">
        <w:rPr>
          <w:rFonts w:ascii="Bookman Old Style" w:eastAsia="Bookman Old Style" w:hAnsi="Bookman Old Style" w:cs="Bookman Old Style"/>
        </w:rPr>
        <w:t xml:space="preserve">. </w:t>
      </w:r>
    </w:p>
    <w:p w14:paraId="484BB84E" w14:textId="77777777" w:rsidR="00257029" w:rsidRPr="004F6C3B" w:rsidRDefault="00257029" w:rsidP="00A330AC">
      <w:pPr>
        <w:numPr>
          <w:ilvl w:val="1"/>
          <w:numId w:val="15"/>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Biaya penyelenggaraan Padinakes yang diberikan kepada peserta sebagaimana dimaksud pada ayat (1) meliputi: </w:t>
      </w:r>
    </w:p>
    <w:p w14:paraId="1BEA5C42" w14:textId="77777777" w:rsidR="00257029" w:rsidRPr="004F6C3B" w:rsidRDefault="00257029" w:rsidP="00A330AC">
      <w:pPr>
        <w:pBdr>
          <w:top w:val="nil"/>
          <w:left w:val="nil"/>
          <w:bottom w:val="nil"/>
          <w:right w:val="nil"/>
          <w:between w:val="nil"/>
        </w:pBdr>
        <w:tabs>
          <w:tab w:val="left" w:pos="3119"/>
        </w:tabs>
        <w:spacing w:line="360" w:lineRule="auto"/>
        <w:ind w:left="1260" w:firstLine="1292"/>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a. </w:t>
      </w:r>
      <w:r w:rsidR="004F6C3B">
        <w:rPr>
          <w:rFonts w:ascii="Bookman Old Style" w:eastAsia="Bookman Old Style" w:hAnsi="Bookman Old Style" w:cs="Bookman Old Style"/>
        </w:rPr>
        <w:tab/>
      </w:r>
      <w:r w:rsidRPr="004F6C3B">
        <w:rPr>
          <w:rFonts w:ascii="Bookman Old Style" w:eastAsia="Bookman Old Style" w:hAnsi="Bookman Old Style" w:cs="Bookman Old Style"/>
        </w:rPr>
        <w:t xml:space="preserve">biaya hidup dan biaya operasional; </w:t>
      </w:r>
    </w:p>
    <w:p w14:paraId="08E2143D" w14:textId="77777777" w:rsidR="00257029" w:rsidRPr="004F6C3B" w:rsidRDefault="00257029" w:rsidP="00A330AC">
      <w:pPr>
        <w:pBdr>
          <w:top w:val="nil"/>
          <w:left w:val="nil"/>
          <w:bottom w:val="nil"/>
          <w:right w:val="nil"/>
          <w:between w:val="nil"/>
        </w:pBdr>
        <w:tabs>
          <w:tab w:val="left" w:pos="3119"/>
        </w:tabs>
        <w:spacing w:line="360" w:lineRule="auto"/>
        <w:ind w:left="1260" w:firstLine="1292"/>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b. </w:t>
      </w:r>
      <w:r w:rsidR="004F6C3B">
        <w:rPr>
          <w:rFonts w:ascii="Bookman Old Style" w:eastAsia="Bookman Old Style" w:hAnsi="Bookman Old Style" w:cs="Bookman Old Style"/>
        </w:rPr>
        <w:tab/>
      </w:r>
      <w:r w:rsidRPr="004F6C3B">
        <w:rPr>
          <w:rFonts w:ascii="Bookman Old Style" w:eastAsia="Bookman Old Style" w:hAnsi="Bookman Old Style" w:cs="Bookman Old Style"/>
        </w:rPr>
        <w:t xml:space="preserve">buku dan referensi; dan </w:t>
      </w:r>
    </w:p>
    <w:p w14:paraId="642F2DD7" w14:textId="77777777" w:rsidR="00257029" w:rsidRPr="004F6C3B" w:rsidRDefault="00257029" w:rsidP="00A330AC">
      <w:pPr>
        <w:pBdr>
          <w:top w:val="nil"/>
          <w:left w:val="nil"/>
          <w:bottom w:val="nil"/>
          <w:right w:val="nil"/>
          <w:between w:val="nil"/>
        </w:pBdr>
        <w:tabs>
          <w:tab w:val="left" w:pos="3119"/>
        </w:tabs>
        <w:spacing w:line="360" w:lineRule="auto"/>
        <w:ind w:left="1260" w:firstLine="1292"/>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c. </w:t>
      </w:r>
      <w:r w:rsidR="004F6C3B">
        <w:rPr>
          <w:rFonts w:ascii="Bookman Old Style" w:eastAsia="Bookman Old Style" w:hAnsi="Bookman Old Style" w:cs="Bookman Old Style"/>
        </w:rPr>
        <w:tab/>
      </w:r>
      <w:r w:rsidRPr="004F6C3B">
        <w:rPr>
          <w:rFonts w:ascii="Bookman Old Style" w:eastAsia="Bookman Old Style" w:hAnsi="Bookman Old Style" w:cs="Bookman Old Style"/>
        </w:rPr>
        <w:t xml:space="preserve">biaya lain. </w:t>
      </w:r>
    </w:p>
    <w:p w14:paraId="00FE8E77" w14:textId="4C8268F1" w:rsidR="00257029" w:rsidRPr="004F6C3B" w:rsidRDefault="00257029" w:rsidP="00A330AC">
      <w:pPr>
        <w:numPr>
          <w:ilvl w:val="1"/>
          <w:numId w:val="15"/>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Biaya yang diberika</w:t>
      </w:r>
      <w:r w:rsidR="00DE60C9">
        <w:rPr>
          <w:rFonts w:ascii="Bookman Old Style" w:eastAsia="Bookman Old Style" w:hAnsi="Bookman Old Style" w:cs="Bookman Old Style"/>
        </w:rPr>
        <w:t>n kepada Peserta sebagaimana di</w:t>
      </w:r>
      <w:r w:rsidRPr="004F6C3B">
        <w:rPr>
          <w:rFonts w:ascii="Bookman Old Style" w:eastAsia="Bookman Old Style" w:hAnsi="Bookman Old Style" w:cs="Bookman Old Style"/>
        </w:rPr>
        <w:t>maksud pada ayat (2) sesuai dengan ketentuan peraturan perundang-undangan.</w:t>
      </w:r>
    </w:p>
    <w:p w14:paraId="40AC1A49" w14:textId="715A5BA8" w:rsidR="00257029" w:rsidRPr="004F6C3B" w:rsidRDefault="00257029" w:rsidP="00A330AC">
      <w:pPr>
        <w:numPr>
          <w:ilvl w:val="1"/>
          <w:numId w:val="15"/>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Biaya penyelenggaraan Padina</w:t>
      </w:r>
      <w:r w:rsidR="00DE60C9">
        <w:rPr>
          <w:rFonts w:ascii="Bookman Old Style" w:eastAsia="Bookman Old Style" w:hAnsi="Bookman Old Style" w:cs="Bookman Old Style"/>
        </w:rPr>
        <w:t>kes yang diberikan kepada p</w:t>
      </w:r>
      <w:r w:rsidRPr="004F6C3B">
        <w:rPr>
          <w:rFonts w:ascii="Bookman Old Style" w:eastAsia="Bookman Old Style" w:hAnsi="Bookman Old Style" w:cs="Bookman Old Style"/>
        </w:rPr>
        <w:t>e</w:t>
      </w:r>
      <w:r w:rsidR="000C290F">
        <w:rPr>
          <w:rFonts w:ascii="Bookman Old Style" w:eastAsia="Bookman Old Style" w:hAnsi="Bookman Old Style" w:cs="Bookman Old Style"/>
        </w:rPr>
        <w:t xml:space="preserve">serta melalui Poltekkes </w:t>
      </w:r>
      <w:r w:rsidR="0047118A">
        <w:rPr>
          <w:rFonts w:ascii="Bookman Old Style" w:eastAsia="Bookman Old Style" w:hAnsi="Bookman Old Style" w:cs="Bookman Old Style"/>
          <w:lang w:val="en-US"/>
        </w:rPr>
        <w:t>Kemenkes</w:t>
      </w:r>
      <w:r w:rsidRPr="004F6C3B">
        <w:rPr>
          <w:rFonts w:ascii="Bookman Old Style" w:eastAsia="Bookman Old Style" w:hAnsi="Bookman Old Style" w:cs="Bookman Old Style"/>
        </w:rPr>
        <w:t xml:space="preserve"> penyelenggara Padinakes sebagaimana dimaksud pada ayat (1) berupa bantuan biaya pendidikan. </w:t>
      </w:r>
    </w:p>
    <w:p w14:paraId="25793F0F" w14:textId="41005DCA" w:rsidR="00257029" w:rsidRPr="004F6C3B" w:rsidRDefault="00257029" w:rsidP="00A330AC">
      <w:pPr>
        <w:numPr>
          <w:ilvl w:val="1"/>
          <w:numId w:val="15"/>
        </w:numPr>
        <w:pBdr>
          <w:top w:val="nil"/>
          <w:left w:val="nil"/>
          <w:bottom w:val="nil"/>
          <w:right w:val="nil"/>
          <w:between w:val="nil"/>
        </w:pBdr>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Bantuan biaya pendidikan sebagaimana dimaksud pada ayat (4) </w:t>
      </w:r>
      <w:r w:rsidR="000C290F">
        <w:rPr>
          <w:rFonts w:ascii="Bookman Old Style" w:eastAsia="Bookman Old Style" w:hAnsi="Bookman Old Style" w:cs="Bookman Old Style"/>
        </w:rPr>
        <w:t xml:space="preserve">diberikan kepada </w:t>
      </w:r>
      <w:r w:rsidR="0047118A">
        <w:rPr>
          <w:rFonts w:ascii="Bookman Old Style" w:eastAsia="Bookman Old Style" w:hAnsi="Bookman Old Style" w:cs="Bookman Old Style"/>
          <w:lang w:val="en-US"/>
        </w:rPr>
        <w:t xml:space="preserve">Poltekkes Kemenkes </w:t>
      </w:r>
      <w:r w:rsidR="000C290F">
        <w:rPr>
          <w:rFonts w:ascii="Bookman Old Style" w:eastAsia="Bookman Old Style" w:hAnsi="Bookman Old Style" w:cs="Bookman Old Style"/>
        </w:rPr>
        <w:t>penyelenggara P</w:t>
      </w:r>
      <w:r w:rsidRPr="004F6C3B">
        <w:rPr>
          <w:rFonts w:ascii="Bookman Old Style" w:eastAsia="Bookman Old Style" w:hAnsi="Bookman Old Style" w:cs="Bookman Old Style"/>
        </w:rPr>
        <w:t>adinakes berupa uang pendidikan dengan besaran sesuai peraturan pola tarif</w:t>
      </w:r>
      <w:r w:rsidR="000C290F">
        <w:rPr>
          <w:rFonts w:ascii="Bookman Old Style" w:eastAsia="Bookman Old Style" w:hAnsi="Bookman Old Style" w:cs="Bookman Old Style"/>
        </w:rPr>
        <w:t xml:space="preserve"> yang berlaku di masing-masing Poltekkes </w:t>
      </w:r>
      <w:r w:rsidR="0047118A">
        <w:rPr>
          <w:rFonts w:ascii="Bookman Old Style" w:eastAsia="Bookman Old Style" w:hAnsi="Bookman Old Style" w:cs="Bookman Old Style"/>
          <w:lang w:val="en-US"/>
        </w:rPr>
        <w:t>Kemenkes penyelenggara Padinakes</w:t>
      </w:r>
      <w:r w:rsidRPr="004F6C3B">
        <w:rPr>
          <w:rFonts w:ascii="Bookman Old Style" w:eastAsia="Bookman Old Style" w:hAnsi="Bookman Old Style" w:cs="Bookman Old Style"/>
        </w:rPr>
        <w:t xml:space="preserve">. </w:t>
      </w:r>
    </w:p>
    <w:p w14:paraId="4A41101A" w14:textId="77777777" w:rsidR="00607CA0" w:rsidRPr="004F6C3B" w:rsidRDefault="00607CA0" w:rsidP="00A330AC">
      <w:pPr>
        <w:spacing w:line="360" w:lineRule="auto"/>
        <w:rPr>
          <w:rFonts w:ascii="Bookman Old Style" w:eastAsia="Bookman Old Style" w:hAnsi="Bookman Old Style" w:cs="Bookman Old Style"/>
        </w:rPr>
      </w:pPr>
    </w:p>
    <w:p w14:paraId="1BD78D63" w14:textId="2F356D5A"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31</w:t>
      </w:r>
    </w:p>
    <w:p w14:paraId="3757D9F8" w14:textId="2FE84334" w:rsidR="00257029" w:rsidRPr="006F69A8" w:rsidRDefault="00257029" w:rsidP="00A330AC">
      <w:pPr>
        <w:numPr>
          <w:ilvl w:val="1"/>
          <w:numId w:val="16"/>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6F69A8">
        <w:rPr>
          <w:rFonts w:ascii="Bookman Old Style" w:eastAsia="Bookman Old Style" w:hAnsi="Bookman Old Style" w:cs="Bookman Old Style"/>
        </w:rPr>
        <w:t>Biaya penyelenggaraan seb</w:t>
      </w:r>
      <w:r w:rsidR="00F46B4E">
        <w:rPr>
          <w:rFonts w:ascii="Bookman Old Style" w:eastAsia="Bookman Old Style" w:hAnsi="Bookman Old Style" w:cs="Bookman Old Style"/>
        </w:rPr>
        <w:t>agaimana dimaksud dalam Pasal 30</w:t>
      </w:r>
      <w:r w:rsidRPr="006F69A8">
        <w:rPr>
          <w:rFonts w:ascii="Bookman Old Style" w:eastAsia="Bookman Old Style" w:hAnsi="Bookman Old Style" w:cs="Bookman Old Style"/>
        </w:rPr>
        <w:t xml:space="preserve">, </w:t>
      </w:r>
      <w:r w:rsidR="00751701" w:rsidRPr="006F69A8">
        <w:rPr>
          <w:rFonts w:ascii="Bookman Old Style" w:eastAsia="Bookman Old Style" w:hAnsi="Bookman Old Style" w:cs="Bookman Old Style"/>
          <w:lang w:val="en-US"/>
        </w:rPr>
        <w:t xml:space="preserve">dihentikan </w:t>
      </w:r>
      <w:r w:rsidRPr="006F69A8">
        <w:rPr>
          <w:rFonts w:ascii="Bookman Old Style" w:eastAsia="Bookman Old Style" w:hAnsi="Bookman Old Style" w:cs="Bookman Old Style"/>
        </w:rPr>
        <w:t xml:space="preserve">apabila peserta Padinakes: </w:t>
      </w:r>
    </w:p>
    <w:p w14:paraId="4051D21D" w14:textId="77777777" w:rsidR="00257029" w:rsidRPr="006F69A8" w:rsidRDefault="00257029" w:rsidP="00A330AC">
      <w:pPr>
        <w:numPr>
          <w:ilvl w:val="1"/>
          <w:numId w:val="8"/>
        </w:numPr>
        <w:pBdr>
          <w:top w:val="nil"/>
          <w:left w:val="nil"/>
          <w:bottom w:val="nil"/>
          <w:right w:val="nil"/>
          <w:between w:val="nil"/>
        </w:pBdr>
        <w:tabs>
          <w:tab w:val="left" w:pos="3119"/>
        </w:tabs>
        <w:spacing w:line="360" w:lineRule="auto"/>
        <w:ind w:left="720" w:firstLine="1832"/>
        <w:jc w:val="both"/>
        <w:rPr>
          <w:rFonts w:ascii="Bookman Old Style" w:eastAsia="Bookman Old Style" w:hAnsi="Bookman Old Style" w:cs="Bookman Old Style"/>
        </w:rPr>
      </w:pPr>
      <w:r w:rsidRPr="006F69A8">
        <w:rPr>
          <w:rFonts w:ascii="Bookman Old Style" w:eastAsia="Bookman Old Style" w:hAnsi="Bookman Old Style" w:cs="Bookman Old Style"/>
        </w:rPr>
        <w:t xml:space="preserve">meninggal dunia; </w:t>
      </w:r>
    </w:p>
    <w:p w14:paraId="1DF68644" w14:textId="77777777" w:rsidR="00257029" w:rsidRPr="006F69A8" w:rsidRDefault="00257029" w:rsidP="00A330AC">
      <w:pPr>
        <w:numPr>
          <w:ilvl w:val="1"/>
          <w:numId w:val="8"/>
        </w:numPr>
        <w:pBdr>
          <w:top w:val="nil"/>
          <w:left w:val="nil"/>
          <w:bottom w:val="nil"/>
          <w:right w:val="nil"/>
          <w:between w:val="nil"/>
        </w:pBdr>
        <w:tabs>
          <w:tab w:val="left" w:pos="3119"/>
        </w:tabs>
        <w:spacing w:line="360" w:lineRule="auto"/>
        <w:ind w:left="720" w:firstLine="1832"/>
        <w:jc w:val="both"/>
        <w:rPr>
          <w:rFonts w:ascii="Bookman Old Style" w:eastAsia="Bookman Old Style" w:hAnsi="Bookman Old Style" w:cs="Bookman Old Style"/>
        </w:rPr>
      </w:pPr>
      <w:r w:rsidRPr="006F69A8">
        <w:rPr>
          <w:rFonts w:ascii="Bookman Old Style" w:eastAsia="Bookman Old Style" w:hAnsi="Bookman Old Style" w:cs="Bookman Old Style"/>
        </w:rPr>
        <w:t xml:space="preserve">telah lulus </w:t>
      </w:r>
      <w:r w:rsidR="00751701" w:rsidRPr="006F69A8">
        <w:rPr>
          <w:rFonts w:ascii="Bookman Old Style" w:eastAsia="Bookman Old Style" w:hAnsi="Bookman Old Style" w:cs="Bookman Old Style"/>
          <w:lang w:val="en-US"/>
        </w:rPr>
        <w:t>pendidikan</w:t>
      </w:r>
      <w:r w:rsidRPr="006F69A8">
        <w:rPr>
          <w:rFonts w:ascii="Bookman Old Style" w:eastAsia="Bookman Old Style" w:hAnsi="Bookman Old Style" w:cs="Bookman Old Style"/>
        </w:rPr>
        <w:t>;</w:t>
      </w:r>
    </w:p>
    <w:p w14:paraId="1589AF7B" w14:textId="77777777" w:rsidR="00257029" w:rsidRPr="004F6C3B" w:rsidRDefault="00257029" w:rsidP="00A330AC">
      <w:pPr>
        <w:numPr>
          <w:ilvl w:val="1"/>
          <w:numId w:val="8"/>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terbukti peserta tidak memenuhi syarat untuk menerima bantuan pendidikan;</w:t>
      </w:r>
    </w:p>
    <w:p w14:paraId="5E1DADD1" w14:textId="1EF4E259" w:rsidR="00257029" w:rsidRPr="004F6C3B" w:rsidRDefault="00257029" w:rsidP="00A330AC">
      <w:pPr>
        <w:numPr>
          <w:ilvl w:val="1"/>
          <w:numId w:val="8"/>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tidak mencapai target Indeks Prestasi S</w:t>
      </w:r>
      <w:r w:rsidR="000C290F">
        <w:rPr>
          <w:rFonts w:ascii="Bookman Old Style" w:eastAsia="Bookman Old Style" w:hAnsi="Bookman Old Style" w:cs="Bookman Old Style"/>
        </w:rPr>
        <w:t xml:space="preserve">emester (IPS) Poltekkes </w:t>
      </w:r>
      <w:r w:rsidR="0047118A">
        <w:rPr>
          <w:rFonts w:ascii="Bookman Old Style" w:eastAsia="Bookman Old Style" w:hAnsi="Bookman Old Style" w:cs="Bookman Old Style"/>
          <w:lang w:val="en-US"/>
        </w:rPr>
        <w:t>Kemenkes</w:t>
      </w:r>
      <w:r w:rsidRPr="004F6C3B">
        <w:rPr>
          <w:rFonts w:ascii="Bookman Old Style" w:eastAsia="Bookman Old Style" w:hAnsi="Bookman Old Style" w:cs="Bookman Old Style"/>
        </w:rPr>
        <w:t xml:space="preserve"> penyelenggara </w:t>
      </w:r>
      <w:r w:rsidR="000C290F">
        <w:rPr>
          <w:rFonts w:ascii="Bookman Old Style" w:eastAsia="Bookman Old Style" w:hAnsi="Bookman Old Style" w:cs="Bookman Old Style"/>
        </w:rPr>
        <w:t xml:space="preserve">Padinakes </w:t>
      </w:r>
      <w:r w:rsidRPr="004F6C3B">
        <w:rPr>
          <w:rFonts w:ascii="Bookman Old Style" w:eastAsia="Bookman Old Style" w:hAnsi="Bookman Old Style" w:cs="Bookman Old Style"/>
        </w:rPr>
        <w:t>selama 2 (dua) semester berturut-turut;</w:t>
      </w:r>
    </w:p>
    <w:p w14:paraId="33A2043E" w14:textId="77777777" w:rsidR="00257029" w:rsidRPr="004F6C3B" w:rsidRDefault="00257029" w:rsidP="00A330AC">
      <w:pPr>
        <w:numPr>
          <w:ilvl w:val="1"/>
          <w:numId w:val="8"/>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terbukti melakukan kegiatan yang bertentangan dengan Pancasila dan Undang-Undang Dasar Negar</w:t>
      </w:r>
      <w:r w:rsidR="00375195" w:rsidRPr="004F6C3B">
        <w:rPr>
          <w:rFonts w:ascii="Bookman Old Style" w:eastAsia="Bookman Old Style" w:hAnsi="Bookman Old Style" w:cs="Bookman Old Style"/>
        </w:rPr>
        <w:t>a Republi</w:t>
      </w:r>
      <w:r w:rsidR="004F6C3B">
        <w:rPr>
          <w:rFonts w:ascii="Bookman Old Style" w:eastAsia="Bookman Old Style" w:hAnsi="Bookman Old Style" w:cs="Bookman Old Style"/>
        </w:rPr>
        <w:t>k Indonesia Tahun 1945; dan/atau</w:t>
      </w:r>
    </w:p>
    <w:p w14:paraId="698985C7" w14:textId="50DA210A" w:rsidR="00257029" w:rsidRPr="004F6C3B" w:rsidRDefault="00257029" w:rsidP="00A330AC">
      <w:pPr>
        <w:numPr>
          <w:ilvl w:val="1"/>
          <w:numId w:val="8"/>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lastRenderedPageBreak/>
        <w:t>dipidana berdasarkan putusan pengadilan yang telah memiliki kekuatan hukum tetap.</w:t>
      </w:r>
    </w:p>
    <w:p w14:paraId="159D82FD" w14:textId="68D2954A" w:rsidR="00DE60C9" w:rsidRDefault="00257029" w:rsidP="000C290F">
      <w:pPr>
        <w:numPr>
          <w:ilvl w:val="1"/>
          <w:numId w:val="16"/>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Dalam hal kondisi tertentu, direkt</w:t>
      </w:r>
      <w:r w:rsidR="000C290F">
        <w:rPr>
          <w:rFonts w:ascii="Bookman Old Style" w:eastAsia="Bookman Old Style" w:hAnsi="Bookman Old Style" w:cs="Bookman Old Style"/>
        </w:rPr>
        <w:t xml:space="preserve">ur Poltekkes </w:t>
      </w:r>
      <w:r w:rsidR="0047118A">
        <w:rPr>
          <w:rFonts w:ascii="Bookman Old Style" w:eastAsia="Bookman Old Style" w:hAnsi="Bookman Old Style" w:cs="Bookman Old Style"/>
          <w:lang w:val="en-US"/>
        </w:rPr>
        <w:t>Kemenkes penyelenggara Padinakes</w:t>
      </w:r>
      <w:r w:rsidRPr="004F6C3B">
        <w:rPr>
          <w:rFonts w:ascii="Bookman Old Style" w:eastAsia="Bookman Old Style" w:hAnsi="Bookman Old Style" w:cs="Bookman Old Style"/>
        </w:rPr>
        <w:t xml:space="preserve"> dapat memberikan re</w:t>
      </w:r>
      <w:r w:rsidR="00025CF7" w:rsidRPr="004F6C3B">
        <w:rPr>
          <w:rFonts w:ascii="Bookman Old Style" w:eastAsia="Bookman Old Style" w:hAnsi="Bookman Old Style" w:cs="Bookman Old Style"/>
        </w:rPr>
        <w:t>komendasi penghentian peserta Padinakes kepada tim pengelola pusat.</w:t>
      </w:r>
    </w:p>
    <w:p w14:paraId="51E914B0" w14:textId="77777777" w:rsidR="000C290F" w:rsidRPr="000C290F" w:rsidRDefault="000C290F" w:rsidP="000C290F">
      <w:pPr>
        <w:pBdr>
          <w:top w:val="nil"/>
          <w:left w:val="nil"/>
          <w:bottom w:val="nil"/>
          <w:right w:val="nil"/>
          <w:between w:val="nil"/>
        </w:pBdr>
        <w:tabs>
          <w:tab w:val="left" w:pos="2552"/>
        </w:tabs>
        <w:spacing w:line="360" w:lineRule="auto"/>
        <w:ind w:left="2552"/>
        <w:jc w:val="both"/>
        <w:rPr>
          <w:rFonts w:ascii="Bookman Old Style" w:eastAsia="Bookman Old Style" w:hAnsi="Bookman Old Style" w:cs="Bookman Old Style"/>
        </w:rPr>
      </w:pPr>
    </w:p>
    <w:p w14:paraId="56B6E47F" w14:textId="77777777" w:rsidR="00257029" w:rsidRPr="004F6C3B" w:rsidRDefault="00DE60C9" w:rsidP="00A330AC">
      <w:pPr>
        <w:spacing w:line="360" w:lineRule="auto"/>
        <w:ind w:left="1985"/>
        <w:jc w:val="center"/>
        <w:rPr>
          <w:rFonts w:ascii="Bookman Old Style" w:hAnsi="Bookman Old Style"/>
          <w:lang w:val="en-ID"/>
        </w:rPr>
      </w:pPr>
      <w:r>
        <w:rPr>
          <w:rFonts w:ascii="Bookman Old Style" w:hAnsi="Bookman Old Style"/>
          <w:lang w:val="en-ID"/>
        </w:rPr>
        <w:t>BAB VI</w:t>
      </w:r>
    </w:p>
    <w:p w14:paraId="6C672378" w14:textId="6A0AB713" w:rsidR="00257029" w:rsidRPr="0020267A" w:rsidRDefault="00257029" w:rsidP="0020267A">
      <w:pPr>
        <w:spacing w:line="360" w:lineRule="auto"/>
        <w:ind w:left="1985"/>
        <w:jc w:val="center"/>
        <w:rPr>
          <w:rFonts w:ascii="Bookman Old Style" w:hAnsi="Bookman Old Style"/>
          <w:lang w:val="en-ID"/>
        </w:rPr>
      </w:pPr>
      <w:r w:rsidRPr="004F6C3B">
        <w:rPr>
          <w:rFonts w:ascii="Bookman Old Style" w:hAnsi="Bookman Old Style"/>
          <w:lang w:val="en-ID"/>
        </w:rPr>
        <w:t>MONITORING DAN EVALUASI</w:t>
      </w:r>
    </w:p>
    <w:p w14:paraId="4523DDEA" w14:textId="77777777" w:rsidR="000519F1" w:rsidRDefault="000519F1" w:rsidP="00A330AC">
      <w:pPr>
        <w:spacing w:line="360" w:lineRule="auto"/>
        <w:ind w:left="1985"/>
        <w:jc w:val="center"/>
        <w:rPr>
          <w:rFonts w:ascii="Bookman Old Style" w:eastAsia="Bookman Old Style" w:hAnsi="Bookman Old Style" w:cs="Bookman Old Style"/>
        </w:rPr>
      </w:pPr>
    </w:p>
    <w:p w14:paraId="4BC89C04" w14:textId="1538CD98"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32</w:t>
      </w:r>
    </w:p>
    <w:p w14:paraId="6A16352B" w14:textId="77777777" w:rsidR="00257029" w:rsidRPr="004F6C3B" w:rsidRDefault="00257029" w:rsidP="00A330AC">
      <w:pPr>
        <w:numPr>
          <w:ilvl w:val="0"/>
          <w:numId w:val="19"/>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Menteri melalui Kepala Badan melakukan monitoring dan evaluasi terhadap penyelenggaraan Padinakes.</w:t>
      </w:r>
    </w:p>
    <w:p w14:paraId="7102AC27" w14:textId="77777777" w:rsidR="00257029" w:rsidRPr="004F6C3B" w:rsidRDefault="00257029" w:rsidP="00A330AC">
      <w:pPr>
        <w:numPr>
          <w:ilvl w:val="0"/>
          <w:numId w:val="19"/>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Monitoring dan evaluasi sebagaimana dimaksud pada ayat (1</w:t>
      </w:r>
      <w:r w:rsidR="00400CF7" w:rsidRPr="004F6C3B">
        <w:rPr>
          <w:rFonts w:ascii="Bookman Old Style" w:eastAsia="Bookman Old Style" w:hAnsi="Bookman Old Style" w:cs="Bookman Old Style"/>
        </w:rPr>
        <w:t>) dilaksanakan setiap semester atau sesuai</w:t>
      </w:r>
      <w:r w:rsidR="00AD6C5C" w:rsidRPr="004F6C3B">
        <w:rPr>
          <w:rFonts w:ascii="Bookman Old Style" w:eastAsia="Bookman Old Style" w:hAnsi="Bookman Old Style" w:cs="Bookman Old Style"/>
        </w:rPr>
        <w:t xml:space="preserve"> dengan kebutuhan P</w:t>
      </w:r>
      <w:r w:rsidR="00400CF7" w:rsidRPr="004F6C3B">
        <w:rPr>
          <w:rFonts w:ascii="Bookman Old Style" w:eastAsia="Bookman Old Style" w:hAnsi="Bookman Old Style" w:cs="Bookman Old Style"/>
        </w:rPr>
        <w:t>adinakes</w:t>
      </w:r>
      <w:r w:rsidR="00AD6C5C" w:rsidRPr="004F6C3B">
        <w:rPr>
          <w:rFonts w:ascii="Bookman Old Style" w:eastAsia="Bookman Old Style" w:hAnsi="Bookman Old Style" w:cs="Bookman Old Style"/>
        </w:rPr>
        <w:t>.</w:t>
      </w:r>
      <w:r w:rsidRPr="004F6C3B">
        <w:rPr>
          <w:rFonts w:ascii="Bookman Old Style" w:eastAsia="Bookman Old Style" w:hAnsi="Bookman Old Style" w:cs="Bookman Old Style"/>
        </w:rPr>
        <w:t xml:space="preserve">                                                                                                                                                 </w:t>
      </w:r>
    </w:p>
    <w:p w14:paraId="0E9345D6" w14:textId="793D4614" w:rsidR="00257029" w:rsidRPr="008E1C4F" w:rsidRDefault="008E1C4F" w:rsidP="00A330AC">
      <w:pPr>
        <w:numPr>
          <w:ilvl w:val="0"/>
          <w:numId w:val="19"/>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8E1C4F">
        <w:rPr>
          <w:rFonts w:ascii="Bookman Old Style" w:eastAsia="Bookman Old Style" w:hAnsi="Bookman Old Style" w:cs="Bookman Old Style"/>
        </w:rPr>
        <w:t xml:space="preserve">Dalam pelaksanaan monitoring dan evaluasi sebagaimana dimaksud pada ayat (1), Kepala Badan dapat mengikutsertakan tim pengelola pusat, tim pengelola </w:t>
      </w:r>
      <w:r w:rsidR="00145D80" w:rsidRPr="008E1C4F">
        <w:rPr>
          <w:rFonts w:ascii="Bookman Old Style" w:eastAsia="Bookman Old Style" w:hAnsi="Bookman Old Style" w:cs="Bookman Old Style"/>
        </w:rPr>
        <w:t>Poltekkes</w:t>
      </w:r>
      <w:r w:rsidR="0047118A">
        <w:rPr>
          <w:rFonts w:ascii="Bookman Old Style" w:eastAsia="Bookman Old Style" w:hAnsi="Bookman Old Style" w:cs="Bookman Old Style"/>
          <w:lang w:val="en-US"/>
        </w:rPr>
        <w:t xml:space="preserve"> Kemenkes penyelenggara Padinakes</w:t>
      </w:r>
      <w:r w:rsidRPr="008E1C4F">
        <w:rPr>
          <w:rFonts w:ascii="Bookman Old Style" w:eastAsia="Bookman Old Style" w:hAnsi="Bookman Old Style" w:cs="Bookman Old Style"/>
        </w:rPr>
        <w:t>, Pemerintah Daerah Provinsi dan/atau Pemerintah Daerah Kabupaten/Kota</w:t>
      </w:r>
      <w:r w:rsidR="00257029" w:rsidRPr="008E1C4F">
        <w:rPr>
          <w:rFonts w:ascii="Bookman Old Style" w:eastAsia="Bookman Old Style" w:hAnsi="Bookman Old Style" w:cs="Bookman Old Style"/>
        </w:rPr>
        <w:t>.</w:t>
      </w:r>
    </w:p>
    <w:p w14:paraId="0DC33EC6" w14:textId="77777777" w:rsidR="005245DD" w:rsidRPr="004F6C3B" w:rsidRDefault="005245DD" w:rsidP="00A330AC">
      <w:pPr>
        <w:spacing w:line="360" w:lineRule="auto"/>
        <w:rPr>
          <w:rFonts w:ascii="Bookman Old Style" w:eastAsia="Bookman Old Style" w:hAnsi="Bookman Old Style" w:cs="Bookman Old Style"/>
        </w:rPr>
      </w:pPr>
    </w:p>
    <w:p w14:paraId="6E5783DF" w14:textId="77777777" w:rsidR="00257029" w:rsidRPr="004F6C3B" w:rsidRDefault="00DE60C9" w:rsidP="00A330AC">
      <w:pPr>
        <w:spacing w:line="360" w:lineRule="auto"/>
        <w:ind w:left="1985"/>
        <w:jc w:val="center"/>
        <w:rPr>
          <w:rFonts w:ascii="Bookman Old Style" w:hAnsi="Bookman Old Style"/>
          <w:lang w:val="en-ID"/>
        </w:rPr>
      </w:pPr>
      <w:r>
        <w:rPr>
          <w:rFonts w:ascii="Bookman Old Style" w:hAnsi="Bookman Old Style"/>
          <w:lang w:val="en-ID"/>
        </w:rPr>
        <w:t>BAB VII</w:t>
      </w:r>
    </w:p>
    <w:p w14:paraId="2E6AF87A" w14:textId="77777777" w:rsidR="00257029" w:rsidRDefault="00257029" w:rsidP="00DE60C9">
      <w:pPr>
        <w:spacing w:line="360" w:lineRule="auto"/>
        <w:ind w:left="1985"/>
        <w:jc w:val="center"/>
        <w:rPr>
          <w:rFonts w:ascii="Bookman Old Style" w:hAnsi="Bookman Old Style"/>
          <w:lang w:val="en-ID"/>
        </w:rPr>
      </w:pPr>
      <w:r w:rsidRPr="004F6C3B">
        <w:rPr>
          <w:rFonts w:ascii="Bookman Old Style" w:hAnsi="Bookman Old Style"/>
          <w:lang w:val="en-ID"/>
        </w:rPr>
        <w:t>PEMBINAAN DAN PENGAWASAN</w:t>
      </w:r>
    </w:p>
    <w:p w14:paraId="75CB85CA" w14:textId="77777777" w:rsidR="000C290F" w:rsidRPr="00DE60C9" w:rsidRDefault="000C290F" w:rsidP="00DE60C9">
      <w:pPr>
        <w:spacing w:line="360" w:lineRule="auto"/>
        <w:ind w:left="1985"/>
        <w:jc w:val="center"/>
        <w:rPr>
          <w:rFonts w:ascii="Bookman Old Style" w:hAnsi="Bookman Old Style"/>
          <w:lang w:val="en-ID"/>
        </w:rPr>
      </w:pPr>
    </w:p>
    <w:p w14:paraId="58CB1A8A" w14:textId="45E2534E" w:rsidR="00257029" w:rsidRPr="004F6C3B" w:rsidRDefault="00F46B4E" w:rsidP="00A330AC">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33</w:t>
      </w:r>
    </w:p>
    <w:p w14:paraId="02C5FF25" w14:textId="4B776400" w:rsidR="00257029" w:rsidRDefault="008E1C4F" w:rsidP="00A330AC">
      <w:pPr>
        <w:spacing w:line="360" w:lineRule="auto"/>
        <w:ind w:left="1985"/>
        <w:jc w:val="both"/>
        <w:rPr>
          <w:rFonts w:ascii="Bookman Old Style" w:eastAsia="Bookman Old Style" w:hAnsi="Bookman Old Style" w:cs="Bookman Old Style"/>
        </w:rPr>
      </w:pPr>
      <w:r w:rsidRPr="008E1C4F">
        <w:rPr>
          <w:rFonts w:ascii="Bookman Old Style" w:eastAsia="Bookman Old Style" w:hAnsi="Bookman Old Style" w:cs="Bookman Old Style"/>
        </w:rPr>
        <w:t xml:space="preserve">Menteri melalui Kepala Badan melakukan pembinaan dan pengawasan penyelenggaraan Padinakes dengan melibatkan Poltekkes </w:t>
      </w:r>
      <w:r w:rsidR="0047118A">
        <w:rPr>
          <w:rFonts w:ascii="Bookman Old Style" w:eastAsia="Bookman Old Style" w:hAnsi="Bookman Old Style" w:cs="Bookman Old Style"/>
          <w:lang w:val="en-US"/>
        </w:rPr>
        <w:t>Kemenkes</w:t>
      </w:r>
      <w:r w:rsidR="00145D80" w:rsidRPr="008E1C4F">
        <w:rPr>
          <w:rFonts w:ascii="Bookman Old Style" w:eastAsia="Bookman Old Style" w:hAnsi="Bookman Old Style" w:cs="Bookman Old Style"/>
        </w:rPr>
        <w:t xml:space="preserve"> </w:t>
      </w:r>
      <w:r w:rsidRPr="008E1C4F">
        <w:rPr>
          <w:rFonts w:ascii="Bookman Old Style" w:eastAsia="Bookman Old Style" w:hAnsi="Bookman Old Style" w:cs="Bookman Old Style"/>
        </w:rPr>
        <w:t>penyelenggara Padinakes, Pemerintah Daerah Provinsi, dan Pemerintah Daerah Kabupaten/Kota sesuai dengan kewenangannya masing-masing</w:t>
      </w:r>
      <w:r w:rsidR="00257029" w:rsidRPr="004F6C3B">
        <w:rPr>
          <w:rFonts w:ascii="Bookman Old Style" w:eastAsia="Bookman Old Style" w:hAnsi="Bookman Old Style" w:cs="Bookman Old Style"/>
        </w:rPr>
        <w:t>.</w:t>
      </w:r>
    </w:p>
    <w:p w14:paraId="27225A74" w14:textId="77777777" w:rsidR="00086845" w:rsidRPr="004F6C3B" w:rsidRDefault="00086845" w:rsidP="00A330AC">
      <w:pPr>
        <w:spacing w:line="360" w:lineRule="auto"/>
        <w:rPr>
          <w:rFonts w:ascii="Bookman Old Style" w:eastAsia="Bookman Old Style" w:hAnsi="Bookman Old Style" w:cs="Bookman Old Style"/>
        </w:rPr>
      </w:pPr>
    </w:p>
    <w:p w14:paraId="6BF4DD45" w14:textId="7818382D" w:rsidR="00257029" w:rsidRPr="004F6C3B" w:rsidRDefault="00F46B4E" w:rsidP="0020267A">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t>Pasal 34</w:t>
      </w:r>
    </w:p>
    <w:p w14:paraId="2BD984B2" w14:textId="105DFFBA" w:rsidR="00257029" w:rsidRPr="004F6C3B" w:rsidRDefault="00257029" w:rsidP="0020267A">
      <w:pPr>
        <w:numPr>
          <w:ilvl w:val="2"/>
          <w:numId w:val="22"/>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Dalam rangka pengawasan, Menteri melalui Kepala Badan dapat memberikan sanksi administratif kepada </w:t>
      </w:r>
      <w:r w:rsidRPr="004F6C3B">
        <w:rPr>
          <w:rFonts w:ascii="Bookman Old Style" w:eastAsia="Bookman Old Style" w:hAnsi="Bookman Old Style" w:cs="Bookman Old Style"/>
        </w:rPr>
        <w:lastRenderedPageBreak/>
        <w:t xml:space="preserve">peserta </w:t>
      </w:r>
      <w:r w:rsidR="0047118A">
        <w:rPr>
          <w:rFonts w:ascii="Bookman Old Style" w:eastAsia="Bookman Old Style" w:hAnsi="Bookman Old Style" w:cs="Bookman Old Style"/>
          <w:lang w:val="en-US"/>
        </w:rPr>
        <w:t xml:space="preserve">Padinakes </w:t>
      </w:r>
      <w:r w:rsidRPr="004F6C3B">
        <w:rPr>
          <w:rFonts w:ascii="Bookman Old Style" w:eastAsia="Bookman Old Style" w:hAnsi="Bookman Old Style" w:cs="Bookman Old Style"/>
        </w:rPr>
        <w:t xml:space="preserve">yang melanggar ketentuan </w:t>
      </w:r>
      <w:r w:rsidR="00213575" w:rsidRPr="008E1C4F">
        <w:rPr>
          <w:rFonts w:ascii="Bookman Old Style" w:eastAsia="Bookman Old Style" w:hAnsi="Bookman Old Style" w:cs="Bookman Old Style"/>
        </w:rPr>
        <w:t xml:space="preserve">dalam </w:t>
      </w:r>
      <w:r w:rsidRPr="004F6C3B">
        <w:rPr>
          <w:rFonts w:ascii="Bookman Old Style" w:eastAsia="Bookman Old Style" w:hAnsi="Bookman Old Style" w:cs="Bookman Old Style"/>
        </w:rPr>
        <w:t>Peraturan Menteri ini berupa:</w:t>
      </w:r>
    </w:p>
    <w:p w14:paraId="52C47867" w14:textId="77777777" w:rsidR="00257029" w:rsidRPr="004F6C3B" w:rsidRDefault="00213575" w:rsidP="0020267A">
      <w:pPr>
        <w:numPr>
          <w:ilvl w:val="1"/>
          <w:numId w:val="21"/>
        </w:numPr>
        <w:pBdr>
          <w:top w:val="nil"/>
          <w:left w:val="nil"/>
          <w:bottom w:val="nil"/>
          <w:right w:val="nil"/>
          <w:between w:val="nil"/>
        </w:pBdr>
        <w:tabs>
          <w:tab w:val="left" w:pos="3119"/>
        </w:tabs>
        <w:spacing w:line="360" w:lineRule="auto"/>
        <w:ind w:left="720" w:firstLine="1832"/>
        <w:jc w:val="both"/>
        <w:rPr>
          <w:rFonts w:ascii="Bookman Old Style" w:eastAsia="Bookman Old Style" w:hAnsi="Bookman Old Style" w:cs="Bookman Old Style"/>
        </w:rPr>
      </w:pPr>
      <w:r>
        <w:rPr>
          <w:rFonts w:ascii="Bookman Old Style" w:eastAsia="Bookman Old Style" w:hAnsi="Bookman Old Style" w:cs="Bookman Old Style"/>
        </w:rPr>
        <w:t>t</w:t>
      </w:r>
      <w:r w:rsidR="00257029" w:rsidRPr="004F6C3B">
        <w:rPr>
          <w:rFonts w:ascii="Bookman Old Style" w:eastAsia="Bookman Old Style" w:hAnsi="Bookman Old Style" w:cs="Bookman Old Style"/>
        </w:rPr>
        <w:t>eguran tertulis;</w:t>
      </w:r>
    </w:p>
    <w:p w14:paraId="3C156439" w14:textId="77777777" w:rsidR="00257029" w:rsidRPr="004F6C3B" w:rsidRDefault="00213575" w:rsidP="0020267A">
      <w:pPr>
        <w:numPr>
          <w:ilvl w:val="1"/>
          <w:numId w:val="21"/>
        </w:numPr>
        <w:pBdr>
          <w:top w:val="nil"/>
          <w:left w:val="nil"/>
          <w:bottom w:val="nil"/>
          <w:right w:val="nil"/>
          <w:between w:val="nil"/>
        </w:pBdr>
        <w:tabs>
          <w:tab w:val="left" w:pos="3119"/>
        </w:tabs>
        <w:spacing w:line="360" w:lineRule="auto"/>
        <w:ind w:left="720" w:firstLine="1832"/>
        <w:jc w:val="both"/>
        <w:rPr>
          <w:rFonts w:ascii="Bookman Old Style" w:eastAsia="Bookman Old Style" w:hAnsi="Bookman Old Style" w:cs="Bookman Old Style"/>
        </w:rPr>
      </w:pPr>
      <w:r>
        <w:rPr>
          <w:rFonts w:ascii="Bookman Old Style" w:eastAsia="Bookman Old Style" w:hAnsi="Bookman Old Style" w:cs="Bookman Old Style"/>
        </w:rPr>
        <w:t>p</w:t>
      </w:r>
      <w:r w:rsidR="00257029" w:rsidRPr="004F6C3B">
        <w:rPr>
          <w:rFonts w:ascii="Bookman Old Style" w:eastAsia="Bookman Old Style" w:hAnsi="Bookman Old Style" w:cs="Bookman Old Style"/>
        </w:rPr>
        <w:t>enghentian biaya pendidikan;</w:t>
      </w:r>
    </w:p>
    <w:p w14:paraId="1BB2A272" w14:textId="77777777" w:rsidR="00257029" w:rsidRPr="004F6C3B" w:rsidRDefault="00213575" w:rsidP="0020267A">
      <w:pPr>
        <w:numPr>
          <w:ilvl w:val="1"/>
          <w:numId w:val="21"/>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Pr>
          <w:rFonts w:ascii="Bookman Old Style" w:eastAsia="Bookman Old Style" w:hAnsi="Bookman Old Style" w:cs="Bookman Old Style"/>
        </w:rPr>
        <w:t>p</w:t>
      </w:r>
      <w:r w:rsidR="00257029" w:rsidRPr="004F6C3B">
        <w:rPr>
          <w:rFonts w:ascii="Bookman Old Style" w:eastAsia="Bookman Old Style" w:hAnsi="Bookman Old Style" w:cs="Bookman Old Style"/>
        </w:rPr>
        <w:t>engembalian biaya pendidikan ke kas negara; dan/atau</w:t>
      </w:r>
    </w:p>
    <w:p w14:paraId="2F0EAAAF" w14:textId="605D7B7F" w:rsidR="00257029" w:rsidRDefault="00213575" w:rsidP="0020267A">
      <w:pPr>
        <w:numPr>
          <w:ilvl w:val="1"/>
          <w:numId w:val="21"/>
        </w:numPr>
        <w:pBdr>
          <w:top w:val="nil"/>
          <w:left w:val="nil"/>
          <w:bottom w:val="nil"/>
          <w:right w:val="nil"/>
          <w:between w:val="nil"/>
        </w:pBdr>
        <w:tabs>
          <w:tab w:val="left" w:pos="3119"/>
        </w:tabs>
        <w:spacing w:line="360" w:lineRule="auto"/>
        <w:ind w:left="720" w:firstLine="1832"/>
        <w:jc w:val="both"/>
        <w:rPr>
          <w:rFonts w:ascii="Bookman Old Style" w:eastAsia="Bookman Old Style" w:hAnsi="Bookman Old Style" w:cs="Bookman Old Style"/>
        </w:rPr>
      </w:pPr>
      <w:r>
        <w:rPr>
          <w:rFonts w:ascii="Bookman Old Style" w:eastAsia="Bookman Old Style" w:hAnsi="Bookman Old Style" w:cs="Bookman Old Style"/>
        </w:rPr>
        <w:t>l</w:t>
      </w:r>
      <w:r w:rsidR="000C290F">
        <w:rPr>
          <w:rFonts w:ascii="Bookman Old Style" w:eastAsia="Bookman Old Style" w:hAnsi="Bookman Old Style" w:cs="Bookman Old Style"/>
        </w:rPr>
        <w:t xml:space="preserve">arangan mengikuti kembali </w:t>
      </w:r>
      <w:r w:rsidR="00257029" w:rsidRPr="004F6C3B">
        <w:rPr>
          <w:rFonts w:ascii="Bookman Old Style" w:eastAsia="Bookman Old Style" w:hAnsi="Bookman Old Style" w:cs="Bookman Old Style"/>
        </w:rPr>
        <w:t>Padinakes.</w:t>
      </w:r>
    </w:p>
    <w:p w14:paraId="34B6FFD7" w14:textId="4460F536" w:rsidR="00E27828" w:rsidRPr="0020267A" w:rsidRDefault="006571BD" w:rsidP="0020267A">
      <w:pPr>
        <w:numPr>
          <w:ilvl w:val="2"/>
          <w:numId w:val="22"/>
        </w:numPr>
        <w:pBdr>
          <w:top w:val="nil"/>
          <w:left w:val="nil"/>
          <w:bottom w:val="nil"/>
          <w:right w:val="nil"/>
          <w:between w:val="nil"/>
        </w:pBdr>
        <w:tabs>
          <w:tab w:val="left" w:pos="2552"/>
        </w:tabs>
        <w:spacing w:line="360" w:lineRule="auto"/>
        <w:ind w:left="2552" w:hanging="567"/>
        <w:jc w:val="both"/>
        <w:rPr>
          <w:rFonts w:ascii="Bookman Old Style" w:hAnsi="Bookman Old Style"/>
        </w:rPr>
      </w:pPr>
      <w:r w:rsidRPr="0020267A">
        <w:rPr>
          <w:rFonts w:ascii="Bookman Old Style" w:hAnsi="Bookman Old Style"/>
        </w:rPr>
        <w:t xml:space="preserve">Penghentian biaya </w:t>
      </w:r>
      <w:r w:rsidR="0020267A">
        <w:rPr>
          <w:rFonts w:ascii="Bookman Old Style" w:hAnsi="Bookman Old Style"/>
          <w:lang w:val="en-US"/>
        </w:rPr>
        <w:t>p</w:t>
      </w:r>
      <w:r w:rsidRPr="0020267A">
        <w:rPr>
          <w:rFonts w:ascii="Bookman Old Style" w:hAnsi="Bookman Old Style"/>
        </w:rPr>
        <w:t>endidikan sebagaimana dimaksud pada ayat (1) huruf b dikenakan kepada peserta yang:</w:t>
      </w:r>
    </w:p>
    <w:p w14:paraId="3007F2E2" w14:textId="55B3FD32" w:rsidR="00E27828" w:rsidRPr="006571BD" w:rsidRDefault="00E27828" w:rsidP="0020267A">
      <w:pPr>
        <w:pStyle w:val="Default"/>
        <w:numPr>
          <w:ilvl w:val="4"/>
          <w:numId w:val="21"/>
        </w:numPr>
        <w:spacing w:line="360" w:lineRule="auto"/>
        <w:ind w:left="3119" w:hanging="567"/>
        <w:rPr>
          <w:color w:val="auto"/>
        </w:rPr>
      </w:pPr>
      <w:r w:rsidRPr="006571BD">
        <w:rPr>
          <w:color w:val="auto"/>
        </w:rPr>
        <w:t xml:space="preserve">berhenti dari pendidikan; </w:t>
      </w:r>
    </w:p>
    <w:p w14:paraId="66A92062" w14:textId="5AA705F0" w:rsidR="00E27828" w:rsidRPr="006571BD" w:rsidRDefault="00E27828" w:rsidP="0020267A">
      <w:pPr>
        <w:pStyle w:val="Default"/>
        <w:numPr>
          <w:ilvl w:val="4"/>
          <w:numId w:val="21"/>
        </w:numPr>
        <w:spacing w:line="360" w:lineRule="auto"/>
        <w:ind w:left="3119" w:hanging="567"/>
        <w:rPr>
          <w:color w:val="auto"/>
        </w:rPr>
      </w:pPr>
      <w:r w:rsidRPr="006571BD">
        <w:rPr>
          <w:color w:val="auto"/>
        </w:rPr>
        <w:t xml:space="preserve">pindah program pendidikan dan/atau pindah ke institusi pendidikan selain yang telah ditetapkan </w:t>
      </w:r>
      <w:r w:rsidR="0047118A">
        <w:rPr>
          <w:color w:val="auto"/>
        </w:rPr>
        <w:t>oleh Kepala Badan</w:t>
      </w:r>
      <w:r w:rsidRPr="006571BD">
        <w:rPr>
          <w:color w:val="auto"/>
        </w:rPr>
        <w:t xml:space="preserve">; </w:t>
      </w:r>
    </w:p>
    <w:p w14:paraId="6320973C" w14:textId="3497E74C" w:rsidR="00E27828" w:rsidRPr="006571BD" w:rsidRDefault="00E27828" w:rsidP="0020267A">
      <w:pPr>
        <w:pStyle w:val="Default"/>
        <w:numPr>
          <w:ilvl w:val="4"/>
          <w:numId w:val="21"/>
        </w:numPr>
        <w:spacing w:line="360" w:lineRule="auto"/>
        <w:ind w:left="3119" w:hanging="567"/>
        <w:rPr>
          <w:color w:val="auto"/>
        </w:rPr>
      </w:pPr>
      <w:r w:rsidRPr="006571BD">
        <w:rPr>
          <w:color w:val="auto"/>
        </w:rPr>
        <w:t xml:space="preserve">dijatuhi hukuman pidana yang telah berkekuatan hukum tetap; dan/atau </w:t>
      </w:r>
    </w:p>
    <w:p w14:paraId="7C58DC68" w14:textId="06D62B59" w:rsidR="00E27828" w:rsidRPr="006571BD" w:rsidRDefault="00E27828" w:rsidP="0020267A">
      <w:pPr>
        <w:pStyle w:val="Default"/>
        <w:numPr>
          <w:ilvl w:val="4"/>
          <w:numId w:val="21"/>
        </w:numPr>
        <w:spacing w:line="360" w:lineRule="auto"/>
        <w:ind w:left="3119" w:hanging="567"/>
        <w:rPr>
          <w:color w:val="auto"/>
        </w:rPr>
      </w:pPr>
      <w:r w:rsidRPr="006571BD">
        <w:rPr>
          <w:color w:val="auto"/>
        </w:rPr>
        <w:t xml:space="preserve">terbukti tidak memenuhi syarat untuk menerima bantuan pendidikan. </w:t>
      </w:r>
    </w:p>
    <w:p w14:paraId="60B6C90C" w14:textId="7B8E44DF" w:rsidR="00257029" w:rsidRPr="004F6C3B" w:rsidRDefault="00257029" w:rsidP="00A330AC">
      <w:pPr>
        <w:numPr>
          <w:ilvl w:val="2"/>
          <w:numId w:val="22"/>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Pengembalian bantuan biaya pendidikan ke kas negara sebagaimana dimaksud pada ayat (1) huruf </w:t>
      </w:r>
      <w:r w:rsidR="006571BD">
        <w:rPr>
          <w:rFonts w:ascii="Bookman Old Style" w:eastAsia="Bookman Old Style" w:hAnsi="Bookman Old Style" w:cs="Bookman Old Style"/>
          <w:lang w:val="en-US"/>
        </w:rPr>
        <w:t>c</w:t>
      </w:r>
      <w:r w:rsidRPr="004F6C3B">
        <w:rPr>
          <w:rFonts w:ascii="Bookman Old Style" w:eastAsia="Bookman Old Style" w:hAnsi="Bookman Old Style" w:cs="Bookman Old Style"/>
        </w:rPr>
        <w:t xml:space="preserve"> sebesar 2 (dua) kali biaya yang telah dikeluarkan oleh Kementerian Kesehatan.</w:t>
      </w:r>
    </w:p>
    <w:p w14:paraId="5F4BCA84" w14:textId="2F87BD05" w:rsidR="00257029" w:rsidRPr="004F6C3B" w:rsidRDefault="00257029" w:rsidP="00A330AC">
      <w:pPr>
        <w:numPr>
          <w:ilvl w:val="2"/>
          <w:numId w:val="22"/>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Pengembalian biaya pendidikan sebagaimana dimaksud pada ayat (</w:t>
      </w:r>
      <w:r w:rsidR="00274379">
        <w:rPr>
          <w:rFonts w:ascii="Bookman Old Style" w:eastAsia="Bookman Old Style" w:hAnsi="Bookman Old Style" w:cs="Bookman Old Style"/>
          <w:lang w:val="en-US"/>
        </w:rPr>
        <w:t>3</w:t>
      </w:r>
      <w:r w:rsidRPr="004F6C3B">
        <w:rPr>
          <w:rFonts w:ascii="Bookman Old Style" w:eastAsia="Bookman Old Style" w:hAnsi="Bookman Old Style" w:cs="Bookman Old Style"/>
        </w:rPr>
        <w:t>) dikenakan kepada peserta yang:</w:t>
      </w:r>
    </w:p>
    <w:p w14:paraId="79A51F23" w14:textId="77777777" w:rsidR="00257029" w:rsidRPr="004F6C3B" w:rsidRDefault="00257029" w:rsidP="00A330AC">
      <w:pPr>
        <w:numPr>
          <w:ilvl w:val="0"/>
          <w:numId w:val="20"/>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berhenti bukan atas pertimbangan akademis; dan/atau</w:t>
      </w:r>
    </w:p>
    <w:p w14:paraId="4EA88537" w14:textId="7B316223" w:rsidR="00257029" w:rsidRPr="00274379" w:rsidRDefault="00274379" w:rsidP="00A330AC">
      <w:pPr>
        <w:numPr>
          <w:ilvl w:val="0"/>
          <w:numId w:val="20"/>
        </w:numPr>
        <w:pBdr>
          <w:top w:val="nil"/>
          <w:left w:val="nil"/>
          <w:bottom w:val="nil"/>
          <w:right w:val="nil"/>
          <w:between w:val="nil"/>
        </w:pBdr>
        <w:tabs>
          <w:tab w:val="left" w:pos="3119"/>
        </w:tabs>
        <w:spacing w:line="360" w:lineRule="auto"/>
        <w:ind w:left="3119" w:hanging="567"/>
        <w:jc w:val="both"/>
        <w:rPr>
          <w:rFonts w:ascii="Bookman Old Style" w:eastAsia="Bookman Old Style" w:hAnsi="Bookman Old Style" w:cs="Bookman Old Style"/>
        </w:rPr>
      </w:pPr>
      <w:r w:rsidRPr="00274379">
        <w:rPr>
          <w:rFonts w:ascii="Bookman Old Style" w:eastAsia="Bookman Old Style" w:hAnsi="Bookman Old Style" w:cs="Bookman Old Style"/>
        </w:rPr>
        <w:t xml:space="preserve">berhenti setelah yang bersangkutan </w:t>
      </w:r>
      <w:r w:rsidRPr="00274379">
        <w:rPr>
          <w:rFonts w:ascii="Bookman Old Style" w:eastAsia="Bookman Old Style" w:hAnsi="Bookman Old Style" w:cs="Bookman Old Style"/>
          <w:lang w:val="en-US"/>
        </w:rPr>
        <w:t>ditetapkan</w:t>
      </w:r>
      <w:r w:rsidRPr="00274379">
        <w:rPr>
          <w:rFonts w:ascii="Bookman Old Style" w:eastAsia="Bookman Old Style" w:hAnsi="Bookman Old Style" w:cs="Bookman Old Style"/>
        </w:rPr>
        <w:t xml:space="preserve"> sebagai peserta</w:t>
      </w:r>
      <w:r w:rsidRPr="00274379">
        <w:rPr>
          <w:rFonts w:ascii="Bookman Old Style" w:eastAsia="Bookman Old Style" w:hAnsi="Bookman Old Style" w:cs="Bookman Old Style"/>
          <w:lang w:val="en-US"/>
        </w:rPr>
        <w:t xml:space="preserve"> dan telah menerima bantuan biaya pendidikan</w:t>
      </w:r>
      <w:r w:rsidR="00257029" w:rsidRPr="00274379">
        <w:rPr>
          <w:rFonts w:ascii="Bookman Old Style" w:eastAsia="Bookman Old Style" w:hAnsi="Bookman Old Style" w:cs="Bookman Old Style"/>
        </w:rPr>
        <w:t>.</w:t>
      </w:r>
    </w:p>
    <w:p w14:paraId="320B606E" w14:textId="308EC969" w:rsidR="005B1709" w:rsidRDefault="00257029" w:rsidP="00A330AC">
      <w:pPr>
        <w:numPr>
          <w:ilvl w:val="2"/>
          <w:numId w:val="22"/>
        </w:numPr>
        <w:pBdr>
          <w:top w:val="nil"/>
          <w:left w:val="nil"/>
          <w:bottom w:val="nil"/>
          <w:right w:val="nil"/>
          <w:between w:val="nil"/>
        </w:pBdr>
        <w:tabs>
          <w:tab w:val="left" w:pos="2552"/>
        </w:tabs>
        <w:spacing w:line="360" w:lineRule="auto"/>
        <w:ind w:left="2552" w:hanging="567"/>
        <w:jc w:val="both"/>
        <w:rPr>
          <w:rFonts w:ascii="Bookman Old Style" w:eastAsia="Bookman Old Style" w:hAnsi="Bookman Old Style" w:cs="Bookman Old Style"/>
        </w:rPr>
      </w:pPr>
      <w:r w:rsidRPr="004F6C3B">
        <w:rPr>
          <w:rFonts w:ascii="Bookman Old Style" w:eastAsia="Bookman Old Style" w:hAnsi="Bookman Old Style" w:cs="Bookman Old Style"/>
        </w:rPr>
        <w:t xml:space="preserve">Larangan mengikuti Padinakes sebagaimana dimaksud pada ayat (1) huruf </w:t>
      </w:r>
      <w:r w:rsidR="006571BD">
        <w:rPr>
          <w:rFonts w:ascii="Bookman Old Style" w:eastAsia="Bookman Old Style" w:hAnsi="Bookman Old Style" w:cs="Bookman Old Style"/>
          <w:lang w:val="en-US"/>
        </w:rPr>
        <w:t>d</w:t>
      </w:r>
      <w:r w:rsidRPr="004F6C3B">
        <w:rPr>
          <w:rFonts w:ascii="Bookman Old Style" w:eastAsia="Bookman Old Style" w:hAnsi="Bookman Old Style" w:cs="Bookman Old Style"/>
        </w:rPr>
        <w:t xml:space="preserve"> dikenakan kepada peserta yang berhenti setelah </w:t>
      </w:r>
      <w:r w:rsidR="000F5DA9" w:rsidRPr="00274379">
        <w:rPr>
          <w:rFonts w:ascii="Bookman Old Style" w:eastAsia="Bookman Old Style" w:hAnsi="Bookman Old Style" w:cs="Bookman Old Style"/>
          <w:lang w:val="en-US"/>
        </w:rPr>
        <w:t>ditetapkan</w:t>
      </w:r>
      <w:r w:rsidR="000F5DA9" w:rsidRPr="00274379">
        <w:rPr>
          <w:rFonts w:ascii="Bookman Old Style" w:eastAsia="Bookman Old Style" w:hAnsi="Bookman Old Style" w:cs="Bookman Old Style"/>
        </w:rPr>
        <w:t xml:space="preserve"> </w:t>
      </w:r>
      <w:r w:rsidRPr="004F6C3B">
        <w:rPr>
          <w:rFonts w:ascii="Bookman Old Style" w:eastAsia="Bookman Old Style" w:hAnsi="Bookman Old Style" w:cs="Bookman Old Style"/>
        </w:rPr>
        <w:t>sebagai peserta sepanjang belum ada biaya pendidikan yang dikeluarkan.</w:t>
      </w:r>
    </w:p>
    <w:p w14:paraId="066C9A0C" w14:textId="77777777" w:rsidR="00213575" w:rsidRDefault="00213575" w:rsidP="00213575">
      <w:pPr>
        <w:spacing w:line="360" w:lineRule="auto"/>
        <w:ind w:left="1985"/>
        <w:jc w:val="center"/>
        <w:rPr>
          <w:rFonts w:ascii="Bookman Old Style" w:eastAsia="Bookman Old Style" w:hAnsi="Bookman Old Style" w:cs="Bookman Old Style"/>
          <w:color w:val="FF0000"/>
        </w:rPr>
      </w:pPr>
    </w:p>
    <w:p w14:paraId="14A243D2" w14:textId="77777777" w:rsidR="00F46B4E" w:rsidRDefault="00F46B4E" w:rsidP="00213575">
      <w:pPr>
        <w:spacing w:line="360" w:lineRule="auto"/>
        <w:ind w:left="1985"/>
        <w:jc w:val="center"/>
        <w:rPr>
          <w:rFonts w:ascii="Bookman Old Style" w:eastAsia="Bookman Old Style" w:hAnsi="Bookman Old Style" w:cs="Bookman Old Style"/>
          <w:color w:val="FF0000"/>
        </w:rPr>
      </w:pPr>
    </w:p>
    <w:p w14:paraId="30108F34" w14:textId="77777777" w:rsidR="00F46B4E" w:rsidRDefault="00F46B4E" w:rsidP="00213575">
      <w:pPr>
        <w:spacing w:line="360" w:lineRule="auto"/>
        <w:ind w:left="1985"/>
        <w:jc w:val="center"/>
        <w:rPr>
          <w:rFonts w:ascii="Bookman Old Style" w:eastAsia="Bookman Old Style" w:hAnsi="Bookman Old Style" w:cs="Bookman Old Style"/>
          <w:color w:val="FF0000"/>
        </w:rPr>
      </w:pPr>
    </w:p>
    <w:p w14:paraId="06529569" w14:textId="77777777" w:rsidR="00F46B4E" w:rsidRDefault="00F46B4E" w:rsidP="00213575">
      <w:pPr>
        <w:spacing w:line="360" w:lineRule="auto"/>
        <w:ind w:left="1985"/>
        <w:jc w:val="center"/>
        <w:rPr>
          <w:rFonts w:ascii="Bookman Old Style" w:eastAsia="Bookman Old Style" w:hAnsi="Bookman Old Style" w:cs="Bookman Old Style"/>
          <w:color w:val="FF0000"/>
        </w:rPr>
      </w:pPr>
    </w:p>
    <w:p w14:paraId="0F5E7E20" w14:textId="51430EF9" w:rsidR="005D4BAF" w:rsidRPr="00274379" w:rsidRDefault="00F46B4E" w:rsidP="00213575">
      <w:pPr>
        <w:spacing w:line="360" w:lineRule="auto"/>
        <w:ind w:left="1985"/>
        <w:jc w:val="center"/>
        <w:rPr>
          <w:rFonts w:ascii="Bookman Old Style" w:eastAsia="Bookman Old Style" w:hAnsi="Bookman Old Style" w:cs="Bookman Old Style"/>
        </w:rPr>
      </w:pPr>
      <w:r>
        <w:rPr>
          <w:rFonts w:ascii="Bookman Old Style" w:eastAsia="Bookman Old Style" w:hAnsi="Bookman Old Style" w:cs="Bookman Old Style"/>
        </w:rPr>
        <w:lastRenderedPageBreak/>
        <w:t>Pasal 35</w:t>
      </w:r>
    </w:p>
    <w:p w14:paraId="37195B35" w14:textId="77777777" w:rsidR="00213575" w:rsidRPr="00274379" w:rsidRDefault="00213575" w:rsidP="00213575">
      <w:pPr>
        <w:spacing w:line="360" w:lineRule="auto"/>
        <w:ind w:left="1985"/>
        <w:jc w:val="both"/>
        <w:rPr>
          <w:rFonts w:ascii="Bookman Old Style" w:eastAsia="Bookman Old Style" w:hAnsi="Bookman Old Style" w:cs="Bookman Old Style"/>
        </w:rPr>
      </w:pPr>
      <w:r w:rsidRPr="00274379">
        <w:rPr>
          <w:rFonts w:ascii="Bookman Old Style" w:eastAsia="Bookman Old Style" w:hAnsi="Bookman Old Style" w:cs="Bookman Old Style"/>
        </w:rPr>
        <w:t>Menteri dapat memberikan sanksi kepada Pemerintah Daerah yang tidak mendayagunakan peserta Padinakes berupa:</w:t>
      </w:r>
    </w:p>
    <w:p w14:paraId="792E55C2" w14:textId="5F82113E" w:rsidR="00DE6A58" w:rsidRPr="00274379" w:rsidRDefault="00DE6A58" w:rsidP="00274379">
      <w:pPr>
        <w:pStyle w:val="ListParagraph"/>
        <w:numPr>
          <w:ilvl w:val="4"/>
          <w:numId w:val="4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lang w:val="en-US"/>
        </w:rPr>
      </w:pPr>
      <w:bookmarkStart w:id="7" w:name="_Hlk56004223"/>
      <w:r w:rsidRPr="00274379">
        <w:rPr>
          <w:rFonts w:ascii="Bookman Old Style" w:eastAsia="Bookman Old Style" w:hAnsi="Bookman Old Style" w:cs="Bookman Old Style"/>
          <w:lang w:val="en-US"/>
        </w:rPr>
        <w:t>rekomendasi ke</w:t>
      </w:r>
      <w:r w:rsidR="00AC32DC" w:rsidRPr="00274379">
        <w:rPr>
          <w:rFonts w:ascii="Bookman Old Style" w:eastAsia="Bookman Old Style" w:hAnsi="Bookman Old Style" w:cs="Bookman Old Style"/>
          <w:lang w:val="en-US"/>
        </w:rPr>
        <w:t>pada</w:t>
      </w:r>
      <w:r w:rsidRPr="00274379">
        <w:rPr>
          <w:rFonts w:ascii="Bookman Old Style" w:eastAsia="Bookman Old Style" w:hAnsi="Bookman Old Style" w:cs="Bookman Old Style"/>
          <w:lang w:val="en-US"/>
        </w:rPr>
        <w:t xml:space="preserve"> </w:t>
      </w:r>
      <w:r w:rsidR="00AC32DC" w:rsidRPr="00274379">
        <w:rPr>
          <w:rFonts w:ascii="Bookman Old Style" w:eastAsia="Bookman Old Style" w:hAnsi="Bookman Old Style" w:cs="Bookman Old Style"/>
          <w:lang w:val="en-US"/>
        </w:rPr>
        <w:t>k</w:t>
      </w:r>
      <w:r w:rsidRPr="00274379">
        <w:rPr>
          <w:rFonts w:ascii="Bookman Old Style" w:eastAsia="Bookman Old Style" w:hAnsi="Bookman Old Style" w:cs="Bookman Old Style"/>
          <w:lang w:val="en-US"/>
        </w:rPr>
        <w:t xml:space="preserve">ementerian yang menyelenggarakan urusan pemerintahan di bidang pendayagunaan aparatur negara untuk meninjau ulang usulan e-formasi dari Pemerintah Daerah </w:t>
      </w:r>
      <w:r w:rsidR="003212B5">
        <w:rPr>
          <w:rFonts w:ascii="Bookman Old Style" w:eastAsia="Bookman Old Style" w:hAnsi="Bookman Old Style" w:cs="Bookman Old Style"/>
          <w:lang w:val="en-US"/>
        </w:rPr>
        <w:t xml:space="preserve">Kabupaten/Kota </w:t>
      </w:r>
      <w:r w:rsidR="00D06431">
        <w:rPr>
          <w:rFonts w:ascii="Bookman Old Style" w:eastAsia="Bookman Old Style" w:hAnsi="Bookman Old Style" w:cs="Bookman Old Style"/>
          <w:lang w:val="en-US"/>
        </w:rPr>
        <w:t>DTPK dan DBK asal</w:t>
      </w:r>
      <w:r w:rsidR="00D06431" w:rsidRPr="00274379">
        <w:rPr>
          <w:rFonts w:ascii="Bookman Old Style" w:eastAsia="Bookman Old Style" w:hAnsi="Bookman Old Style" w:cs="Bookman Old Style"/>
          <w:lang w:val="en-US"/>
        </w:rPr>
        <w:t xml:space="preserve"> peserta</w:t>
      </w:r>
      <w:r w:rsidR="00D06431">
        <w:rPr>
          <w:rFonts w:ascii="Bookman Old Style" w:eastAsia="Bookman Old Style" w:hAnsi="Bookman Old Style" w:cs="Bookman Old Style"/>
          <w:lang w:val="en-US"/>
        </w:rPr>
        <w:t xml:space="preserve"> yang menolak untuk mendayagunakan </w:t>
      </w:r>
      <w:r w:rsidR="008763BE">
        <w:rPr>
          <w:rFonts w:ascii="Bookman Old Style" w:eastAsia="Bookman Old Style" w:hAnsi="Bookman Old Style" w:cs="Bookman Old Style"/>
          <w:lang w:val="en-US"/>
        </w:rPr>
        <w:t xml:space="preserve">peserta </w:t>
      </w:r>
      <w:r w:rsidRPr="00274379">
        <w:rPr>
          <w:rFonts w:ascii="Bookman Old Style" w:eastAsia="Bookman Old Style" w:hAnsi="Bookman Old Style" w:cs="Bookman Old Style"/>
          <w:lang w:val="en-US"/>
        </w:rPr>
        <w:t>Padinakes</w:t>
      </w:r>
      <w:r w:rsidR="008763BE">
        <w:rPr>
          <w:rFonts w:ascii="Bookman Old Style" w:eastAsia="Bookman Old Style" w:hAnsi="Bookman Old Style" w:cs="Bookman Old Style"/>
          <w:lang w:val="en-US"/>
        </w:rPr>
        <w:t xml:space="preserve"> yang berasal dari daerahnya</w:t>
      </w:r>
      <w:r w:rsidRPr="00274379">
        <w:rPr>
          <w:rFonts w:ascii="Bookman Old Style" w:eastAsia="Bookman Old Style" w:hAnsi="Bookman Old Style" w:cs="Bookman Old Style"/>
          <w:lang w:val="en-US"/>
        </w:rPr>
        <w:t>;</w:t>
      </w:r>
    </w:p>
    <w:p w14:paraId="643A0608" w14:textId="506C487E" w:rsidR="00213575" w:rsidRPr="00274379" w:rsidRDefault="00274379" w:rsidP="00213575">
      <w:pPr>
        <w:pStyle w:val="ListParagraph"/>
        <w:numPr>
          <w:ilvl w:val="4"/>
          <w:numId w:val="4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strike/>
          <w:lang w:val="en-US"/>
        </w:rPr>
      </w:pPr>
      <w:r w:rsidRPr="00274379">
        <w:rPr>
          <w:rFonts w:ascii="Bookman Old Style" w:eastAsia="Bookman Old Style" w:hAnsi="Bookman Old Style" w:cs="Bookman Old Style"/>
          <w:lang w:val="en-US"/>
        </w:rPr>
        <w:t>peninjauan ulang dana alokasi khusus kesehatan (DAK) non fisik untuk BOK Puskesmas menu penyediaan tenaga dengan perjanjian kerja; dan/atau</w:t>
      </w:r>
    </w:p>
    <w:p w14:paraId="210650ED" w14:textId="684B97E1" w:rsidR="00213575" w:rsidRPr="00274379" w:rsidRDefault="00213575" w:rsidP="00213575">
      <w:pPr>
        <w:pStyle w:val="ListParagraph"/>
        <w:numPr>
          <w:ilvl w:val="4"/>
          <w:numId w:val="43"/>
        </w:numPr>
        <w:pBdr>
          <w:top w:val="nil"/>
          <w:left w:val="nil"/>
          <w:bottom w:val="nil"/>
          <w:right w:val="nil"/>
          <w:between w:val="nil"/>
        </w:pBdr>
        <w:tabs>
          <w:tab w:val="left" w:pos="2552"/>
        </w:tabs>
        <w:spacing w:line="360" w:lineRule="auto"/>
        <w:ind w:left="2552" w:hanging="567"/>
        <w:contextualSpacing w:val="0"/>
        <w:jc w:val="both"/>
        <w:rPr>
          <w:rFonts w:ascii="Bookman Old Style" w:eastAsia="Bookman Old Style" w:hAnsi="Bookman Old Style" w:cs="Bookman Old Style"/>
          <w:lang w:val="en-US"/>
        </w:rPr>
      </w:pPr>
      <w:r w:rsidRPr="00274379">
        <w:rPr>
          <w:rFonts w:ascii="Bookman Old Style" w:eastAsia="Bookman Old Style" w:hAnsi="Bookman Old Style" w:cs="Bookman Old Style"/>
          <w:lang w:val="en-US"/>
        </w:rPr>
        <w:t xml:space="preserve">peninjauan ulang dana dekonsentrasi </w:t>
      </w:r>
      <w:r w:rsidR="003818B0">
        <w:rPr>
          <w:rFonts w:ascii="Bookman Old Style" w:eastAsia="Bookman Old Style" w:hAnsi="Bookman Old Style" w:cs="Bookman Old Style"/>
          <w:lang w:val="en-US"/>
        </w:rPr>
        <w:t xml:space="preserve">badan </w:t>
      </w:r>
      <w:r w:rsidR="00FE5929" w:rsidRPr="00986D05">
        <w:rPr>
          <w:rFonts w:ascii="Bookman Old Style" w:hAnsi="Bookman Old Style"/>
        </w:rPr>
        <w:t xml:space="preserve">di lingkungan Kementerian Kesehatan </w:t>
      </w:r>
      <w:r w:rsidR="00FE5929">
        <w:rPr>
          <w:rFonts w:ascii="Bookman Old Style" w:hAnsi="Bookman Old Style"/>
          <w:lang w:val="en-US"/>
        </w:rPr>
        <w:t xml:space="preserve">yang </w:t>
      </w:r>
      <w:r w:rsidR="004847CB" w:rsidRPr="00986D05">
        <w:rPr>
          <w:rFonts w:ascii="Bookman Old Style" w:hAnsi="Bookman Old Style"/>
        </w:rPr>
        <w:t>melaksanakan tugas di bidang sumber daya manusia kesehatan</w:t>
      </w:r>
      <w:r w:rsidRPr="00274379">
        <w:rPr>
          <w:rFonts w:ascii="Bookman Old Style" w:eastAsia="Bookman Old Style" w:hAnsi="Bookman Old Style" w:cs="Bookman Old Style"/>
        </w:rPr>
        <w:t>.</w:t>
      </w:r>
    </w:p>
    <w:bookmarkEnd w:id="7"/>
    <w:p w14:paraId="40345241" w14:textId="77777777" w:rsidR="00FE5929" w:rsidRDefault="00FE5929" w:rsidP="00274379">
      <w:pPr>
        <w:pBdr>
          <w:top w:val="nil"/>
          <w:left w:val="nil"/>
          <w:bottom w:val="nil"/>
          <w:right w:val="nil"/>
          <w:between w:val="nil"/>
        </w:pBdr>
        <w:tabs>
          <w:tab w:val="left" w:pos="2552"/>
        </w:tabs>
        <w:spacing w:line="360" w:lineRule="auto"/>
        <w:ind w:left="1985"/>
        <w:jc w:val="center"/>
        <w:rPr>
          <w:rFonts w:ascii="Bookman Old Style" w:eastAsia="Bookman Old Style" w:hAnsi="Bookman Old Style" w:cs="Bookman Old Style"/>
          <w:lang w:val="en-US"/>
        </w:rPr>
      </w:pPr>
    </w:p>
    <w:p w14:paraId="2D65797F" w14:textId="47B0EB16" w:rsidR="003D1DE5" w:rsidRPr="00274379" w:rsidRDefault="003D1DE5" w:rsidP="00274379">
      <w:pPr>
        <w:pBdr>
          <w:top w:val="nil"/>
          <w:left w:val="nil"/>
          <w:bottom w:val="nil"/>
          <w:right w:val="nil"/>
          <w:between w:val="nil"/>
        </w:pBdr>
        <w:tabs>
          <w:tab w:val="left" w:pos="2552"/>
        </w:tabs>
        <w:spacing w:line="360" w:lineRule="auto"/>
        <w:ind w:left="1985"/>
        <w:jc w:val="center"/>
        <w:rPr>
          <w:rFonts w:ascii="Bookman Old Style" w:eastAsia="Bookman Old Style" w:hAnsi="Bookman Old Style" w:cs="Bookman Old Style"/>
        </w:rPr>
      </w:pPr>
      <w:r w:rsidRPr="00274379">
        <w:rPr>
          <w:rFonts w:ascii="Bookman Old Style" w:eastAsia="Bookman Old Style" w:hAnsi="Bookman Old Style" w:cs="Bookman Old Style"/>
          <w:lang w:val="en-US"/>
        </w:rPr>
        <w:t>Pasal</w:t>
      </w:r>
      <w:r w:rsidR="00F46B4E">
        <w:rPr>
          <w:rFonts w:ascii="Bookman Old Style" w:eastAsia="Bookman Old Style" w:hAnsi="Bookman Old Style" w:cs="Bookman Old Style"/>
          <w:lang w:val="en-US"/>
        </w:rPr>
        <w:t xml:space="preserve"> 36</w:t>
      </w:r>
    </w:p>
    <w:p w14:paraId="6579ADD9" w14:textId="68E57B6A" w:rsidR="003D1DE5" w:rsidRPr="00274379" w:rsidRDefault="003D1DE5" w:rsidP="00274379">
      <w:pPr>
        <w:pStyle w:val="ListParagraph"/>
        <w:pBdr>
          <w:top w:val="nil"/>
          <w:left w:val="nil"/>
          <w:bottom w:val="nil"/>
          <w:right w:val="nil"/>
          <w:between w:val="nil"/>
        </w:pBdr>
        <w:tabs>
          <w:tab w:val="left" w:pos="2268"/>
        </w:tabs>
        <w:spacing w:line="360" w:lineRule="auto"/>
        <w:ind w:left="1985"/>
        <w:contextualSpacing w:val="0"/>
        <w:jc w:val="both"/>
        <w:rPr>
          <w:rFonts w:ascii="Bookman Old Style" w:eastAsia="Bookman Old Style" w:hAnsi="Bookman Old Style" w:cs="Bookman Old Style"/>
          <w:lang w:val="en-US"/>
        </w:rPr>
      </w:pPr>
      <w:r w:rsidRPr="00274379">
        <w:rPr>
          <w:rFonts w:ascii="Bookman Old Style" w:hAnsi="Bookman Old Style"/>
          <w:lang w:val="en-US"/>
        </w:rPr>
        <w:t xml:space="preserve">Pemerintah Daerah Kabupaten/Kota yang </w:t>
      </w:r>
      <w:r w:rsidRPr="00274379">
        <w:rPr>
          <w:rFonts w:ascii="Bookman Old Style" w:hAnsi="Bookman Old Style"/>
        </w:rPr>
        <w:t xml:space="preserve">tidak </w:t>
      </w:r>
      <w:r w:rsidRPr="00274379">
        <w:rPr>
          <w:rFonts w:ascii="Bookman Old Style" w:hAnsi="Bookman Old Style"/>
          <w:lang w:val="en-US"/>
        </w:rPr>
        <w:t>mendayagunakan peserta</w:t>
      </w:r>
      <w:r w:rsidRPr="00274379">
        <w:rPr>
          <w:rFonts w:ascii="Bookman Old Style" w:hAnsi="Bookman Old Style"/>
        </w:rPr>
        <w:t xml:space="preserve"> </w:t>
      </w:r>
      <w:r w:rsidRPr="00274379">
        <w:rPr>
          <w:rFonts w:ascii="Bookman Old Style" w:hAnsi="Bookman Old Style"/>
          <w:lang w:val="en-US"/>
        </w:rPr>
        <w:t xml:space="preserve">Padinakes </w:t>
      </w:r>
      <w:r w:rsidRPr="00274379">
        <w:rPr>
          <w:rFonts w:ascii="Bookman Old Style" w:hAnsi="Bookman Old Style"/>
        </w:rPr>
        <w:t xml:space="preserve">sebagaimana dimaksud dalam Pasal </w:t>
      </w:r>
      <w:r w:rsidR="003811F4">
        <w:rPr>
          <w:rFonts w:ascii="Bookman Old Style" w:hAnsi="Bookman Old Style"/>
          <w:lang w:val="en-US"/>
        </w:rPr>
        <w:t>18</w:t>
      </w:r>
      <w:r w:rsidRPr="00274379">
        <w:rPr>
          <w:rFonts w:ascii="Bookman Old Style" w:hAnsi="Bookman Old Style"/>
        </w:rPr>
        <w:t xml:space="preserve"> </w:t>
      </w:r>
      <w:bookmarkStart w:id="8" w:name="_Hlk56004788"/>
      <w:r w:rsidRPr="00274379">
        <w:rPr>
          <w:rFonts w:ascii="Bookman Old Style" w:hAnsi="Bookman Old Style"/>
        </w:rPr>
        <w:t xml:space="preserve">tidak dapat mengajukan usulan </w:t>
      </w:r>
      <w:r w:rsidRPr="00274379">
        <w:rPr>
          <w:rFonts w:ascii="Bookman Old Style" w:hAnsi="Bookman Old Style"/>
          <w:lang w:val="en-US"/>
        </w:rPr>
        <w:t>p</w:t>
      </w:r>
      <w:r w:rsidRPr="00274379">
        <w:rPr>
          <w:rFonts w:ascii="Bookman Old Style" w:hAnsi="Bookman Old Style"/>
        </w:rPr>
        <w:t xml:space="preserve">eserta untuk </w:t>
      </w:r>
      <w:r w:rsidRPr="00274379">
        <w:rPr>
          <w:rFonts w:ascii="Bookman Old Style" w:hAnsi="Bookman Old Style"/>
          <w:lang w:val="en-US"/>
        </w:rPr>
        <w:t>1</w:t>
      </w:r>
      <w:r w:rsidRPr="00274379">
        <w:rPr>
          <w:rFonts w:ascii="Bookman Old Style" w:hAnsi="Bookman Old Style"/>
        </w:rPr>
        <w:t xml:space="preserve"> (</w:t>
      </w:r>
      <w:r w:rsidRPr="00274379">
        <w:rPr>
          <w:rFonts w:ascii="Bookman Old Style" w:hAnsi="Bookman Old Style"/>
          <w:lang w:val="en-US"/>
        </w:rPr>
        <w:t>satu</w:t>
      </w:r>
      <w:r w:rsidRPr="00274379">
        <w:rPr>
          <w:rFonts w:ascii="Bookman Old Style" w:hAnsi="Bookman Old Style"/>
        </w:rPr>
        <w:t xml:space="preserve">) kali masa penerimaan </w:t>
      </w:r>
      <w:r w:rsidRPr="00274379">
        <w:rPr>
          <w:rFonts w:ascii="Bookman Old Style" w:hAnsi="Bookman Old Style"/>
          <w:lang w:val="en-US"/>
        </w:rPr>
        <w:t>Padinakes berikutnya</w:t>
      </w:r>
      <w:bookmarkEnd w:id="8"/>
      <w:r w:rsidR="00274379">
        <w:rPr>
          <w:sz w:val="23"/>
          <w:szCs w:val="23"/>
          <w:lang w:val="en-US"/>
        </w:rPr>
        <w:t>.</w:t>
      </w:r>
    </w:p>
    <w:p w14:paraId="0A5B5CC8" w14:textId="77777777" w:rsidR="00213575" w:rsidRPr="009A7FE3" w:rsidRDefault="00213575" w:rsidP="009A7FE3">
      <w:pPr>
        <w:spacing w:line="360" w:lineRule="auto"/>
        <w:jc w:val="both"/>
        <w:rPr>
          <w:rFonts w:ascii="Bookman Old Style" w:eastAsia="Bookman Old Style" w:hAnsi="Bookman Old Style" w:cs="Bookman Old Style"/>
          <w:color w:val="FF0000"/>
        </w:rPr>
      </w:pPr>
    </w:p>
    <w:p w14:paraId="6E031F79" w14:textId="77777777" w:rsidR="00257029" w:rsidRPr="004F6C3B" w:rsidRDefault="00DE60C9" w:rsidP="00A330AC">
      <w:pPr>
        <w:spacing w:line="360" w:lineRule="auto"/>
        <w:ind w:left="1985"/>
        <w:jc w:val="center"/>
        <w:rPr>
          <w:rFonts w:ascii="Bookman Old Style" w:hAnsi="Bookman Old Style"/>
          <w:lang w:val="en-ID"/>
        </w:rPr>
      </w:pPr>
      <w:r>
        <w:rPr>
          <w:rFonts w:ascii="Bookman Old Style" w:hAnsi="Bookman Old Style"/>
          <w:lang w:val="en-ID"/>
        </w:rPr>
        <w:t>BAB VIII</w:t>
      </w:r>
    </w:p>
    <w:p w14:paraId="08DB555A" w14:textId="77777777" w:rsidR="00257029" w:rsidRPr="004F6C3B" w:rsidRDefault="00257029" w:rsidP="00A330AC">
      <w:pPr>
        <w:spacing w:line="360" w:lineRule="auto"/>
        <w:ind w:left="1985"/>
        <w:jc w:val="center"/>
        <w:rPr>
          <w:rFonts w:ascii="Bookman Old Style" w:hAnsi="Bookman Old Style"/>
          <w:lang w:val="en-ID"/>
        </w:rPr>
      </w:pPr>
      <w:r w:rsidRPr="004F6C3B">
        <w:rPr>
          <w:rFonts w:ascii="Bookman Old Style" w:hAnsi="Bookman Old Style"/>
          <w:lang w:val="en-ID"/>
        </w:rPr>
        <w:t>KETENTUAN PENUTUP</w:t>
      </w:r>
    </w:p>
    <w:p w14:paraId="616622DA" w14:textId="77777777" w:rsidR="004F6C3B" w:rsidRPr="004F6C3B" w:rsidRDefault="004F6C3B" w:rsidP="00A330AC">
      <w:pPr>
        <w:spacing w:line="360" w:lineRule="auto"/>
        <w:rPr>
          <w:rFonts w:ascii="Bookman Old Style" w:eastAsia="Bookman Old Style" w:hAnsi="Bookman Old Style" w:cs="Bookman Old Style"/>
        </w:rPr>
      </w:pPr>
    </w:p>
    <w:p w14:paraId="2653F823" w14:textId="143456EE" w:rsidR="00257029" w:rsidRPr="00991A16" w:rsidRDefault="00257029" w:rsidP="00A330AC">
      <w:pPr>
        <w:spacing w:line="360" w:lineRule="auto"/>
        <w:ind w:left="1985"/>
        <w:jc w:val="center"/>
        <w:rPr>
          <w:rFonts w:ascii="Bookman Old Style" w:eastAsia="Bookman Old Style" w:hAnsi="Bookman Old Style" w:cs="Bookman Old Style"/>
          <w:lang w:val="en-US"/>
        </w:rPr>
      </w:pPr>
      <w:r w:rsidRPr="004F6C3B">
        <w:rPr>
          <w:rFonts w:ascii="Bookman Old Style" w:eastAsia="Bookman Old Style" w:hAnsi="Bookman Old Style" w:cs="Bookman Old Style"/>
        </w:rPr>
        <w:t xml:space="preserve">Pasal </w:t>
      </w:r>
      <w:r w:rsidR="009A7FE3">
        <w:rPr>
          <w:rFonts w:ascii="Bookman Old Style" w:eastAsia="Bookman Old Style" w:hAnsi="Bookman Old Style" w:cs="Bookman Old Style"/>
          <w:lang w:val="en-US"/>
        </w:rPr>
        <w:t>3</w:t>
      </w:r>
      <w:r w:rsidR="00F46B4E">
        <w:rPr>
          <w:rFonts w:ascii="Bookman Old Style" w:eastAsia="Bookman Old Style" w:hAnsi="Bookman Old Style" w:cs="Bookman Old Style"/>
          <w:lang w:val="en-US"/>
        </w:rPr>
        <w:t>7</w:t>
      </w:r>
    </w:p>
    <w:p w14:paraId="7E63229D" w14:textId="514F0F87" w:rsidR="00257029" w:rsidRPr="00274379" w:rsidRDefault="00274379" w:rsidP="00A330AC">
      <w:pPr>
        <w:spacing w:line="360" w:lineRule="auto"/>
        <w:ind w:left="1985"/>
        <w:rPr>
          <w:rFonts w:ascii="Bookman Old Style" w:eastAsia="Bookman Old Style" w:hAnsi="Bookman Old Style" w:cs="Bookman Old Style"/>
        </w:rPr>
      </w:pPr>
      <w:bookmarkStart w:id="9" w:name="_Hlk56004811"/>
      <w:r w:rsidRPr="00274379">
        <w:rPr>
          <w:rFonts w:ascii="Bookman Old Style" w:eastAsia="Bookman Old Style" w:hAnsi="Bookman Old Style" w:cs="Bookman Old Style"/>
        </w:rPr>
        <w:t xml:space="preserve">Program Padinakes </w:t>
      </w:r>
      <w:r w:rsidRPr="00274379">
        <w:rPr>
          <w:rFonts w:ascii="Bookman Old Style" w:eastAsia="Bookman Old Style" w:hAnsi="Bookman Old Style" w:cs="Bookman Old Style"/>
          <w:lang w:val="en-US"/>
        </w:rPr>
        <w:t>dilaksanakan sampai dengan T</w:t>
      </w:r>
      <w:r w:rsidRPr="00274379">
        <w:rPr>
          <w:rFonts w:ascii="Bookman Old Style" w:eastAsia="Bookman Old Style" w:hAnsi="Bookman Old Style" w:cs="Bookman Old Style"/>
        </w:rPr>
        <w:t>ahun 2024</w:t>
      </w:r>
      <w:bookmarkEnd w:id="9"/>
      <w:r w:rsidR="00257029" w:rsidRPr="00274379">
        <w:rPr>
          <w:rFonts w:ascii="Bookman Old Style" w:eastAsia="Bookman Old Style" w:hAnsi="Bookman Old Style" w:cs="Bookman Old Style"/>
        </w:rPr>
        <w:t>.</w:t>
      </w:r>
    </w:p>
    <w:p w14:paraId="13A3D8A9" w14:textId="77777777" w:rsidR="00EC1216" w:rsidRPr="004F6C3B" w:rsidRDefault="00EC1216" w:rsidP="00A330AC">
      <w:pPr>
        <w:spacing w:line="360" w:lineRule="auto"/>
        <w:jc w:val="center"/>
        <w:rPr>
          <w:rFonts w:ascii="Bookman Old Style" w:eastAsia="Bookman Old Style" w:hAnsi="Bookman Old Style" w:cs="Bookman Old Style"/>
          <w:color w:val="FF0000"/>
        </w:rPr>
      </w:pPr>
    </w:p>
    <w:p w14:paraId="0FBB99FF" w14:textId="55CF84B8" w:rsidR="00257029" w:rsidRPr="00991A16" w:rsidRDefault="00257029" w:rsidP="00A330AC">
      <w:pPr>
        <w:spacing w:line="360" w:lineRule="auto"/>
        <w:ind w:left="1985"/>
        <w:jc w:val="center"/>
        <w:rPr>
          <w:rFonts w:ascii="Bookman Old Style" w:eastAsia="Bookman Old Style" w:hAnsi="Bookman Old Style" w:cs="Bookman Old Style"/>
          <w:lang w:val="en-US"/>
        </w:rPr>
      </w:pPr>
      <w:r w:rsidRPr="004F6C3B">
        <w:rPr>
          <w:rFonts w:ascii="Bookman Old Style" w:eastAsia="Bookman Old Style" w:hAnsi="Bookman Old Style" w:cs="Bookman Old Style"/>
        </w:rPr>
        <w:t xml:space="preserve">Pasal </w:t>
      </w:r>
      <w:r w:rsidR="009A7FE3">
        <w:rPr>
          <w:rFonts w:ascii="Bookman Old Style" w:eastAsia="Bookman Old Style" w:hAnsi="Bookman Old Style" w:cs="Bookman Old Style"/>
          <w:lang w:val="en-US"/>
        </w:rPr>
        <w:t>3</w:t>
      </w:r>
      <w:r w:rsidR="00F46B4E">
        <w:rPr>
          <w:rFonts w:ascii="Bookman Old Style" w:eastAsia="Bookman Old Style" w:hAnsi="Bookman Old Style" w:cs="Bookman Old Style"/>
          <w:lang w:val="en-US"/>
        </w:rPr>
        <w:t>8</w:t>
      </w:r>
    </w:p>
    <w:p w14:paraId="2B0F93DF" w14:textId="77777777" w:rsidR="004F6C3B" w:rsidRDefault="00257029" w:rsidP="00A330AC">
      <w:pPr>
        <w:spacing w:line="360" w:lineRule="auto"/>
        <w:ind w:left="1985"/>
        <w:jc w:val="both"/>
        <w:rPr>
          <w:rFonts w:ascii="Bookman Old Style" w:eastAsia="Bookman Old Style" w:hAnsi="Bookman Old Style" w:cs="Bookman Old Style"/>
        </w:rPr>
      </w:pPr>
      <w:r w:rsidRPr="004F6C3B">
        <w:rPr>
          <w:rFonts w:ascii="Bookman Old Style" w:eastAsia="Bookman Old Style" w:hAnsi="Bookman Old Style" w:cs="Bookman Old Style"/>
        </w:rPr>
        <w:t>Peraturan Menteri ini mulai berlaku pada tanggal diundangkan</w:t>
      </w:r>
      <w:r w:rsidR="004F6C3B">
        <w:rPr>
          <w:rFonts w:ascii="Bookman Old Style" w:eastAsia="Bookman Old Style" w:hAnsi="Bookman Old Style" w:cs="Bookman Old Style"/>
        </w:rPr>
        <w:t>.</w:t>
      </w:r>
    </w:p>
    <w:p w14:paraId="242FABC9" w14:textId="77777777" w:rsidR="00274379" w:rsidRPr="001F72F0" w:rsidRDefault="00274379" w:rsidP="00213575">
      <w:pPr>
        <w:spacing w:line="360" w:lineRule="auto"/>
        <w:jc w:val="both"/>
        <w:rPr>
          <w:rFonts w:ascii="Bookman Old Style" w:eastAsia="Bookman Old Style" w:hAnsi="Bookman Old Style" w:cs="Bookman Old Style"/>
        </w:rPr>
      </w:pPr>
    </w:p>
    <w:p w14:paraId="356A53F0" w14:textId="77777777" w:rsidR="004F6C3B" w:rsidRPr="00FA7AA3" w:rsidRDefault="004F6C3B" w:rsidP="00A330AC">
      <w:pPr>
        <w:spacing w:line="360" w:lineRule="auto"/>
        <w:ind w:left="1985"/>
        <w:jc w:val="both"/>
        <w:rPr>
          <w:rFonts w:ascii="Bookman Old Style" w:eastAsia="Bookman Old Style" w:hAnsi="Bookman Old Style" w:cs="Bookman Old Style"/>
        </w:rPr>
      </w:pPr>
      <w:r w:rsidRPr="00FA7AA3">
        <w:rPr>
          <w:rFonts w:ascii="Bookman Old Style" w:hAnsi="Bookman Old Style" w:cs="Arial"/>
          <w:bCs/>
          <w:lang w:val="es-ES"/>
        </w:rPr>
        <w:lastRenderedPageBreak/>
        <w:t>Agar setiap orang mengetahuinya, memerintahkan pengundangan Peraturan</w:t>
      </w:r>
      <w:r w:rsidRPr="00FA7AA3">
        <w:rPr>
          <w:rFonts w:ascii="Bookman Old Style" w:hAnsi="Bookman Old Style" w:cs="Arial"/>
          <w:bCs/>
        </w:rPr>
        <w:t xml:space="preserve"> Menteri </w:t>
      </w:r>
      <w:r w:rsidRPr="00FA7AA3">
        <w:rPr>
          <w:rFonts w:ascii="Bookman Old Style" w:hAnsi="Bookman Old Style" w:cs="Arial"/>
          <w:bCs/>
          <w:lang w:val="es-ES"/>
        </w:rPr>
        <w:t>ini dengan penempatannya dalam Berita Negara Republik Indonesia.</w:t>
      </w:r>
    </w:p>
    <w:p w14:paraId="4B22ECDD" w14:textId="77777777" w:rsidR="00086845" w:rsidRDefault="00086845" w:rsidP="00A330AC">
      <w:pPr>
        <w:spacing w:line="360" w:lineRule="auto"/>
        <w:rPr>
          <w:rFonts w:ascii="Bookman Old Style" w:eastAsia="Bookman Old Style" w:hAnsi="Bookman Old Style" w:cs="Bookman Old Style"/>
        </w:rPr>
      </w:pPr>
    </w:p>
    <w:p w14:paraId="15E5A97D" w14:textId="77777777" w:rsidR="004F6C3B" w:rsidRPr="004F6C3B" w:rsidRDefault="004F6C3B" w:rsidP="00A330AC">
      <w:pPr>
        <w:spacing w:line="360" w:lineRule="auto"/>
        <w:rPr>
          <w:rFonts w:ascii="Bookman Old Style" w:eastAsia="Bookman Old Style" w:hAnsi="Bookman Old Style" w:cs="Bookman Old Style"/>
        </w:rPr>
      </w:pPr>
    </w:p>
    <w:p w14:paraId="26A3D3AA" w14:textId="77777777" w:rsidR="00257029" w:rsidRPr="004F6C3B" w:rsidRDefault="00257029" w:rsidP="00A330AC">
      <w:pPr>
        <w:spacing w:line="360" w:lineRule="auto"/>
        <w:ind w:left="5103"/>
        <w:rPr>
          <w:rFonts w:ascii="Bookman Old Style" w:eastAsia="Bookman Old Style" w:hAnsi="Bookman Old Style" w:cs="Bookman Old Style"/>
        </w:rPr>
      </w:pPr>
      <w:r w:rsidRPr="004F6C3B">
        <w:rPr>
          <w:rFonts w:ascii="Bookman Old Style" w:eastAsia="Bookman Old Style" w:hAnsi="Bookman Old Style" w:cs="Bookman Old Style"/>
        </w:rPr>
        <w:t>Ditetapkan di Jakarta</w:t>
      </w:r>
    </w:p>
    <w:p w14:paraId="75FBDD86" w14:textId="77777777" w:rsidR="00257029" w:rsidRPr="004F6C3B" w:rsidRDefault="004F6C3B" w:rsidP="00A330AC">
      <w:pPr>
        <w:spacing w:line="360" w:lineRule="auto"/>
        <w:ind w:left="5103"/>
        <w:rPr>
          <w:rFonts w:ascii="Bookman Old Style" w:eastAsia="Bookman Old Style" w:hAnsi="Bookman Old Style" w:cs="Bookman Old Style"/>
        </w:rPr>
      </w:pPr>
      <w:r>
        <w:rPr>
          <w:rFonts w:ascii="Bookman Old Style" w:eastAsia="Bookman Old Style" w:hAnsi="Bookman Old Style" w:cs="Bookman Old Style"/>
        </w:rPr>
        <w:t>p</w:t>
      </w:r>
      <w:r w:rsidR="00257029" w:rsidRPr="004F6C3B">
        <w:rPr>
          <w:rFonts w:ascii="Bookman Old Style" w:eastAsia="Bookman Old Style" w:hAnsi="Bookman Old Style" w:cs="Bookman Old Style"/>
        </w:rPr>
        <w:t xml:space="preserve">ada tanggal </w:t>
      </w:r>
    </w:p>
    <w:p w14:paraId="5A6E436E" w14:textId="77777777" w:rsidR="00257029" w:rsidRPr="004F6C3B" w:rsidRDefault="00257029" w:rsidP="00A330AC">
      <w:pPr>
        <w:spacing w:line="360" w:lineRule="auto"/>
        <w:ind w:left="5103"/>
        <w:rPr>
          <w:rFonts w:ascii="Bookman Old Style" w:eastAsia="Bookman Old Style" w:hAnsi="Bookman Old Style" w:cs="Bookman Old Style"/>
        </w:rPr>
      </w:pPr>
    </w:p>
    <w:p w14:paraId="531DC693" w14:textId="77777777" w:rsidR="00257029" w:rsidRPr="004F6C3B" w:rsidRDefault="00257029" w:rsidP="00A330AC">
      <w:pPr>
        <w:spacing w:line="360" w:lineRule="auto"/>
        <w:ind w:left="5103"/>
        <w:rPr>
          <w:rFonts w:ascii="Bookman Old Style" w:eastAsia="Bookman Old Style" w:hAnsi="Bookman Old Style" w:cs="Bookman Old Style"/>
        </w:rPr>
      </w:pPr>
      <w:r w:rsidRPr="004F6C3B">
        <w:rPr>
          <w:rFonts w:ascii="Bookman Old Style" w:eastAsia="Bookman Old Style" w:hAnsi="Bookman Old Style" w:cs="Bookman Old Style"/>
        </w:rPr>
        <w:t>MENTERI KESEHATAN</w:t>
      </w:r>
    </w:p>
    <w:p w14:paraId="3857D9A8" w14:textId="77777777" w:rsidR="00257029" w:rsidRPr="004F6C3B" w:rsidRDefault="00257029" w:rsidP="00A330AC">
      <w:pPr>
        <w:spacing w:line="360" w:lineRule="auto"/>
        <w:ind w:left="5103"/>
        <w:rPr>
          <w:rFonts w:ascii="Bookman Old Style" w:eastAsia="Bookman Old Style" w:hAnsi="Bookman Old Style" w:cs="Bookman Old Style"/>
        </w:rPr>
      </w:pPr>
      <w:r w:rsidRPr="004F6C3B">
        <w:rPr>
          <w:rFonts w:ascii="Bookman Old Style" w:eastAsia="Bookman Old Style" w:hAnsi="Bookman Old Style" w:cs="Bookman Old Style"/>
        </w:rPr>
        <w:t>REPUBLIK INDONESIA,</w:t>
      </w:r>
    </w:p>
    <w:p w14:paraId="1D45DD39" w14:textId="77777777" w:rsidR="00257029" w:rsidRDefault="00257029" w:rsidP="00A330AC">
      <w:pPr>
        <w:spacing w:line="360" w:lineRule="auto"/>
        <w:ind w:left="5103"/>
        <w:rPr>
          <w:rFonts w:ascii="Bookman Old Style" w:eastAsia="Bookman Old Style" w:hAnsi="Bookman Old Style" w:cs="Bookman Old Style"/>
        </w:rPr>
      </w:pPr>
    </w:p>
    <w:p w14:paraId="1C44895C" w14:textId="77777777" w:rsidR="004F6C3B" w:rsidRPr="004F6C3B" w:rsidRDefault="004F6C3B" w:rsidP="00A330AC">
      <w:pPr>
        <w:spacing w:line="360" w:lineRule="auto"/>
        <w:ind w:left="5103"/>
        <w:rPr>
          <w:rFonts w:ascii="Bookman Old Style" w:eastAsia="Bookman Old Style" w:hAnsi="Bookman Old Style" w:cs="Bookman Old Style"/>
        </w:rPr>
      </w:pPr>
    </w:p>
    <w:p w14:paraId="0C564400" w14:textId="77777777" w:rsidR="00257029" w:rsidRPr="004F6C3B" w:rsidRDefault="00257029" w:rsidP="00A330AC">
      <w:pPr>
        <w:spacing w:line="360" w:lineRule="auto"/>
        <w:ind w:left="5103"/>
        <w:rPr>
          <w:rFonts w:ascii="Bookman Old Style" w:eastAsia="Bookman Old Style" w:hAnsi="Bookman Old Style" w:cs="Bookman Old Style"/>
        </w:rPr>
      </w:pPr>
    </w:p>
    <w:p w14:paraId="647B629A" w14:textId="77777777" w:rsidR="00257029" w:rsidRPr="004F6C3B" w:rsidRDefault="00257029" w:rsidP="00A330AC">
      <w:pPr>
        <w:spacing w:line="360" w:lineRule="auto"/>
        <w:ind w:left="4820"/>
        <w:rPr>
          <w:rFonts w:ascii="Bookman Old Style" w:eastAsia="Bookman Old Style" w:hAnsi="Bookman Old Style" w:cs="Bookman Old Style"/>
        </w:rPr>
      </w:pPr>
      <w:r w:rsidRPr="004F6C3B">
        <w:rPr>
          <w:rFonts w:ascii="Bookman Old Style" w:eastAsia="Bookman Old Style" w:hAnsi="Bookman Old Style" w:cs="Bookman Old Style"/>
        </w:rPr>
        <w:t>TERAWAN AGUS PUTRANTO</w:t>
      </w:r>
    </w:p>
    <w:p w14:paraId="6C82AD65" w14:textId="77777777" w:rsidR="00257029" w:rsidRPr="004F6C3B" w:rsidRDefault="00257029" w:rsidP="00A330AC">
      <w:pPr>
        <w:spacing w:line="360" w:lineRule="auto"/>
        <w:rPr>
          <w:rFonts w:ascii="Bookman Old Style" w:eastAsia="Bookman Old Style" w:hAnsi="Bookman Old Style" w:cs="Bookman Old Style"/>
        </w:rPr>
      </w:pPr>
    </w:p>
    <w:p w14:paraId="6C42FAC4"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Diundangkan di Jakarta</w:t>
      </w:r>
    </w:p>
    <w:p w14:paraId="609B33CD" w14:textId="77777777" w:rsidR="00257029" w:rsidRPr="004F6C3B" w:rsidRDefault="004F6C3B" w:rsidP="00A330AC">
      <w:pPr>
        <w:spacing w:line="360" w:lineRule="auto"/>
        <w:rPr>
          <w:rFonts w:ascii="Bookman Old Style" w:eastAsia="Bookman Old Style" w:hAnsi="Bookman Old Style" w:cs="Bookman Old Style"/>
        </w:rPr>
      </w:pPr>
      <w:r>
        <w:rPr>
          <w:rFonts w:ascii="Bookman Old Style" w:eastAsia="Bookman Old Style" w:hAnsi="Bookman Old Style" w:cs="Bookman Old Style"/>
        </w:rPr>
        <w:t>pada tanggal</w:t>
      </w:r>
    </w:p>
    <w:p w14:paraId="3D1F3064" w14:textId="77777777" w:rsidR="00257029" w:rsidRPr="004F6C3B" w:rsidRDefault="00257029" w:rsidP="00A330AC">
      <w:pPr>
        <w:spacing w:line="360" w:lineRule="auto"/>
        <w:rPr>
          <w:rFonts w:ascii="Bookman Old Style" w:eastAsia="Bookman Old Style" w:hAnsi="Bookman Old Style" w:cs="Bookman Old Style"/>
        </w:rPr>
      </w:pPr>
    </w:p>
    <w:p w14:paraId="70903BE6"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DIREKTUR JENDERAL</w:t>
      </w:r>
    </w:p>
    <w:p w14:paraId="6856E302"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PERATURAN PERUNDANG-UNDANGAN</w:t>
      </w:r>
    </w:p>
    <w:p w14:paraId="684FB8B0"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KEMENTERIAN HUKUM DAN HAK ASASI MANUSIA</w:t>
      </w:r>
    </w:p>
    <w:p w14:paraId="556D2688"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REPUBLIK INDONESIA,</w:t>
      </w:r>
    </w:p>
    <w:p w14:paraId="576C0D24" w14:textId="77777777" w:rsidR="00257029" w:rsidRPr="004F6C3B" w:rsidRDefault="00257029" w:rsidP="00A330AC">
      <w:pPr>
        <w:spacing w:line="360" w:lineRule="auto"/>
        <w:rPr>
          <w:rFonts w:ascii="Bookman Old Style" w:eastAsia="Bookman Old Style" w:hAnsi="Bookman Old Style" w:cs="Bookman Old Style"/>
        </w:rPr>
      </w:pPr>
    </w:p>
    <w:p w14:paraId="674100D5" w14:textId="77777777" w:rsidR="00257029" w:rsidRPr="004F6C3B" w:rsidRDefault="00257029" w:rsidP="00A330AC">
      <w:pPr>
        <w:spacing w:line="360" w:lineRule="auto"/>
        <w:rPr>
          <w:rFonts w:ascii="Bookman Old Style" w:eastAsia="Bookman Old Style" w:hAnsi="Bookman Old Style" w:cs="Bookman Old Style"/>
        </w:rPr>
      </w:pPr>
    </w:p>
    <w:p w14:paraId="43C9D4A7" w14:textId="77777777" w:rsidR="00257029" w:rsidRPr="004F6C3B" w:rsidRDefault="00257029" w:rsidP="00A330AC">
      <w:pPr>
        <w:spacing w:line="360" w:lineRule="auto"/>
        <w:rPr>
          <w:rFonts w:ascii="Bookman Old Style" w:eastAsia="Bookman Old Style" w:hAnsi="Bookman Old Style" w:cs="Bookman Old Style"/>
        </w:rPr>
      </w:pPr>
    </w:p>
    <w:p w14:paraId="30EFEC60"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WIDODO EKATJAHJANA</w:t>
      </w:r>
    </w:p>
    <w:p w14:paraId="7F4BF351" w14:textId="77777777" w:rsidR="00257029" w:rsidRDefault="00257029" w:rsidP="00A330AC">
      <w:pPr>
        <w:spacing w:line="360" w:lineRule="auto"/>
        <w:rPr>
          <w:rFonts w:ascii="Bookman Old Style" w:eastAsia="Bookman Old Style" w:hAnsi="Bookman Old Style" w:cs="Bookman Old Style"/>
        </w:rPr>
      </w:pPr>
    </w:p>
    <w:p w14:paraId="1FC25F77" w14:textId="77777777" w:rsidR="004F6C3B" w:rsidRPr="004F6C3B" w:rsidRDefault="004F6C3B" w:rsidP="00A330AC">
      <w:pPr>
        <w:spacing w:line="360" w:lineRule="auto"/>
        <w:rPr>
          <w:rFonts w:ascii="Bookman Old Style" w:eastAsia="Bookman Old Style" w:hAnsi="Bookman Old Style" w:cs="Bookman Old Style"/>
        </w:rPr>
      </w:pPr>
    </w:p>
    <w:p w14:paraId="7ED52793" w14:textId="77777777" w:rsidR="00257029" w:rsidRPr="004F6C3B" w:rsidRDefault="00257029" w:rsidP="00A330AC">
      <w:pPr>
        <w:spacing w:line="360" w:lineRule="auto"/>
        <w:rPr>
          <w:rFonts w:ascii="Bookman Old Style" w:eastAsia="Bookman Old Style" w:hAnsi="Bookman Old Style" w:cs="Bookman Old Style"/>
        </w:rPr>
      </w:pPr>
      <w:r w:rsidRPr="004F6C3B">
        <w:rPr>
          <w:rFonts w:ascii="Bookman Old Style" w:eastAsia="Bookman Old Style" w:hAnsi="Bookman Old Style" w:cs="Bookman Old Style"/>
        </w:rPr>
        <w:t xml:space="preserve">BERITA NEGARA REPUBLIK INDONESIA TAHUN </w:t>
      </w:r>
      <w:r w:rsidRPr="00F46B4E">
        <w:rPr>
          <w:rFonts w:ascii="Bookman Old Style" w:eastAsia="Bookman Old Style" w:hAnsi="Bookman Old Style" w:cs="Bookman Old Style"/>
          <w:color w:val="FFFFFF" w:themeColor="background1"/>
        </w:rPr>
        <w:t xml:space="preserve">2020 </w:t>
      </w:r>
      <w:r w:rsidRPr="004F6C3B">
        <w:rPr>
          <w:rFonts w:ascii="Bookman Old Style" w:eastAsia="Bookman Old Style" w:hAnsi="Bookman Old Style" w:cs="Bookman Old Style"/>
        </w:rPr>
        <w:t xml:space="preserve">NOMOR </w:t>
      </w:r>
    </w:p>
    <w:p w14:paraId="525C4051" w14:textId="77777777" w:rsidR="00213990" w:rsidRDefault="00213990" w:rsidP="00A330AC">
      <w:pPr>
        <w:spacing w:line="360" w:lineRule="auto"/>
        <w:rPr>
          <w:rFonts w:ascii="Bookman Old Style" w:hAnsi="Bookman Old Style"/>
        </w:rPr>
      </w:pPr>
    </w:p>
    <w:p w14:paraId="381C3E77" w14:textId="77777777" w:rsidR="00A330AC" w:rsidRDefault="00A330AC" w:rsidP="00A330AC">
      <w:pPr>
        <w:spacing w:line="360" w:lineRule="auto"/>
        <w:rPr>
          <w:rFonts w:ascii="Bookman Old Style" w:hAnsi="Bookman Old Style"/>
        </w:rPr>
      </w:pPr>
    </w:p>
    <w:p w14:paraId="2E95294F" w14:textId="77777777" w:rsidR="00A330AC" w:rsidRDefault="00A330AC" w:rsidP="00A330AC">
      <w:pPr>
        <w:spacing w:line="360" w:lineRule="auto"/>
        <w:rPr>
          <w:rFonts w:ascii="Bookman Old Style" w:hAnsi="Bookman Old Style"/>
        </w:rPr>
      </w:pPr>
    </w:p>
    <w:p w14:paraId="2B5E7984" w14:textId="77777777" w:rsidR="00A330AC" w:rsidRDefault="00A330AC" w:rsidP="00A330AC">
      <w:pPr>
        <w:spacing w:line="360" w:lineRule="auto"/>
        <w:rPr>
          <w:rFonts w:ascii="Bookman Old Style" w:hAnsi="Bookman Old Style"/>
        </w:rPr>
      </w:pPr>
    </w:p>
    <w:p w14:paraId="6268912C" w14:textId="77777777" w:rsidR="00A330AC" w:rsidRDefault="00A330AC" w:rsidP="00A330AC">
      <w:pPr>
        <w:spacing w:line="360" w:lineRule="auto"/>
        <w:rPr>
          <w:rFonts w:ascii="Bookman Old Style" w:hAnsi="Bookman Old Style"/>
        </w:rPr>
      </w:pPr>
    </w:p>
    <w:p w14:paraId="6096251E" w14:textId="77777777" w:rsidR="00A330AC" w:rsidRDefault="00A330AC" w:rsidP="00A330AC">
      <w:pPr>
        <w:spacing w:line="360" w:lineRule="auto"/>
        <w:rPr>
          <w:rFonts w:ascii="Bookman Old Style" w:hAnsi="Bookman Old Style"/>
        </w:rPr>
      </w:pPr>
    </w:p>
    <w:p w14:paraId="7B1ACB75" w14:textId="77777777" w:rsidR="00A330AC" w:rsidRDefault="00A330AC" w:rsidP="00A330AC">
      <w:pPr>
        <w:spacing w:line="360" w:lineRule="auto"/>
        <w:rPr>
          <w:rFonts w:ascii="Bookman Old Style" w:hAnsi="Bookman Old Style"/>
        </w:rPr>
      </w:pPr>
    </w:p>
    <w:p w14:paraId="4DFC465B" w14:textId="77777777" w:rsidR="00A330AC" w:rsidRDefault="00A330AC" w:rsidP="00A330AC">
      <w:pPr>
        <w:spacing w:line="360" w:lineRule="auto"/>
        <w:rPr>
          <w:rFonts w:ascii="Bookman Old Style" w:hAnsi="Bookman Old Style"/>
        </w:rPr>
      </w:pPr>
    </w:p>
    <w:p w14:paraId="6223FED4" w14:textId="77777777" w:rsidR="00A330AC" w:rsidRPr="00A16936" w:rsidRDefault="00A330AC" w:rsidP="00274379">
      <w:pPr>
        <w:pStyle w:val="ListParagraph"/>
        <w:pBdr>
          <w:top w:val="nil"/>
          <w:left w:val="nil"/>
          <w:bottom w:val="nil"/>
          <w:right w:val="nil"/>
          <w:between w:val="nil"/>
        </w:pBdr>
        <w:tabs>
          <w:tab w:val="left" w:pos="2552"/>
          <w:tab w:val="left" w:pos="3402"/>
        </w:tabs>
        <w:spacing w:line="360" w:lineRule="auto"/>
        <w:ind w:left="396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lastRenderedPageBreak/>
        <w:t xml:space="preserve">LAMPIRAN </w:t>
      </w:r>
    </w:p>
    <w:p w14:paraId="19F3E8D4" w14:textId="77777777" w:rsidR="00A330AC" w:rsidRPr="00A16936" w:rsidRDefault="00A330AC" w:rsidP="00274379">
      <w:pPr>
        <w:pStyle w:val="ListParagraph"/>
        <w:pBdr>
          <w:top w:val="nil"/>
          <w:left w:val="nil"/>
          <w:bottom w:val="nil"/>
          <w:right w:val="nil"/>
          <w:between w:val="nil"/>
        </w:pBdr>
        <w:tabs>
          <w:tab w:val="left" w:pos="2552"/>
          <w:tab w:val="left" w:pos="3402"/>
        </w:tabs>
        <w:spacing w:line="360" w:lineRule="auto"/>
        <w:ind w:left="396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PERATURAN MENTERI KESEHATAN</w:t>
      </w:r>
    </w:p>
    <w:p w14:paraId="3D37D060" w14:textId="77777777" w:rsidR="00A330AC" w:rsidRPr="00A16936" w:rsidRDefault="00A330AC" w:rsidP="00274379">
      <w:pPr>
        <w:pStyle w:val="ListParagraph"/>
        <w:pBdr>
          <w:top w:val="nil"/>
          <w:left w:val="nil"/>
          <w:bottom w:val="nil"/>
          <w:right w:val="nil"/>
          <w:between w:val="nil"/>
        </w:pBdr>
        <w:tabs>
          <w:tab w:val="left" w:pos="2552"/>
          <w:tab w:val="left" w:pos="3402"/>
        </w:tabs>
        <w:spacing w:line="360" w:lineRule="auto"/>
        <w:ind w:left="396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REPUBLIK INDONESIA</w:t>
      </w:r>
    </w:p>
    <w:p w14:paraId="2141D808" w14:textId="0569223D" w:rsidR="00A330AC" w:rsidRPr="00A16936" w:rsidRDefault="00A330AC" w:rsidP="00274379">
      <w:pPr>
        <w:pStyle w:val="ListParagraph"/>
        <w:pBdr>
          <w:top w:val="nil"/>
          <w:left w:val="nil"/>
          <w:bottom w:val="nil"/>
          <w:right w:val="nil"/>
          <w:between w:val="nil"/>
        </w:pBdr>
        <w:tabs>
          <w:tab w:val="left" w:pos="2552"/>
          <w:tab w:val="left" w:pos="3402"/>
        </w:tabs>
        <w:spacing w:line="360" w:lineRule="auto"/>
        <w:ind w:left="396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NOMOR</w:t>
      </w:r>
      <w:r w:rsidR="00B0174E">
        <w:rPr>
          <w:rFonts w:ascii="Bookman Old Style" w:eastAsia="Bookman Old Style" w:hAnsi="Bookman Old Style" w:cs="Bookman Old Style"/>
          <w:lang w:val="en-US"/>
        </w:rPr>
        <w:t xml:space="preserve">      </w:t>
      </w:r>
      <w:r w:rsidRPr="00A16936">
        <w:rPr>
          <w:rFonts w:ascii="Bookman Old Style" w:eastAsia="Bookman Old Style" w:hAnsi="Bookman Old Style" w:cs="Bookman Old Style"/>
        </w:rPr>
        <w:t>TAHUN</w:t>
      </w:r>
    </w:p>
    <w:p w14:paraId="7609669F" w14:textId="77777777" w:rsidR="00A330AC" w:rsidRPr="00A16936" w:rsidRDefault="00A330AC" w:rsidP="00274379">
      <w:pPr>
        <w:pStyle w:val="ListParagraph"/>
        <w:pBdr>
          <w:top w:val="nil"/>
          <w:left w:val="nil"/>
          <w:bottom w:val="nil"/>
          <w:right w:val="nil"/>
          <w:between w:val="nil"/>
        </w:pBdr>
        <w:tabs>
          <w:tab w:val="left" w:pos="2552"/>
          <w:tab w:val="left" w:pos="3402"/>
        </w:tabs>
        <w:spacing w:line="360" w:lineRule="auto"/>
        <w:ind w:left="396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TENTANG</w:t>
      </w:r>
    </w:p>
    <w:p w14:paraId="61B2D90C" w14:textId="77777777" w:rsidR="00A330AC" w:rsidRPr="00A16936" w:rsidRDefault="00A330AC" w:rsidP="00274379">
      <w:pPr>
        <w:pStyle w:val="ListParagraph"/>
        <w:pBdr>
          <w:top w:val="nil"/>
          <w:left w:val="nil"/>
          <w:bottom w:val="nil"/>
          <w:right w:val="nil"/>
          <w:between w:val="nil"/>
        </w:pBdr>
        <w:tabs>
          <w:tab w:val="left" w:pos="2552"/>
          <w:tab w:val="left" w:pos="3402"/>
        </w:tabs>
        <w:spacing w:line="360" w:lineRule="auto"/>
        <w:ind w:left="396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PROGRAM AFIRMASI PENDIDIKAN TINGGI TENAGA KESEHATAN</w:t>
      </w:r>
    </w:p>
    <w:p w14:paraId="253D81CB" w14:textId="44018953" w:rsidR="00A330AC" w:rsidRPr="00B667F9" w:rsidRDefault="00B667F9" w:rsidP="00A330AC">
      <w:pPr>
        <w:pStyle w:val="ListParagraph"/>
        <w:pBdr>
          <w:top w:val="nil"/>
          <w:left w:val="nil"/>
          <w:bottom w:val="nil"/>
          <w:right w:val="nil"/>
          <w:between w:val="nil"/>
        </w:pBdr>
        <w:tabs>
          <w:tab w:val="left" w:pos="2552"/>
          <w:tab w:val="left" w:pos="3119"/>
        </w:tabs>
        <w:spacing w:line="360" w:lineRule="auto"/>
        <w:ind w:left="3119"/>
        <w:contextualSpacing w:val="0"/>
        <w:jc w:val="both"/>
        <w:rPr>
          <w:rFonts w:ascii="Bookman Old Style" w:eastAsia="Bookman Old Style" w:hAnsi="Bookman Old Style" w:cs="Bookman Old Style"/>
          <w:lang w:val="en-US"/>
        </w:rPr>
      </w:pPr>
      <w:r>
        <w:rPr>
          <w:rFonts w:ascii="Bookman Old Style" w:eastAsia="Bookman Old Style" w:hAnsi="Bookman Old Style" w:cs="Bookman Old Style"/>
          <w:lang w:val="en-US"/>
        </w:rPr>
        <w:t xml:space="preserve"> </w:t>
      </w:r>
    </w:p>
    <w:p w14:paraId="43A919D2" w14:textId="77777777" w:rsidR="00A330AC" w:rsidRPr="00A16936" w:rsidRDefault="00A330AC" w:rsidP="00A330AC">
      <w:pPr>
        <w:pStyle w:val="ListParagraph"/>
        <w:pBdr>
          <w:top w:val="nil"/>
          <w:left w:val="nil"/>
          <w:bottom w:val="nil"/>
          <w:right w:val="nil"/>
          <w:between w:val="nil"/>
        </w:pBdr>
        <w:tabs>
          <w:tab w:val="left" w:pos="2552"/>
          <w:tab w:val="left" w:pos="3119"/>
        </w:tabs>
        <w:spacing w:line="360" w:lineRule="auto"/>
        <w:ind w:left="3119"/>
        <w:contextualSpacing w:val="0"/>
        <w:jc w:val="both"/>
        <w:rPr>
          <w:rFonts w:ascii="Bookman Old Style" w:eastAsia="Bookman Old Style" w:hAnsi="Bookman Old Style" w:cs="Bookman Old Style"/>
        </w:rPr>
      </w:pPr>
    </w:p>
    <w:p w14:paraId="4950554B" w14:textId="77777777" w:rsidR="00A330AC" w:rsidRPr="00A16936" w:rsidRDefault="00A330AC" w:rsidP="00A330AC">
      <w:pPr>
        <w:pStyle w:val="ListParagraph"/>
        <w:pBdr>
          <w:top w:val="nil"/>
          <w:left w:val="nil"/>
          <w:bottom w:val="nil"/>
          <w:right w:val="nil"/>
          <w:between w:val="nil"/>
        </w:pBdr>
        <w:tabs>
          <w:tab w:val="left" w:pos="2552"/>
        </w:tabs>
        <w:spacing w:line="360" w:lineRule="auto"/>
        <w:ind w:left="3119" w:hanging="3119"/>
        <w:contextualSpacing w:val="0"/>
        <w:jc w:val="center"/>
        <w:rPr>
          <w:rFonts w:ascii="Bookman Old Style" w:eastAsia="Bookman Old Style" w:hAnsi="Bookman Old Style" w:cs="Bookman Old Style"/>
        </w:rPr>
      </w:pPr>
      <w:r w:rsidRPr="00A16936">
        <w:rPr>
          <w:rFonts w:ascii="Bookman Old Style" w:eastAsia="Bookman Old Style" w:hAnsi="Bookman Old Style" w:cs="Bookman Old Style"/>
        </w:rPr>
        <w:t>JANGKA WAKTU MASA PENUGASAN KHUSUS PESERTA PADINAKES</w:t>
      </w:r>
    </w:p>
    <w:p w14:paraId="29E50D71" w14:textId="77777777" w:rsidR="00A330AC" w:rsidRPr="00A16936" w:rsidRDefault="00A330AC" w:rsidP="00986D05">
      <w:pPr>
        <w:pStyle w:val="ListParagraph"/>
        <w:pBdr>
          <w:top w:val="nil"/>
          <w:left w:val="nil"/>
          <w:bottom w:val="nil"/>
          <w:right w:val="nil"/>
          <w:between w:val="nil"/>
        </w:pBdr>
        <w:tabs>
          <w:tab w:val="left" w:pos="2552"/>
          <w:tab w:val="left" w:pos="4820"/>
        </w:tabs>
        <w:spacing w:line="360" w:lineRule="auto"/>
        <w:ind w:left="3119" w:hanging="3119"/>
        <w:contextualSpacing w:val="0"/>
        <w:rPr>
          <w:rFonts w:ascii="Bookman Old Style" w:eastAsia="Bookman Old Style" w:hAnsi="Bookman Old Style" w:cs="Bookman Old Style"/>
        </w:rPr>
      </w:pPr>
    </w:p>
    <w:p w14:paraId="534170CE" w14:textId="77777777" w:rsidR="00A330AC" w:rsidRPr="00A16936" w:rsidRDefault="00A330AC" w:rsidP="00A330AC">
      <w:pPr>
        <w:pStyle w:val="ListParagraph"/>
        <w:pBdr>
          <w:top w:val="nil"/>
          <w:left w:val="nil"/>
          <w:bottom w:val="nil"/>
          <w:right w:val="nil"/>
          <w:between w:val="nil"/>
        </w:pBdr>
        <w:tabs>
          <w:tab w:val="left" w:pos="2552"/>
        </w:tabs>
        <w:spacing w:line="360" w:lineRule="auto"/>
        <w:ind w:left="3119" w:hanging="3119"/>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Jangka waktu masa penugasan khusus peserta Padinakes:</w:t>
      </w:r>
    </w:p>
    <w:p w14:paraId="109176FD" w14:textId="5AAE7826" w:rsidR="00A330AC" w:rsidRPr="00A16936" w:rsidRDefault="00A330AC" w:rsidP="00A330AC">
      <w:pPr>
        <w:pStyle w:val="ListParagraph"/>
        <w:numPr>
          <w:ilvl w:val="3"/>
          <w:numId w:val="44"/>
        </w:numPr>
        <w:pBdr>
          <w:top w:val="nil"/>
          <w:left w:val="nil"/>
          <w:bottom w:val="nil"/>
          <w:right w:val="nil"/>
          <w:between w:val="nil"/>
        </w:pBdr>
        <w:tabs>
          <w:tab w:val="left" w:pos="2552"/>
        </w:tabs>
        <w:spacing w:line="360" w:lineRule="auto"/>
        <w:ind w:left="567" w:hanging="567"/>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lang w:val="en-US"/>
        </w:rPr>
        <w:t xml:space="preserve">Selama 2 (dua) kali </w:t>
      </w:r>
      <w:r w:rsidRPr="00A16936">
        <w:rPr>
          <w:rFonts w:ascii="Bookman Old Style" w:eastAsia="Bookman Old Style" w:hAnsi="Bookman Old Style" w:cs="Bookman Old Style"/>
        </w:rPr>
        <w:t>masa pendidikan bagi</w:t>
      </w:r>
      <w:r w:rsidRPr="00A16936">
        <w:rPr>
          <w:rFonts w:ascii="Bookman Old Style" w:eastAsia="Bookman Old Style" w:hAnsi="Bookman Old Style" w:cs="Bookman Old Style"/>
          <w:lang w:val="en-US"/>
        </w:rPr>
        <w:t xml:space="preserve"> peserta </w:t>
      </w:r>
      <w:r w:rsidRPr="00A16936">
        <w:rPr>
          <w:rFonts w:ascii="Bookman Old Style" w:eastAsia="Bookman Old Style" w:hAnsi="Bookman Old Style" w:cs="Bookman Old Style"/>
        </w:rPr>
        <w:t xml:space="preserve">Padinakes yang berasal </w:t>
      </w:r>
      <w:r w:rsidRPr="00A16936">
        <w:rPr>
          <w:rFonts w:ascii="Bookman Old Style" w:eastAsia="Bookman Old Style" w:hAnsi="Bookman Old Style" w:cs="Bookman Old Style"/>
          <w:lang w:val="en-US"/>
        </w:rPr>
        <w:t xml:space="preserve">dari mahasiswa </w:t>
      </w:r>
      <w:r w:rsidRPr="00A16936">
        <w:rPr>
          <w:rFonts w:ascii="Bookman Old Style" w:eastAsia="Bookman Old Style" w:hAnsi="Bookman Old Style" w:cs="Bookman Old Style"/>
        </w:rPr>
        <w:t>tingkat</w:t>
      </w:r>
      <w:r w:rsidRPr="00A16936">
        <w:rPr>
          <w:rFonts w:ascii="Bookman Old Style" w:eastAsia="Bookman Old Style" w:hAnsi="Bookman Old Style" w:cs="Bookman Old Style"/>
          <w:lang w:val="en-US"/>
        </w:rPr>
        <w:t xml:space="preserve"> akhir</w:t>
      </w:r>
      <w:r w:rsidRPr="00A16936">
        <w:rPr>
          <w:rFonts w:ascii="Bookman Old Style" w:eastAsia="Bookman Old Style" w:hAnsi="Bookman Old Style" w:cs="Bookman Old Style"/>
        </w:rPr>
        <w:t xml:space="preserve"> pada Poltekkes </w:t>
      </w:r>
      <w:r w:rsidR="00145D3F">
        <w:rPr>
          <w:rFonts w:ascii="Bookman Old Style" w:eastAsia="Bookman Old Style" w:hAnsi="Bookman Old Style" w:cs="Bookman Old Style"/>
          <w:lang w:val="en-US"/>
        </w:rPr>
        <w:t>Kemenkes</w:t>
      </w:r>
      <w:r w:rsidR="00145D80" w:rsidRPr="00A16936">
        <w:rPr>
          <w:rFonts w:ascii="Bookman Old Style" w:eastAsia="Bookman Old Style" w:hAnsi="Bookman Old Style" w:cs="Bookman Old Style"/>
        </w:rPr>
        <w:t xml:space="preserve"> </w:t>
      </w:r>
      <w:r w:rsidRPr="00A16936">
        <w:rPr>
          <w:rFonts w:ascii="Bookman Old Style" w:eastAsia="Bookman Old Style" w:hAnsi="Bookman Old Style" w:cs="Bookman Old Style"/>
        </w:rPr>
        <w:t>penyelenggara program Padinakes.</w:t>
      </w:r>
    </w:p>
    <w:p w14:paraId="72E376D2" w14:textId="43D6CF85" w:rsidR="00A330AC" w:rsidRPr="00A16936" w:rsidRDefault="00A330AC" w:rsidP="00EA2015">
      <w:pPr>
        <w:pStyle w:val="ListParagraph"/>
        <w:numPr>
          <w:ilvl w:val="3"/>
          <w:numId w:val="44"/>
        </w:numPr>
        <w:pBdr>
          <w:top w:val="nil"/>
          <w:left w:val="nil"/>
          <w:bottom w:val="nil"/>
          <w:right w:val="nil"/>
          <w:between w:val="nil"/>
        </w:pBdr>
        <w:tabs>
          <w:tab w:val="left" w:pos="2552"/>
        </w:tabs>
        <w:spacing w:line="360" w:lineRule="auto"/>
        <w:ind w:left="567" w:hanging="567"/>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rPr>
        <w:t>S</w:t>
      </w:r>
      <w:r w:rsidRPr="00A16936">
        <w:rPr>
          <w:rFonts w:ascii="Bookman Old Style" w:eastAsia="Bookman Old Style" w:hAnsi="Bookman Old Style" w:cs="Bookman Old Style"/>
          <w:lang w:val="en-US"/>
        </w:rPr>
        <w:t xml:space="preserve">elama 1 (satu) kali masa pendidikan </w:t>
      </w:r>
      <w:r w:rsidRPr="00A16936">
        <w:rPr>
          <w:rFonts w:ascii="Bookman Old Style" w:eastAsia="Bookman Old Style" w:hAnsi="Bookman Old Style" w:cs="Bookman Old Style"/>
        </w:rPr>
        <w:t>bagi</w:t>
      </w:r>
      <w:r w:rsidRPr="00A16936">
        <w:rPr>
          <w:rFonts w:ascii="Bookman Old Style" w:eastAsia="Bookman Old Style" w:hAnsi="Bookman Old Style" w:cs="Bookman Old Style"/>
          <w:lang w:val="en-US"/>
        </w:rPr>
        <w:t xml:space="preserve"> peserta </w:t>
      </w:r>
      <w:r w:rsidRPr="00A16936">
        <w:rPr>
          <w:rFonts w:ascii="Bookman Old Style" w:eastAsia="Bookman Old Style" w:hAnsi="Bookman Old Style" w:cs="Bookman Old Style"/>
        </w:rPr>
        <w:t xml:space="preserve">Padinakes yang berasal </w:t>
      </w:r>
      <w:r w:rsidR="00EA2015" w:rsidRPr="00A16936">
        <w:rPr>
          <w:rFonts w:ascii="Bookman Old Style" w:eastAsia="Bookman Old Style" w:hAnsi="Bookman Old Style" w:cs="Bookman Old Style"/>
          <w:lang w:val="en-US"/>
        </w:rPr>
        <w:t xml:space="preserve">dari dan/atau ditempatkan </w:t>
      </w:r>
      <w:r w:rsidRPr="00A16936">
        <w:rPr>
          <w:rFonts w:ascii="Bookman Old Style" w:eastAsia="Bookman Old Style" w:hAnsi="Bookman Old Style" w:cs="Bookman Old Style"/>
          <w:lang w:val="en-US"/>
        </w:rPr>
        <w:t>di Provinsi Papua, Papua Barat, Maluku, Maluku Utara, Nusa Tenggara, Sulawesi Utara, Sul</w:t>
      </w:r>
      <w:r w:rsidRPr="00A16936">
        <w:rPr>
          <w:rFonts w:ascii="Bookman Old Style" w:eastAsia="Bookman Old Style" w:hAnsi="Bookman Old Style" w:cs="Bookman Old Style"/>
        </w:rPr>
        <w:t xml:space="preserve">awesi </w:t>
      </w:r>
      <w:r w:rsidRPr="00A16936">
        <w:rPr>
          <w:rFonts w:ascii="Bookman Old Style" w:eastAsia="Bookman Old Style" w:hAnsi="Bookman Old Style" w:cs="Bookman Old Style"/>
          <w:lang w:val="en-US"/>
        </w:rPr>
        <w:t>Bar</w:t>
      </w:r>
      <w:r w:rsidRPr="00A16936">
        <w:rPr>
          <w:rFonts w:ascii="Bookman Old Style" w:eastAsia="Bookman Old Style" w:hAnsi="Bookman Old Style" w:cs="Bookman Old Style"/>
        </w:rPr>
        <w:t>at</w:t>
      </w:r>
      <w:r w:rsidRPr="00A16936">
        <w:rPr>
          <w:rFonts w:ascii="Bookman Old Style" w:eastAsia="Bookman Old Style" w:hAnsi="Bookman Old Style" w:cs="Bookman Old Style"/>
          <w:lang w:val="en-US"/>
        </w:rPr>
        <w:t>, Sulawesi Tengah, Sulawesi Tenggara, dan Kalimantan</w:t>
      </w:r>
      <w:r w:rsidRPr="00A16936">
        <w:rPr>
          <w:rFonts w:ascii="Bookman Old Style" w:eastAsia="Bookman Old Style" w:hAnsi="Bookman Old Style" w:cs="Bookman Old Style"/>
        </w:rPr>
        <w:t xml:space="preserve"> Utara.</w:t>
      </w:r>
    </w:p>
    <w:p w14:paraId="1B5245B6" w14:textId="4D960195" w:rsidR="00A330AC" w:rsidRPr="00A16936" w:rsidRDefault="00A330AC" w:rsidP="00A330AC">
      <w:pPr>
        <w:pStyle w:val="ListParagraph"/>
        <w:numPr>
          <w:ilvl w:val="3"/>
          <w:numId w:val="44"/>
        </w:numPr>
        <w:pBdr>
          <w:top w:val="nil"/>
          <w:left w:val="nil"/>
          <w:bottom w:val="nil"/>
          <w:right w:val="nil"/>
          <w:between w:val="nil"/>
        </w:pBdr>
        <w:tabs>
          <w:tab w:val="left" w:pos="2552"/>
        </w:tabs>
        <w:spacing w:line="360" w:lineRule="auto"/>
        <w:ind w:left="567" w:hanging="567"/>
        <w:contextualSpacing w:val="0"/>
        <w:jc w:val="both"/>
        <w:rPr>
          <w:rFonts w:ascii="Bookman Old Style" w:eastAsia="Bookman Old Style" w:hAnsi="Bookman Old Style" w:cs="Bookman Old Style"/>
        </w:rPr>
      </w:pPr>
      <w:r w:rsidRPr="00A16936">
        <w:rPr>
          <w:rFonts w:ascii="Bookman Old Style" w:eastAsia="Bookman Old Style" w:hAnsi="Bookman Old Style" w:cs="Bookman Old Style"/>
          <w:lang w:val="en-US"/>
        </w:rPr>
        <w:t>Selama</w:t>
      </w:r>
      <w:r w:rsidRPr="00A16936">
        <w:rPr>
          <w:rFonts w:ascii="Bookman Old Style" w:eastAsia="Bookman Old Style" w:hAnsi="Bookman Old Style" w:cs="Bookman Old Style"/>
        </w:rPr>
        <w:t xml:space="preserve"> 1 (satu) kali masa pendidikan ditambah </w:t>
      </w:r>
      <w:r w:rsidR="00EA2015" w:rsidRPr="00A16936">
        <w:rPr>
          <w:rFonts w:ascii="Bookman Old Style" w:eastAsia="Bookman Old Style" w:hAnsi="Bookman Old Style" w:cs="Bookman Old Style"/>
          <w:lang w:val="en-US"/>
        </w:rPr>
        <w:t>1</w:t>
      </w:r>
      <w:r w:rsidRPr="00A16936">
        <w:rPr>
          <w:rFonts w:ascii="Bookman Old Style" w:eastAsia="Bookman Old Style" w:hAnsi="Bookman Old Style" w:cs="Bookman Old Style"/>
        </w:rPr>
        <w:t xml:space="preserve"> (</w:t>
      </w:r>
      <w:r w:rsidR="00EA2015" w:rsidRPr="00A16936">
        <w:rPr>
          <w:rFonts w:ascii="Bookman Old Style" w:eastAsia="Bookman Old Style" w:hAnsi="Bookman Old Style" w:cs="Bookman Old Style"/>
          <w:lang w:val="en-US"/>
        </w:rPr>
        <w:t>satu</w:t>
      </w:r>
      <w:r w:rsidRPr="00A16936">
        <w:rPr>
          <w:rFonts w:ascii="Bookman Old Style" w:eastAsia="Bookman Old Style" w:hAnsi="Bookman Old Style" w:cs="Bookman Old Style"/>
        </w:rPr>
        <w:t>) tahun</w:t>
      </w:r>
      <w:r w:rsidRPr="00A16936">
        <w:rPr>
          <w:rFonts w:ascii="Bookman Old Style" w:eastAsia="Bookman Old Style" w:hAnsi="Bookman Old Style" w:cs="Bookman Old Style"/>
          <w:lang w:val="en-US"/>
        </w:rPr>
        <w:t xml:space="preserve"> </w:t>
      </w:r>
      <w:r w:rsidRPr="00A16936">
        <w:rPr>
          <w:rFonts w:ascii="Bookman Old Style" w:eastAsia="Bookman Old Style" w:hAnsi="Bookman Old Style" w:cs="Bookman Old Style"/>
        </w:rPr>
        <w:t>bagi</w:t>
      </w:r>
      <w:r w:rsidRPr="00A16936">
        <w:rPr>
          <w:rFonts w:ascii="Bookman Old Style" w:eastAsia="Bookman Old Style" w:hAnsi="Bookman Old Style" w:cs="Bookman Old Style"/>
          <w:lang w:val="en-US"/>
        </w:rPr>
        <w:t xml:space="preserve"> peserta </w:t>
      </w:r>
      <w:r w:rsidRPr="00A16936">
        <w:rPr>
          <w:rFonts w:ascii="Bookman Old Style" w:eastAsia="Bookman Old Style" w:hAnsi="Bookman Old Style" w:cs="Bookman Old Style"/>
        </w:rPr>
        <w:t xml:space="preserve">Padinakes yang berasal </w:t>
      </w:r>
      <w:r w:rsidRPr="00A16936">
        <w:rPr>
          <w:rFonts w:ascii="Bookman Old Style" w:eastAsia="Bookman Old Style" w:hAnsi="Bookman Old Style" w:cs="Bookman Old Style"/>
          <w:lang w:val="en-US"/>
        </w:rPr>
        <w:t>dari lulusan SMA atau sederajat yang ditempatkan di wilayah Jawa/Bali/Kalimantan/Sulawesi</w:t>
      </w:r>
      <w:r w:rsidRPr="00A16936">
        <w:rPr>
          <w:rFonts w:ascii="Bookman Old Style" w:eastAsia="Bookman Old Style" w:hAnsi="Bookman Old Style" w:cs="Bookman Old Style"/>
        </w:rPr>
        <w:t>.</w:t>
      </w:r>
    </w:p>
    <w:p w14:paraId="3E490E7D" w14:textId="77777777" w:rsidR="00A330AC" w:rsidRPr="00A16936" w:rsidRDefault="00A330AC" w:rsidP="00A330AC">
      <w:pPr>
        <w:spacing w:line="360" w:lineRule="auto"/>
        <w:jc w:val="both"/>
        <w:rPr>
          <w:rFonts w:ascii="Bookman Old Style" w:hAnsi="Bookman Old Style"/>
        </w:rPr>
      </w:pPr>
    </w:p>
    <w:p w14:paraId="13BDB42B" w14:textId="77777777" w:rsidR="00A330AC" w:rsidRPr="00A16936" w:rsidRDefault="00A330AC" w:rsidP="00A330AC">
      <w:pPr>
        <w:spacing w:line="360" w:lineRule="auto"/>
        <w:jc w:val="both"/>
        <w:rPr>
          <w:rFonts w:ascii="Bookman Old Style" w:hAnsi="Bookman Old Style"/>
        </w:rPr>
      </w:pPr>
    </w:p>
    <w:p w14:paraId="6FB59888" w14:textId="77777777" w:rsidR="00A330AC" w:rsidRPr="00A16936" w:rsidRDefault="00A330AC" w:rsidP="00A330AC">
      <w:pPr>
        <w:spacing w:line="360" w:lineRule="auto"/>
        <w:ind w:left="5103"/>
        <w:rPr>
          <w:rFonts w:ascii="Bookman Old Style" w:eastAsia="Bookman Old Style" w:hAnsi="Bookman Old Style" w:cs="Bookman Old Style"/>
        </w:rPr>
      </w:pPr>
      <w:r w:rsidRPr="00A16936">
        <w:rPr>
          <w:rFonts w:ascii="Bookman Old Style" w:eastAsia="Bookman Old Style" w:hAnsi="Bookman Old Style" w:cs="Bookman Old Style"/>
        </w:rPr>
        <w:t>MENTERI KESEHATAN</w:t>
      </w:r>
    </w:p>
    <w:p w14:paraId="24A97B1D" w14:textId="77777777" w:rsidR="00A330AC" w:rsidRPr="00A16936" w:rsidRDefault="00A330AC" w:rsidP="00A330AC">
      <w:pPr>
        <w:spacing w:line="360" w:lineRule="auto"/>
        <w:ind w:left="5103"/>
        <w:rPr>
          <w:rFonts w:ascii="Bookman Old Style" w:eastAsia="Bookman Old Style" w:hAnsi="Bookman Old Style" w:cs="Bookman Old Style"/>
        </w:rPr>
      </w:pPr>
      <w:r w:rsidRPr="00A16936">
        <w:rPr>
          <w:rFonts w:ascii="Bookman Old Style" w:eastAsia="Bookman Old Style" w:hAnsi="Bookman Old Style" w:cs="Bookman Old Style"/>
        </w:rPr>
        <w:t>REPUBLIK INDONESIA,</w:t>
      </w:r>
    </w:p>
    <w:p w14:paraId="14E4DBFB" w14:textId="77777777" w:rsidR="00A330AC" w:rsidRPr="00A16936" w:rsidRDefault="00A330AC" w:rsidP="00A330AC">
      <w:pPr>
        <w:spacing w:line="360" w:lineRule="auto"/>
        <w:ind w:left="5103"/>
        <w:rPr>
          <w:rFonts w:ascii="Bookman Old Style" w:eastAsia="Bookman Old Style" w:hAnsi="Bookman Old Style" w:cs="Bookman Old Style"/>
        </w:rPr>
      </w:pPr>
    </w:p>
    <w:p w14:paraId="2AD7FADC" w14:textId="77777777" w:rsidR="00A330AC" w:rsidRPr="00A16936" w:rsidRDefault="00A330AC" w:rsidP="00A330AC">
      <w:pPr>
        <w:spacing w:line="360" w:lineRule="auto"/>
        <w:ind w:left="5103"/>
        <w:rPr>
          <w:rFonts w:ascii="Bookman Old Style" w:eastAsia="Bookman Old Style" w:hAnsi="Bookman Old Style" w:cs="Bookman Old Style"/>
        </w:rPr>
      </w:pPr>
    </w:p>
    <w:p w14:paraId="3ABF991F" w14:textId="77777777" w:rsidR="00A330AC" w:rsidRPr="00A16936" w:rsidRDefault="00A330AC" w:rsidP="00A330AC">
      <w:pPr>
        <w:spacing w:line="360" w:lineRule="auto"/>
        <w:ind w:left="5103"/>
        <w:rPr>
          <w:rFonts w:ascii="Bookman Old Style" w:eastAsia="Bookman Old Style" w:hAnsi="Bookman Old Style" w:cs="Bookman Old Style"/>
        </w:rPr>
      </w:pPr>
    </w:p>
    <w:p w14:paraId="636213E0" w14:textId="77777777" w:rsidR="00A330AC" w:rsidRPr="00A16936" w:rsidRDefault="00A330AC" w:rsidP="00A330AC">
      <w:pPr>
        <w:spacing w:line="360" w:lineRule="auto"/>
        <w:ind w:left="4820"/>
        <w:rPr>
          <w:rFonts w:ascii="Bookman Old Style" w:eastAsia="Bookman Old Style" w:hAnsi="Bookman Old Style" w:cs="Bookman Old Style"/>
        </w:rPr>
      </w:pPr>
      <w:r w:rsidRPr="00A16936">
        <w:rPr>
          <w:rFonts w:ascii="Bookman Old Style" w:eastAsia="Bookman Old Style" w:hAnsi="Bookman Old Style" w:cs="Bookman Old Style"/>
        </w:rPr>
        <w:t>TERAWAN AGUS PUTRANTO</w:t>
      </w:r>
    </w:p>
    <w:p w14:paraId="44A15B81" w14:textId="77777777" w:rsidR="00A330AC" w:rsidRPr="00A16936" w:rsidRDefault="00A330AC" w:rsidP="00A330AC">
      <w:pPr>
        <w:spacing w:line="360" w:lineRule="auto"/>
        <w:jc w:val="both"/>
        <w:rPr>
          <w:rFonts w:ascii="Bookman Old Style" w:hAnsi="Bookman Old Style"/>
        </w:rPr>
      </w:pPr>
    </w:p>
    <w:sectPr w:rsidR="00A330AC" w:rsidRPr="00A16936" w:rsidSect="0064439C">
      <w:headerReference w:type="default" r:id="rId8"/>
      <w:pgSz w:w="11907" w:h="18711" w:code="120"/>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A0CA3" w14:textId="77777777" w:rsidR="00591A59" w:rsidRDefault="00591A59">
      <w:r>
        <w:separator/>
      </w:r>
    </w:p>
  </w:endnote>
  <w:endnote w:type="continuationSeparator" w:id="0">
    <w:p w14:paraId="3D233877" w14:textId="77777777" w:rsidR="00591A59" w:rsidRDefault="0059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CD96C" w14:textId="77777777" w:rsidR="00591A59" w:rsidRDefault="00591A59">
      <w:r>
        <w:separator/>
      </w:r>
    </w:p>
  </w:footnote>
  <w:footnote w:type="continuationSeparator" w:id="0">
    <w:p w14:paraId="63D6C9BD" w14:textId="77777777" w:rsidR="00591A59" w:rsidRDefault="00591A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ookman Old Style" w:eastAsiaTheme="majorEastAsia" w:hAnsi="Bookman Old Style" w:cstheme="majorBidi"/>
      </w:rPr>
      <w:id w:val="-211272744"/>
      <w:docPartObj>
        <w:docPartGallery w:val="Page Numbers (Top of Page)"/>
        <w:docPartUnique/>
      </w:docPartObj>
    </w:sdtPr>
    <w:sdtEndPr/>
    <w:sdtContent>
      <w:p w14:paraId="43DCECA3" w14:textId="6999B859" w:rsidR="00A330AC" w:rsidRPr="0064439C" w:rsidRDefault="00A330AC">
        <w:pPr>
          <w:pStyle w:val="Header"/>
          <w:jc w:val="center"/>
          <w:rPr>
            <w:rFonts w:ascii="Bookman Old Style" w:eastAsiaTheme="majorEastAsia" w:hAnsi="Bookman Old Style" w:cstheme="majorBidi"/>
          </w:rPr>
        </w:pPr>
        <w:r>
          <w:rPr>
            <w:rFonts w:ascii="Bookman Old Style" w:eastAsiaTheme="majorEastAsia" w:hAnsi="Bookman Old Style" w:cstheme="majorBidi"/>
          </w:rPr>
          <w:t>-</w:t>
        </w:r>
        <w:r w:rsidRPr="0064439C">
          <w:rPr>
            <w:rFonts w:ascii="Bookman Old Style" w:eastAsiaTheme="majorEastAsia" w:hAnsi="Bookman Old Style" w:cstheme="majorBidi"/>
          </w:rPr>
          <w:t xml:space="preserve"> </w:t>
        </w:r>
        <w:r w:rsidRPr="0064439C">
          <w:rPr>
            <w:rFonts w:ascii="Bookman Old Style" w:eastAsiaTheme="minorEastAsia" w:hAnsi="Bookman Old Style"/>
          </w:rPr>
          <w:fldChar w:fldCharType="begin"/>
        </w:r>
        <w:r w:rsidRPr="0064439C">
          <w:rPr>
            <w:rFonts w:ascii="Bookman Old Style" w:hAnsi="Bookman Old Style"/>
          </w:rPr>
          <w:instrText xml:space="preserve"> PAGE    \* MERGEFORMAT </w:instrText>
        </w:r>
        <w:r w:rsidRPr="0064439C">
          <w:rPr>
            <w:rFonts w:ascii="Bookman Old Style" w:eastAsiaTheme="minorEastAsia" w:hAnsi="Bookman Old Style"/>
          </w:rPr>
          <w:fldChar w:fldCharType="separate"/>
        </w:r>
        <w:r w:rsidR="00982E68" w:rsidRPr="00982E68">
          <w:rPr>
            <w:rFonts w:ascii="Bookman Old Style" w:eastAsiaTheme="majorEastAsia" w:hAnsi="Bookman Old Style" w:cstheme="majorBidi"/>
            <w:noProof/>
          </w:rPr>
          <w:t>20</w:t>
        </w:r>
        <w:r w:rsidRPr="0064439C">
          <w:rPr>
            <w:rFonts w:ascii="Bookman Old Style" w:eastAsiaTheme="majorEastAsia" w:hAnsi="Bookman Old Style" w:cstheme="majorBidi"/>
            <w:noProof/>
          </w:rPr>
          <w:fldChar w:fldCharType="end"/>
        </w:r>
        <w:r>
          <w:rPr>
            <w:rFonts w:ascii="Bookman Old Style" w:eastAsiaTheme="majorEastAsia" w:hAnsi="Bookman Old Style" w:cstheme="majorBidi"/>
          </w:rPr>
          <w:t xml:space="preserve"> -</w:t>
        </w:r>
      </w:p>
    </w:sdtContent>
  </w:sdt>
  <w:p w14:paraId="0D6F0215" w14:textId="77777777" w:rsidR="00A330AC" w:rsidRDefault="00A330A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hybridMultilevel"/>
    <w:tmpl w:val="80D6143A"/>
    <w:lvl w:ilvl="0" w:tplc="F1B8E1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05C685D"/>
    <w:multiLevelType w:val="multilevel"/>
    <w:tmpl w:val="0096FB7C"/>
    <w:lvl w:ilvl="0">
      <w:start w:val="1"/>
      <w:numFmt w:val="lowerLetter"/>
      <w:lvlText w:val="%1."/>
      <w:lvlJc w:val="left"/>
      <w:pPr>
        <w:ind w:left="1146" w:hanging="360"/>
      </w:pPr>
      <w:rPr>
        <w:rFonts w:ascii="Bookman Old Style" w:eastAsia="Bookman Old Style" w:hAnsi="Bookman Old Style" w:cs="Bookman Old Style"/>
      </w:rPr>
    </w:lvl>
    <w:lvl w:ilvl="1">
      <w:start w:val="1"/>
      <w:numFmt w:val="lowerLetter"/>
      <w:lvlText w:val="%2."/>
      <w:lvlJc w:val="left"/>
      <w:pPr>
        <w:ind w:left="1866" w:hanging="360"/>
      </w:pPr>
    </w:lvl>
    <w:lvl w:ilvl="2">
      <w:start w:val="1"/>
      <w:numFmt w:val="decimal"/>
      <w:lvlText w:val="(%3)"/>
      <w:lvlJc w:val="left"/>
      <w:pPr>
        <w:ind w:left="2766" w:hanging="36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 w15:restartNumberingAfterBreak="0">
    <w:nsid w:val="028D0B5C"/>
    <w:multiLevelType w:val="multilevel"/>
    <w:tmpl w:val="4D2046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C0F497A"/>
    <w:multiLevelType w:val="multilevel"/>
    <w:tmpl w:val="2B9A1D7E"/>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EBB3C06"/>
    <w:multiLevelType w:val="multilevel"/>
    <w:tmpl w:val="92704DE8"/>
    <w:lvl w:ilvl="0">
      <w:start w:val="1"/>
      <w:numFmt w:val="lowerLetter"/>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4360E76"/>
    <w:multiLevelType w:val="hybridMultilevel"/>
    <w:tmpl w:val="5088CFDC"/>
    <w:lvl w:ilvl="0" w:tplc="8F3C552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6" w15:restartNumberingAfterBreak="0">
    <w:nsid w:val="15045F50"/>
    <w:multiLevelType w:val="hybridMultilevel"/>
    <w:tmpl w:val="9648E9D6"/>
    <w:lvl w:ilvl="0" w:tplc="58DA27C8">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7" w15:restartNumberingAfterBreak="0">
    <w:nsid w:val="17B10CB9"/>
    <w:multiLevelType w:val="multilevel"/>
    <w:tmpl w:val="9A260D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9C71E50"/>
    <w:multiLevelType w:val="multilevel"/>
    <w:tmpl w:val="20280CF6"/>
    <w:lvl w:ilvl="0">
      <w:start w:val="1"/>
      <w:numFmt w:val="decimal"/>
      <w:lvlText w:val="(%1)"/>
      <w:lvlJc w:val="left"/>
      <w:pPr>
        <w:ind w:left="2629" w:hanging="360"/>
      </w:pPr>
      <w:rPr>
        <w:rFonts w:ascii="Bookman Old Style" w:eastAsia="Bookman Old Style" w:hAnsi="Bookman Old Style" w:cs="Bookman Old Style"/>
        <w:b w:val="0"/>
      </w:rPr>
    </w:lvl>
    <w:lvl w:ilvl="1">
      <w:start w:val="1"/>
      <w:numFmt w:val="lowerLetter"/>
      <w:lvlText w:val="%2."/>
      <w:lvlJc w:val="left"/>
      <w:pPr>
        <w:ind w:left="3349" w:hanging="360"/>
      </w:pPr>
    </w:lvl>
    <w:lvl w:ilvl="2">
      <w:start w:val="1"/>
      <w:numFmt w:val="lowerRoman"/>
      <w:lvlText w:val="%3."/>
      <w:lvlJc w:val="right"/>
      <w:pPr>
        <w:ind w:left="4069" w:hanging="180"/>
      </w:pPr>
    </w:lvl>
    <w:lvl w:ilvl="3">
      <w:start w:val="1"/>
      <w:numFmt w:val="decimal"/>
      <w:lvlText w:val="%4."/>
      <w:lvlJc w:val="left"/>
      <w:pPr>
        <w:ind w:left="4789" w:hanging="360"/>
      </w:pPr>
    </w:lvl>
    <w:lvl w:ilvl="4">
      <w:start w:val="1"/>
      <w:numFmt w:val="lowerLetter"/>
      <w:lvlText w:val="%5."/>
      <w:lvlJc w:val="left"/>
      <w:pPr>
        <w:ind w:left="5509" w:hanging="360"/>
      </w:pPr>
    </w:lvl>
    <w:lvl w:ilvl="5">
      <w:start w:val="1"/>
      <w:numFmt w:val="lowerRoman"/>
      <w:lvlText w:val="%6."/>
      <w:lvlJc w:val="right"/>
      <w:pPr>
        <w:ind w:left="6229" w:hanging="180"/>
      </w:pPr>
    </w:lvl>
    <w:lvl w:ilvl="6">
      <w:start w:val="1"/>
      <w:numFmt w:val="decimal"/>
      <w:lvlText w:val="%7."/>
      <w:lvlJc w:val="left"/>
      <w:pPr>
        <w:ind w:left="6949" w:hanging="360"/>
      </w:pPr>
    </w:lvl>
    <w:lvl w:ilvl="7">
      <w:start w:val="1"/>
      <w:numFmt w:val="lowerLetter"/>
      <w:lvlText w:val="%8."/>
      <w:lvlJc w:val="left"/>
      <w:pPr>
        <w:ind w:left="7669" w:hanging="360"/>
      </w:pPr>
    </w:lvl>
    <w:lvl w:ilvl="8">
      <w:start w:val="1"/>
      <w:numFmt w:val="lowerRoman"/>
      <w:lvlText w:val="%9."/>
      <w:lvlJc w:val="right"/>
      <w:pPr>
        <w:ind w:left="8389" w:hanging="180"/>
      </w:pPr>
    </w:lvl>
  </w:abstractNum>
  <w:abstractNum w:abstractNumId="9" w15:restartNumberingAfterBreak="0">
    <w:nsid w:val="1A3A5534"/>
    <w:multiLevelType w:val="multilevel"/>
    <w:tmpl w:val="E4D44BD2"/>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A5439A8"/>
    <w:multiLevelType w:val="multilevel"/>
    <w:tmpl w:val="47060E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C841B5E"/>
    <w:multiLevelType w:val="multilevel"/>
    <w:tmpl w:val="2F1238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4B483D"/>
    <w:multiLevelType w:val="multilevel"/>
    <w:tmpl w:val="3F307FC8"/>
    <w:lvl w:ilvl="0">
      <w:start w:val="1"/>
      <w:numFmt w:val="decimal"/>
      <w:lvlText w:val="(%1)"/>
      <w:lvlJc w:val="left"/>
      <w:pPr>
        <w:ind w:left="2771"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408022E"/>
    <w:multiLevelType w:val="multilevel"/>
    <w:tmpl w:val="2744CC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4755E2C"/>
    <w:multiLevelType w:val="multilevel"/>
    <w:tmpl w:val="F31C15B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6D57669"/>
    <w:multiLevelType w:val="multilevel"/>
    <w:tmpl w:val="BAF60E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400BD7"/>
    <w:multiLevelType w:val="multilevel"/>
    <w:tmpl w:val="2C760F90"/>
    <w:lvl w:ilvl="0">
      <w:start w:val="1"/>
      <w:numFmt w:val="decimal"/>
      <w:lvlText w:val="(%1)"/>
      <w:lvlJc w:val="left"/>
      <w:pPr>
        <w:ind w:left="720" w:hanging="360"/>
      </w:pPr>
      <w:rPr>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3330048F"/>
    <w:multiLevelType w:val="multilevel"/>
    <w:tmpl w:val="35F08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4416D73"/>
    <w:multiLevelType w:val="hybridMultilevel"/>
    <w:tmpl w:val="F41EB982"/>
    <w:lvl w:ilvl="0" w:tplc="2994620C">
      <w:start w:val="1"/>
      <w:numFmt w:val="decimal"/>
      <w:lvlText w:val="(%1)"/>
      <w:lvlJc w:val="left"/>
      <w:pPr>
        <w:ind w:left="2520" w:hanging="360"/>
      </w:pPr>
      <w:rPr>
        <w:rFonts w:hint="default"/>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tentative="1">
      <w:start w:val="1"/>
      <w:numFmt w:val="decimal"/>
      <w:lvlText w:val="%7."/>
      <w:lvlJc w:val="left"/>
      <w:pPr>
        <w:ind w:left="6840" w:hanging="360"/>
      </w:pPr>
    </w:lvl>
    <w:lvl w:ilvl="7" w:tplc="38090019" w:tentative="1">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19" w15:restartNumberingAfterBreak="0">
    <w:nsid w:val="3EC605DA"/>
    <w:multiLevelType w:val="multilevel"/>
    <w:tmpl w:val="63D41A2E"/>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0" w15:restartNumberingAfterBreak="0">
    <w:nsid w:val="40A253AE"/>
    <w:multiLevelType w:val="hybridMultilevel"/>
    <w:tmpl w:val="6900AF6C"/>
    <w:lvl w:ilvl="0" w:tplc="8CA2AA5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35F5EE8"/>
    <w:multiLevelType w:val="multilevel"/>
    <w:tmpl w:val="77A8F6BE"/>
    <w:lvl w:ilvl="0">
      <w:start w:val="1"/>
      <w:numFmt w:val="decimal"/>
      <w:lvlText w:val="%1."/>
      <w:lvlJc w:val="left"/>
      <w:pPr>
        <w:ind w:left="2345" w:hanging="360"/>
      </w:pPr>
    </w:lvl>
    <w:lvl w:ilvl="1">
      <w:start w:val="1"/>
      <w:numFmt w:val="decimal"/>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6598" w:hanging="360"/>
      </w:pPr>
      <w:rPr>
        <w:strike w:val="0"/>
      </w:r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22" w15:restartNumberingAfterBreak="0">
    <w:nsid w:val="45C30428"/>
    <w:multiLevelType w:val="hybridMultilevel"/>
    <w:tmpl w:val="46048328"/>
    <w:lvl w:ilvl="0" w:tplc="30A8230A">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8DF5FAD"/>
    <w:multiLevelType w:val="hybridMultilevel"/>
    <w:tmpl w:val="662076B6"/>
    <w:lvl w:ilvl="0" w:tplc="216443B6">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AD10712"/>
    <w:multiLevelType w:val="hybridMultilevel"/>
    <w:tmpl w:val="BB9E10C2"/>
    <w:lvl w:ilvl="0" w:tplc="8F3C552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5" w15:restartNumberingAfterBreak="0">
    <w:nsid w:val="4C0C2B25"/>
    <w:multiLevelType w:val="multilevel"/>
    <w:tmpl w:val="E584B57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15:restartNumberingAfterBreak="0">
    <w:nsid w:val="4C411259"/>
    <w:multiLevelType w:val="hybridMultilevel"/>
    <w:tmpl w:val="82C074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36210A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DF31A99"/>
    <w:multiLevelType w:val="hybridMultilevel"/>
    <w:tmpl w:val="4B0683FA"/>
    <w:lvl w:ilvl="0" w:tplc="04210019">
      <w:start w:val="1"/>
      <w:numFmt w:val="lowerLetter"/>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15:restartNumberingAfterBreak="0">
    <w:nsid w:val="4EE02C3F"/>
    <w:multiLevelType w:val="hybridMultilevel"/>
    <w:tmpl w:val="1DD495CE"/>
    <w:lvl w:ilvl="0" w:tplc="6DA84578">
      <w:start w:val="1"/>
      <w:numFmt w:val="decimal"/>
      <w:lvlText w:val="(%1)"/>
      <w:lvlJc w:val="left"/>
      <w:pPr>
        <w:ind w:left="2345" w:hanging="360"/>
      </w:pPr>
      <w:rPr>
        <w:rFonts w:hint="default"/>
        <w:color w:val="auto"/>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29" w15:restartNumberingAfterBreak="0">
    <w:nsid w:val="51BB3E31"/>
    <w:multiLevelType w:val="hybridMultilevel"/>
    <w:tmpl w:val="41B4FAE6"/>
    <w:lvl w:ilvl="0" w:tplc="D4D6CB24">
      <w:start w:val="1"/>
      <w:numFmt w:val="decimal"/>
      <w:lvlText w:val="(%1)"/>
      <w:lvlJc w:val="left"/>
      <w:pPr>
        <w:ind w:left="2520" w:hanging="360"/>
      </w:pPr>
      <w:rPr>
        <w:rFonts w:hint="default"/>
        <w:color w:val="auto"/>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0" w15:restartNumberingAfterBreak="0">
    <w:nsid w:val="522E7FBA"/>
    <w:multiLevelType w:val="hybridMultilevel"/>
    <w:tmpl w:val="61EAD1D8"/>
    <w:lvl w:ilvl="0" w:tplc="8F3C5526">
      <w:start w:val="1"/>
      <w:numFmt w:val="decimal"/>
      <w:lvlText w:val="(%1)"/>
      <w:lvlJc w:val="left"/>
      <w:pPr>
        <w:ind w:left="2345" w:hanging="360"/>
      </w:pPr>
      <w:rPr>
        <w:rFonts w:hint="default"/>
      </w:rPr>
    </w:lvl>
    <w:lvl w:ilvl="1" w:tplc="38090019" w:tentative="1">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31" w15:restartNumberingAfterBreak="0">
    <w:nsid w:val="52B6697E"/>
    <w:multiLevelType w:val="multilevel"/>
    <w:tmpl w:val="27ECD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87B2E4D"/>
    <w:multiLevelType w:val="multilevel"/>
    <w:tmpl w:val="191EEECA"/>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2C3E55"/>
    <w:multiLevelType w:val="multilevel"/>
    <w:tmpl w:val="2402CAC0"/>
    <w:lvl w:ilvl="0">
      <w:start w:val="1"/>
      <w:numFmt w:val="lowerLetter"/>
      <w:lvlText w:val="%1."/>
      <w:lvlJc w:val="left"/>
      <w:pPr>
        <w:ind w:left="1080" w:hanging="360"/>
      </w:pPr>
    </w:lvl>
    <w:lvl w:ilvl="1">
      <w:start w:val="1"/>
      <w:numFmt w:val="decimal"/>
      <w:lvlText w:val="(%2)"/>
      <w:lvlJc w:val="left"/>
      <w:pPr>
        <w:ind w:left="1815" w:hanging="375"/>
      </w:pPr>
      <w:rPr>
        <w:strike w:val="0"/>
      </w:rPr>
    </w:lvl>
    <w:lvl w:ilvl="2">
      <w:start w:val="1"/>
      <w:numFmt w:val="decimal"/>
      <w:lvlText w:val="%3."/>
      <w:lvlJc w:val="left"/>
      <w:pPr>
        <w:ind w:left="2520" w:hanging="360"/>
      </w:p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5DEB5023"/>
    <w:multiLevelType w:val="multilevel"/>
    <w:tmpl w:val="27ECD4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4205F1F"/>
    <w:multiLevelType w:val="multilevel"/>
    <w:tmpl w:val="94E6CFC2"/>
    <w:lvl w:ilvl="0">
      <w:start w:val="1"/>
      <w:numFmt w:val="decimal"/>
      <w:lvlText w:val="%1."/>
      <w:lvlJc w:val="left"/>
      <w:pPr>
        <w:ind w:left="720" w:hanging="360"/>
      </w:pPr>
      <w:rPr>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54715A4"/>
    <w:multiLevelType w:val="hybridMultilevel"/>
    <w:tmpl w:val="41B4FAE6"/>
    <w:lvl w:ilvl="0" w:tplc="D4D6CB24">
      <w:start w:val="1"/>
      <w:numFmt w:val="decimal"/>
      <w:lvlText w:val="(%1)"/>
      <w:lvlJc w:val="left"/>
      <w:pPr>
        <w:ind w:left="2520" w:hanging="360"/>
      </w:pPr>
      <w:rPr>
        <w:rFonts w:hint="default"/>
        <w:color w:val="auto"/>
      </w:rPr>
    </w:lvl>
    <w:lvl w:ilvl="1" w:tplc="0C090019">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37" w15:restartNumberingAfterBreak="0">
    <w:nsid w:val="65D1411C"/>
    <w:multiLevelType w:val="multilevel"/>
    <w:tmpl w:val="4008FC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926213E"/>
    <w:multiLevelType w:val="hybridMultilevel"/>
    <w:tmpl w:val="82C0746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136210AA">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F771A8"/>
    <w:multiLevelType w:val="hybridMultilevel"/>
    <w:tmpl w:val="B13A7DF4"/>
    <w:lvl w:ilvl="0" w:tplc="8F3C5526">
      <w:start w:val="1"/>
      <w:numFmt w:val="decimal"/>
      <w:lvlText w:val="(%1)"/>
      <w:lvlJc w:val="left"/>
      <w:pPr>
        <w:ind w:left="2345" w:hanging="360"/>
      </w:pPr>
      <w:rPr>
        <w:rFonts w:hint="default"/>
      </w:rPr>
    </w:lvl>
    <w:lvl w:ilvl="1" w:tplc="38090019">
      <w:start w:val="1"/>
      <w:numFmt w:val="lowerLetter"/>
      <w:lvlText w:val="%2."/>
      <w:lvlJc w:val="left"/>
      <w:pPr>
        <w:ind w:left="3065" w:hanging="360"/>
      </w:pPr>
    </w:lvl>
    <w:lvl w:ilvl="2" w:tplc="3809001B" w:tentative="1">
      <w:start w:val="1"/>
      <w:numFmt w:val="lowerRoman"/>
      <w:lvlText w:val="%3."/>
      <w:lvlJc w:val="right"/>
      <w:pPr>
        <w:ind w:left="3785" w:hanging="180"/>
      </w:pPr>
    </w:lvl>
    <w:lvl w:ilvl="3" w:tplc="3809000F" w:tentative="1">
      <w:start w:val="1"/>
      <w:numFmt w:val="decimal"/>
      <w:lvlText w:val="%4."/>
      <w:lvlJc w:val="left"/>
      <w:pPr>
        <w:ind w:left="4505" w:hanging="360"/>
      </w:pPr>
    </w:lvl>
    <w:lvl w:ilvl="4" w:tplc="38090019" w:tentative="1">
      <w:start w:val="1"/>
      <w:numFmt w:val="lowerLetter"/>
      <w:lvlText w:val="%5."/>
      <w:lvlJc w:val="left"/>
      <w:pPr>
        <w:ind w:left="5225" w:hanging="360"/>
      </w:pPr>
    </w:lvl>
    <w:lvl w:ilvl="5" w:tplc="3809001B" w:tentative="1">
      <w:start w:val="1"/>
      <w:numFmt w:val="lowerRoman"/>
      <w:lvlText w:val="%6."/>
      <w:lvlJc w:val="right"/>
      <w:pPr>
        <w:ind w:left="5945" w:hanging="180"/>
      </w:pPr>
    </w:lvl>
    <w:lvl w:ilvl="6" w:tplc="3809000F" w:tentative="1">
      <w:start w:val="1"/>
      <w:numFmt w:val="decimal"/>
      <w:lvlText w:val="%7."/>
      <w:lvlJc w:val="left"/>
      <w:pPr>
        <w:ind w:left="6665" w:hanging="360"/>
      </w:pPr>
    </w:lvl>
    <w:lvl w:ilvl="7" w:tplc="38090019" w:tentative="1">
      <w:start w:val="1"/>
      <w:numFmt w:val="lowerLetter"/>
      <w:lvlText w:val="%8."/>
      <w:lvlJc w:val="left"/>
      <w:pPr>
        <w:ind w:left="7385" w:hanging="360"/>
      </w:pPr>
    </w:lvl>
    <w:lvl w:ilvl="8" w:tplc="3809001B" w:tentative="1">
      <w:start w:val="1"/>
      <w:numFmt w:val="lowerRoman"/>
      <w:lvlText w:val="%9."/>
      <w:lvlJc w:val="right"/>
      <w:pPr>
        <w:ind w:left="8105" w:hanging="180"/>
      </w:pPr>
    </w:lvl>
  </w:abstractNum>
  <w:abstractNum w:abstractNumId="40" w15:restartNumberingAfterBreak="0">
    <w:nsid w:val="71E642DA"/>
    <w:multiLevelType w:val="multilevel"/>
    <w:tmpl w:val="D96220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3B53304"/>
    <w:multiLevelType w:val="hybridMultilevel"/>
    <w:tmpl w:val="70B2F0A4"/>
    <w:lvl w:ilvl="0" w:tplc="65D63674">
      <w:start w:val="26"/>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2" w15:restartNumberingAfterBreak="0">
    <w:nsid w:val="76F30DAE"/>
    <w:multiLevelType w:val="multilevel"/>
    <w:tmpl w:val="93C2DDAA"/>
    <w:lvl w:ilvl="0">
      <w:start w:val="1"/>
      <w:numFmt w:val="decimal"/>
      <w:lvlText w:val="(%1)"/>
      <w:lvlJc w:val="left"/>
      <w:pPr>
        <w:ind w:left="2771" w:hanging="360"/>
      </w:pPr>
      <w:rPr>
        <w:rFonts w:hint="default"/>
      </w:rPr>
    </w:lvl>
    <w:lvl w:ilvl="1">
      <w:start w:val="1"/>
      <w:numFmt w:val="lowerLetter"/>
      <w:lvlText w:val="%2."/>
      <w:lvlJc w:val="left"/>
      <w:pPr>
        <w:ind w:left="1440" w:hanging="360"/>
      </w:pPr>
      <w:rPr>
        <w:rFonts w:hint="default"/>
        <w:color w:val="FF000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77885E7C"/>
    <w:multiLevelType w:val="hybridMultilevel"/>
    <w:tmpl w:val="E71A5F0A"/>
    <w:lvl w:ilvl="0" w:tplc="D3E8F8D6">
      <w:start w:val="1"/>
      <w:numFmt w:val="decimal"/>
      <w:lvlText w:val="(%1)"/>
      <w:lvlJc w:val="left"/>
      <w:pPr>
        <w:ind w:left="720" w:hanging="360"/>
      </w:pPr>
      <w:rPr>
        <w:rFonts w:eastAsia="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15:restartNumberingAfterBreak="0">
    <w:nsid w:val="7A6F46C1"/>
    <w:multiLevelType w:val="multilevel"/>
    <w:tmpl w:val="4A26172A"/>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7BB77872"/>
    <w:multiLevelType w:val="hybridMultilevel"/>
    <w:tmpl w:val="A0E88108"/>
    <w:lvl w:ilvl="0" w:tplc="EADEFDDC">
      <w:start w:val="19"/>
      <w:numFmt w:val="bullet"/>
      <w:lvlText w:val="-"/>
      <w:lvlJc w:val="left"/>
      <w:pPr>
        <w:ind w:left="2345" w:hanging="360"/>
      </w:pPr>
      <w:rPr>
        <w:rFonts w:ascii="Bookman Old Style" w:eastAsia="Bookman Old Style" w:hAnsi="Bookman Old Style" w:cs="Bookman Old Style" w:hint="default"/>
      </w:rPr>
    </w:lvl>
    <w:lvl w:ilvl="1" w:tplc="04210003" w:tentative="1">
      <w:start w:val="1"/>
      <w:numFmt w:val="bullet"/>
      <w:lvlText w:val="o"/>
      <w:lvlJc w:val="left"/>
      <w:pPr>
        <w:ind w:left="3065" w:hanging="360"/>
      </w:pPr>
      <w:rPr>
        <w:rFonts w:ascii="Courier New" w:hAnsi="Courier New" w:cs="Courier New" w:hint="default"/>
      </w:rPr>
    </w:lvl>
    <w:lvl w:ilvl="2" w:tplc="04210005" w:tentative="1">
      <w:start w:val="1"/>
      <w:numFmt w:val="bullet"/>
      <w:lvlText w:val=""/>
      <w:lvlJc w:val="left"/>
      <w:pPr>
        <w:ind w:left="3785" w:hanging="360"/>
      </w:pPr>
      <w:rPr>
        <w:rFonts w:ascii="Wingdings" w:hAnsi="Wingdings" w:hint="default"/>
      </w:rPr>
    </w:lvl>
    <w:lvl w:ilvl="3" w:tplc="04210001" w:tentative="1">
      <w:start w:val="1"/>
      <w:numFmt w:val="bullet"/>
      <w:lvlText w:val=""/>
      <w:lvlJc w:val="left"/>
      <w:pPr>
        <w:ind w:left="4505" w:hanging="360"/>
      </w:pPr>
      <w:rPr>
        <w:rFonts w:ascii="Symbol" w:hAnsi="Symbol" w:hint="default"/>
      </w:rPr>
    </w:lvl>
    <w:lvl w:ilvl="4" w:tplc="04210003" w:tentative="1">
      <w:start w:val="1"/>
      <w:numFmt w:val="bullet"/>
      <w:lvlText w:val="o"/>
      <w:lvlJc w:val="left"/>
      <w:pPr>
        <w:ind w:left="5225" w:hanging="360"/>
      </w:pPr>
      <w:rPr>
        <w:rFonts w:ascii="Courier New" w:hAnsi="Courier New" w:cs="Courier New" w:hint="default"/>
      </w:rPr>
    </w:lvl>
    <w:lvl w:ilvl="5" w:tplc="04210005" w:tentative="1">
      <w:start w:val="1"/>
      <w:numFmt w:val="bullet"/>
      <w:lvlText w:val=""/>
      <w:lvlJc w:val="left"/>
      <w:pPr>
        <w:ind w:left="5945" w:hanging="360"/>
      </w:pPr>
      <w:rPr>
        <w:rFonts w:ascii="Wingdings" w:hAnsi="Wingdings" w:hint="default"/>
      </w:rPr>
    </w:lvl>
    <w:lvl w:ilvl="6" w:tplc="04210001" w:tentative="1">
      <w:start w:val="1"/>
      <w:numFmt w:val="bullet"/>
      <w:lvlText w:val=""/>
      <w:lvlJc w:val="left"/>
      <w:pPr>
        <w:ind w:left="6665" w:hanging="360"/>
      </w:pPr>
      <w:rPr>
        <w:rFonts w:ascii="Symbol" w:hAnsi="Symbol" w:hint="default"/>
      </w:rPr>
    </w:lvl>
    <w:lvl w:ilvl="7" w:tplc="04210003" w:tentative="1">
      <w:start w:val="1"/>
      <w:numFmt w:val="bullet"/>
      <w:lvlText w:val="o"/>
      <w:lvlJc w:val="left"/>
      <w:pPr>
        <w:ind w:left="7385" w:hanging="360"/>
      </w:pPr>
      <w:rPr>
        <w:rFonts w:ascii="Courier New" w:hAnsi="Courier New" w:cs="Courier New" w:hint="default"/>
      </w:rPr>
    </w:lvl>
    <w:lvl w:ilvl="8" w:tplc="04210005" w:tentative="1">
      <w:start w:val="1"/>
      <w:numFmt w:val="bullet"/>
      <w:lvlText w:val=""/>
      <w:lvlJc w:val="left"/>
      <w:pPr>
        <w:ind w:left="8105" w:hanging="360"/>
      </w:pPr>
      <w:rPr>
        <w:rFonts w:ascii="Wingdings" w:hAnsi="Wingdings" w:hint="default"/>
      </w:rPr>
    </w:lvl>
  </w:abstractNum>
  <w:num w:numId="1">
    <w:abstractNumId w:val="0"/>
  </w:num>
  <w:num w:numId="2">
    <w:abstractNumId w:val="7"/>
  </w:num>
  <w:num w:numId="3">
    <w:abstractNumId w:val="35"/>
  </w:num>
  <w:num w:numId="4">
    <w:abstractNumId w:val="13"/>
  </w:num>
  <w:num w:numId="5">
    <w:abstractNumId w:val="32"/>
  </w:num>
  <w:num w:numId="6">
    <w:abstractNumId w:val="14"/>
  </w:num>
  <w:num w:numId="7">
    <w:abstractNumId w:val="10"/>
  </w:num>
  <w:num w:numId="8">
    <w:abstractNumId w:val="17"/>
  </w:num>
  <w:num w:numId="9">
    <w:abstractNumId w:val="8"/>
  </w:num>
  <w:num w:numId="10">
    <w:abstractNumId w:val="11"/>
  </w:num>
  <w:num w:numId="11">
    <w:abstractNumId w:val="34"/>
  </w:num>
  <w:num w:numId="12">
    <w:abstractNumId w:val="12"/>
  </w:num>
  <w:num w:numId="13">
    <w:abstractNumId w:val="38"/>
  </w:num>
  <w:num w:numId="14">
    <w:abstractNumId w:val="19"/>
  </w:num>
  <w:num w:numId="15">
    <w:abstractNumId w:val="33"/>
  </w:num>
  <w:num w:numId="16">
    <w:abstractNumId w:val="9"/>
  </w:num>
  <w:num w:numId="17">
    <w:abstractNumId w:val="15"/>
  </w:num>
  <w:num w:numId="18">
    <w:abstractNumId w:val="40"/>
  </w:num>
  <w:num w:numId="19">
    <w:abstractNumId w:val="37"/>
  </w:num>
  <w:num w:numId="20">
    <w:abstractNumId w:val="25"/>
  </w:num>
  <w:num w:numId="21">
    <w:abstractNumId w:val="3"/>
  </w:num>
  <w:num w:numId="22">
    <w:abstractNumId w:val="1"/>
  </w:num>
  <w:num w:numId="23">
    <w:abstractNumId w:val="43"/>
  </w:num>
  <w:num w:numId="24">
    <w:abstractNumId w:val="20"/>
  </w:num>
  <w:num w:numId="25">
    <w:abstractNumId w:val="23"/>
  </w:num>
  <w:num w:numId="26">
    <w:abstractNumId w:val="27"/>
  </w:num>
  <w:num w:numId="27">
    <w:abstractNumId w:val="26"/>
  </w:num>
  <w:num w:numId="28">
    <w:abstractNumId w:val="16"/>
  </w:num>
  <w:num w:numId="29">
    <w:abstractNumId w:val="31"/>
  </w:num>
  <w:num w:numId="30">
    <w:abstractNumId w:val="4"/>
  </w:num>
  <w:num w:numId="31">
    <w:abstractNumId w:val="28"/>
  </w:num>
  <w:num w:numId="32">
    <w:abstractNumId w:val="6"/>
  </w:num>
  <w:num w:numId="33">
    <w:abstractNumId w:val="18"/>
  </w:num>
  <w:num w:numId="34">
    <w:abstractNumId w:val="44"/>
  </w:num>
  <w:num w:numId="35">
    <w:abstractNumId w:val="22"/>
  </w:num>
  <w:num w:numId="36">
    <w:abstractNumId w:val="2"/>
  </w:num>
  <w:num w:numId="37">
    <w:abstractNumId w:val="30"/>
  </w:num>
  <w:num w:numId="38">
    <w:abstractNumId w:val="24"/>
  </w:num>
  <w:num w:numId="39">
    <w:abstractNumId w:val="39"/>
  </w:num>
  <w:num w:numId="40">
    <w:abstractNumId w:val="5"/>
  </w:num>
  <w:num w:numId="41">
    <w:abstractNumId w:val="36"/>
  </w:num>
  <w:num w:numId="42">
    <w:abstractNumId w:val="45"/>
  </w:num>
  <w:num w:numId="43">
    <w:abstractNumId w:val="21"/>
  </w:num>
  <w:num w:numId="44">
    <w:abstractNumId w:val="42"/>
  </w:num>
  <w:num w:numId="45">
    <w:abstractNumId w:val="41"/>
  </w:num>
  <w:num w:numId="46">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029"/>
    <w:rsid w:val="00001DEB"/>
    <w:rsid w:val="00016CFD"/>
    <w:rsid w:val="000227AE"/>
    <w:rsid w:val="00025CF7"/>
    <w:rsid w:val="00026114"/>
    <w:rsid w:val="0004228D"/>
    <w:rsid w:val="000511BA"/>
    <w:rsid w:val="000519F1"/>
    <w:rsid w:val="00062590"/>
    <w:rsid w:val="0006618B"/>
    <w:rsid w:val="00066A1C"/>
    <w:rsid w:val="0007419D"/>
    <w:rsid w:val="0008134F"/>
    <w:rsid w:val="00082189"/>
    <w:rsid w:val="00086845"/>
    <w:rsid w:val="000A1746"/>
    <w:rsid w:val="000B7FD5"/>
    <w:rsid w:val="000C290F"/>
    <w:rsid w:val="000D66C4"/>
    <w:rsid w:val="000F05B1"/>
    <w:rsid w:val="000F5DA9"/>
    <w:rsid w:val="00103A80"/>
    <w:rsid w:val="0010598E"/>
    <w:rsid w:val="00114F2D"/>
    <w:rsid w:val="001201DD"/>
    <w:rsid w:val="001213E2"/>
    <w:rsid w:val="001423C6"/>
    <w:rsid w:val="00145D3F"/>
    <w:rsid w:val="00145D80"/>
    <w:rsid w:val="001524B1"/>
    <w:rsid w:val="00154005"/>
    <w:rsid w:val="001559FC"/>
    <w:rsid w:val="0015724C"/>
    <w:rsid w:val="001642A5"/>
    <w:rsid w:val="0016734F"/>
    <w:rsid w:val="00171A82"/>
    <w:rsid w:val="00171C6C"/>
    <w:rsid w:val="00172C7D"/>
    <w:rsid w:val="00174A90"/>
    <w:rsid w:val="00176A83"/>
    <w:rsid w:val="001A194A"/>
    <w:rsid w:val="001A554C"/>
    <w:rsid w:val="001A5BE0"/>
    <w:rsid w:val="001A663E"/>
    <w:rsid w:val="001B13D7"/>
    <w:rsid w:val="001C1A85"/>
    <w:rsid w:val="001E239E"/>
    <w:rsid w:val="001E33AE"/>
    <w:rsid w:val="001F33BF"/>
    <w:rsid w:val="001F3AA1"/>
    <w:rsid w:val="001F4439"/>
    <w:rsid w:val="001F72F0"/>
    <w:rsid w:val="00201517"/>
    <w:rsid w:val="0020267A"/>
    <w:rsid w:val="00205DF1"/>
    <w:rsid w:val="002102D6"/>
    <w:rsid w:val="00211AEB"/>
    <w:rsid w:val="002127DD"/>
    <w:rsid w:val="00213575"/>
    <w:rsid w:val="00213990"/>
    <w:rsid w:val="00214282"/>
    <w:rsid w:val="00230C63"/>
    <w:rsid w:val="00233C28"/>
    <w:rsid w:val="00236DEF"/>
    <w:rsid w:val="002407D6"/>
    <w:rsid w:val="002441AF"/>
    <w:rsid w:val="00247FA4"/>
    <w:rsid w:val="0025080F"/>
    <w:rsid w:val="00257029"/>
    <w:rsid w:val="0025724C"/>
    <w:rsid w:val="00257993"/>
    <w:rsid w:val="00266ED6"/>
    <w:rsid w:val="00271700"/>
    <w:rsid w:val="002735B1"/>
    <w:rsid w:val="00274379"/>
    <w:rsid w:val="00282F83"/>
    <w:rsid w:val="002851C4"/>
    <w:rsid w:val="00294AEF"/>
    <w:rsid w:val="002A2FCC"/>
    <w:rsid w:val="002B36CC"/>
    <w:rsid w:val="002B58F2"/>
    <w:rsid w:val="002B5BA5"/>
    <w:rsid w:val="002B7666"/>
    <w:rsid w:val="002D189E"/>
    <w:rsid w:val="002D1CDE"/>
    <w:rsid w:val="002E46B5"/>
    <w:rsid w:val="002F08D6"/>
    <w:rsid w:val="002F08E9"/>
    <w:rsid w:val="002F2C2A"/>
    <w:rsid w:val="0030066F"/>
    <w:rsid w:val="00313304"/>
    <w:rsid w:val="00320C4E"/>
    <w:rsid w:val="003212B5"/>
    <w:rsid w:val="003308C5"/>
    <w:rsid w:val="003474C5"/>
    <w:rsid w:val="003731E1"/>
    <w:rsid w:val="003735BA"/>
    <w:rsid w:val="00375195"/>
    <w:rsid w:val="0037618A"/>
    <w:rsid w:val="003763BD"/>
    <w:rsid w:val="003779A5"/>
    <w:rsid w:val="003811F4"/>
    <w:rsid w:val="003818B0"/>
    <w:rsid w:val="003A18DF"/>
    <w:rsid w:val="003B341E"/>
    <w:rsid w:val="003B3A79"/>
    <w:rsid w:val="003C0E1B"/>
    <w:rsid w:val="003C1110"/>
    <w:rsid w:val="003C28A4"/>
    <w:rsid w:val="003C6090"/>
    <w:rsid w:val="003C726A"/>
    <w:rsid w:val="003C7DAC"/>
    <w:rsid w:val="003D19B2"/>
    <w:rsid w:val="003D1DE5"/>
    <w:rsid w:val="003D35FC"/>
    <w:rsid w:val="003D4C15"/>
    <w:rsid w:val="003D721C"/>
    <w:rsid w:val="003F673C"/>
    <w:rsid w:val="00400CF7"/>
    <w:rsid w:val="0041739A"/>
    <w:rsid w:val="00430BB1"/>
    <w:rsid w:val="00433F5C"/>
    <w:rsid w:val="00436224"/>
    <w:rsid w:val="0047118A"/>
    <w:rsid w:val="00475BF5"/>
    <w:rsid w:val="0047742C"/>
    <w:rsid w:val="00477DBB"/>
    <w:rsid w:val="0048258C"/>
    <w:rsid w:val="004847CB"/>
    <w:rsid w:val="00484E3F"/>
    <w:rsid w:val="0049166C"/>
    <w:rsid w:val="0049683D"/>
    <w:rsid w:val="00496A4B"/>
    <w:rsid w:val="004A2F1F"/>
    <w:rsid w:val="004A3AD8"/>
    <w:rsid w:val="004A7200"/>
    <w:rsid w:val="004B2482"/>
    <w:rsid w:val="004D04D7"/>
    <w:rsid w:val="004D249A"/>
    <w:rsid w:val="004D3E51"/>
    <w:rsid w:val="004D65BA"/>
    <w:rsid w:val="004D7012"/>
    <w:rsid w:val="004E6A59"/>
    <w:rsid w:val="004F6C3B"/>
    <w:rsid w:val="004F6F83"/>
    <w:rsid w:val="005245DD"/>
    <w:rsid w:val="00525CFC"/>
    <w:rsid w:val="00526BF9"/>
    <w:rsid w:val="005321FC"/>
    <w:rsid w:val="005368DE"/>
    <w:rsid w:val="00542440"/>
    <w:rsid w:val="00543F25"/>
    <w:rsid w:val="00551B70"/>
    <w:rsid w:val="00556494"/>
    <w:rsid w:val="00560BA0"/>
    <w:rsid w:val="00583C9C"/>
    <w:rsid w:val="00591A59"/>
    <w:rsid w:val="005A2716"/>
    <w:rsid w:val="005A4F27"/>
    <w:rsid w:val="005B1709"/>
    <w:rsid w:val="005B3DB2"/>
    <w:rsid w:val="005B60BD"/>
    <w:rsid w:val="005D4BAF"/>
    <w:rsid w:val="005D6137"/>
    <w:rsid w:val="005D704A"/>
    <w:rsid w:val="005E5CAA"/>
    <w:rsid w:val="00604D11"/>
    <w:rsid w:val="00607CA0"/>
    <w:rsid w:val="0061226E"/>
    <w:rsid w:val="006138A1"/>
    <w:rsid w:val="00626ABC"/>
    <w:rsid w:val="006278BF"/>
    <w:rsid w:val="00631274"/>
    <w:rsid w:val="00635358"/>
    <w:rsid w:val="006357B8"/>
    <w:rsid w:val="0064439C"/>
    <w:rsid w:val="006472CF"/>
    <w:rsid w:val="00647684"/>
    <w:rsid w:val="0065020F"/>
    <w:rsid w:val="006571BD"/>
    <w:rsid w:val="006711E5"/>
    <w:rsid w:val="00675437"/>
    <w:rsid w:val="00685C8D"/>
    <w:rsid w:val="00686D82"/>
    <w:rsid w:val="00692BA9"/>
    <w:rsid w:val="006A02E2"/>
    <w:rsid w:val="006A4D59"/>
    <w:rsid w:val="006A5D26"/>
    <w:rsid w:val="006B7F05"/>
    <w:rsid w:val="006C45AD"/>
    <w:rsid w:val="006F1E8A"/>
    <w:rsid w:val="006F69A8"/>
    <w:rsid w:val="00701347"/>
    <w:rsid w:val="00706F50"/>
    <w:rsid w:val="00713620"/>
    <w:rsid w:val="007202E2"/>
    <w:rsid w:val="00720557"/>
    <w:rsid w:val="00727DB3"/>
    <w:rsid w:val="00734F1A"/>
    <w:rsid w:val="00740B11"/>
    <w:rsid w:val="00741C2F"/>
    <w:rsid w:val="007430F0"/>
    <w:rsid w:val="00744152"/>
    <w:rsid w:val="00751701"/>
    <w:rsid w:val="00752848"/>
    <w:rsid w:val="00763E69"/>
    <w:rsid w:val="00765E62"/>
    <w:rsid w:val="00774918"/>
    <w:rsid w:val="00774E2F"/>
    <w:rsid w:val="0077608F"/>
    <w:rsid w:val="0078059A"/>
    <w:rsid w:val="007870AD"/>
    <w:rsid w:val="0078770E"/>
    <w:rsid w:val="00790825"/>
    <w:rsid w:val="0079442D"/>
    <w:rsid w:val="00794EB5"/>
    <w:rsid w:val="007A1C37"/>
    <w:rsid w:val="007A3C95"/>
    <w:rsid w:val="007C2EB8"/>
    <w:rsid w:val="007C7893"/>
    <w:rsid w:val="007D4320"/>
    <w:rsid w:val="007D7CA2"/>
    <w:rsid w:val="007E453F"/>
    <w:rsid w:val="007F6853"/>
    <w:rsid w:val="00813D23"/>
    <w:rsid w:val="008162D3"/>
    <w:rsid w:val="00817899"/>
    <w:rsid w:val="00827F5A"/>
    <w:rsid w:val="0083330F"/>
    <w:rsid w:val="00835E2D"/>
    <w:rsid w:val="00836494"/>
    <w:rsid w:val="00853A73"/>
    <w:rsid w:val="00860CB0"/>
    <w:rsid w:val="008628CE"/>
    <w:rsid w:val="0087307E"/>
    <w:rsid w:val="00873784"/>
    <w:rsid w:val="008763BE"/>
    <w:rsid w:val="008B60E7"/>
    <w:rsid w:val="008B7139"/>
    <w:rsid w:val="008B7A4A"/>
    <w:rsid w:val="008C1F2B"/>
    <w:rsid w:val="008C210B"/>
    <w:rsid w:val="008D7BFD"/>
    <w:rsid w:val="008E1C4F"/>
    <w:rsid w:val="008E69A4"/>
    <w:rsid w:val="008F595D"/>
    <w:rsid w:val="008F72F0"/>
    <w:rsid w:val="0090083B"/>
    <w:rsid w:val="009014CC"/>
    <w:rsid w:val="00901E51"/>
    <w:rsid w:val="00903FE9"/>
    <w:rsid w:val="00905E6A"/>
    <w:rsid w:val="009210FE"/>
    <w:rsid w:val="00943980"/>
    <w:rsid w:val="00943F23"/>
    <w:rsid w:val="00956B3B"/>
    <w:rsid w:val="009724EE"/>
    <w:rsid w:val="009741A8"/>
    <w:rsid w:val="00980CFD"/>
    <w:rsid w:val="00982E68"/>
    <w:rsid w:val="0098443A"/>
    <w:rsid w:val="00986BDB"/>
    <w:rsid w:val="00986D05"/>
    <w:rsid w:val="009878B1"/>
    <w:rsid w:val="009878B8"/>
    <w:rsid w:val="00991A16"/>
    <w:rsid w:val="009A0F92"/>
    <w:rsid w:val="009A7FE3"/>
    <w:rsid w:val="009B1527"/>
    <w:rsid w:val="009B7B11"/>
    <w:rsid w:val="009C38A6"/>
    <w:rsid w:val="009C44A3"/>
    <w:rsid w:val="009D1976"/>
    <w:rsid w:val="009D542A"/>
    <w:rsid w:val="009E0106"/>
    <w:rsid w:val="00A037CE"/>
    <w:rsid w:val="00A04AD5"/>
    <w:rsid w:val="00A15C61"/>
    <w:rsid w:val="00A16936"/>
    <w:rsid w:val="00A22C4A"/>
    <w:rsid w:val="00A23312"/>
    <w:rsid w:val="00A30499"/>
    <w:rsid w:val="00A330AC"/>
    <w:rsid w:val="00A61546"/>
    <w:rsid w:val="00A726A9"/>
    <w:rsid w:val="00AA13F6"/>
    <w:rsid w:val="00AB47F3"/>
    <w:rsid w:val="00AC32DC"/>
    <w:rsid w:val="00AD6C5C"/>
    <w:rsid w:val="00AD7F76"/>
    <w:rsid w:val="00AE6CB0"/>
    <w:rsid w:val="00B0174E"/>
    <w:rsid w:val="00B05E48"/>
    <w:rsid w:val="00B10D8D"/>
    <w:rsid w:val="00B324B1"/>
    <w:rsid w:val="00B35714"/>
    <w:rsid w:val="00B35B14"/>
    <w:rsid w:val="00B550A3"/>
    <w:rsid w:val="00B617AC"/>
    <w:rsid w:val="00B667F9"/>
    <w:rsid w:val="00B82377"/>
    <w:rsid w:val="00B94458"/>
    <w:rsid w:val="00BA4A3A"/>
    <w:rsid w:val="00BB152E"/>
    <w:rsid w:val="00BB3B52"/>
    <w:rsid w:val="00BB722C"/>
    <w:rsid w:val="00BC38A9"/>
    <w:rsid w:val="00BD0D67"/>
    <w:rsid w:val="00BE0B12"/>
    <w:rsid w:val="00BE2685"/>
    <w:rsid w:val="00BE631D"/>
    <w:rsid w:val="00BF1383"/>
    <w:rsid w:val="00BF5286"/>
    <w:rsid w:val="00C05A09"/>
    <w:rsid w:val="00C07B7A"/>
    <w:rsid w:val="00C15E7F"/>
    <w:rsid w:val="00C27AF3"/>
    <w:rsid w:val="00C36906"/>
    <w:rsid w:val="00C37A8B"/>
    <w:rsid w:val="00C53A66"/>
    <w:rsid w:val="00C7206F"/>
    <w:rsid w:val="00C869F3"/>
    <w:rsid w:val="00C9618A"/>
    <w:rsid w:val="00CC360B"/>
    <w:rsid w:val="00CC3876"/>
    <w:rsid w:val="00CD68CA"/>
    <w:rsid w:val="00CF4EC4"/>
    <w:rsid w:val="00D02786"/>
    <w:rsid w:val="00D06431"/>
    <w:rsid w:val="00D0692F"/>
    <w:rsid w:val="00D111EE"/>
    <w:rsid w:val="00D20B30"/>
    <w:rsid w:val="00D23AD8"/>
    <w:rsid w:val="00D23B92"/>
    <w:rsid w:val="00D33653"/>
    <w:rsid w:val="00D35410"/>
    <w:rsid w:val="00D42593"/>
    <w:rsid w:val="00D44439"/>
    <w:rsid w:val="00D45D4D"/>
    <w:rsid w:val="00D51F65"/>
    <w:rsid w:val="00D70AEB"/>
    <w:rsid w:val="00D7711A"/>
    <w:rsid w:val="00D77724"/>
    <w:rsid w:val="00D81348"/>
    <w:rsid w:val="00D95A9B"/>
    <w:rsid w:val="00DA1225"/>
    <w:rsid w:val="00DB372E"/>
    <w:rsid w:val="00DC255E"/>
    <w:rsid w:val="00DC6826"/>
    <w:rsid w:val="00DE60C9"/>
    <w:rsid w:val="00DE6A58"/>
    <w:rsid w:val="00DF6CD8"/>
    <w:rsid w:val="00DF784D"/>
    <w:rsid w:val="00E066AE"/>
    <w:rsid w:val="00E13FDB"/>
    <w:rsid w:val="00E1511C"/>
    <w:rsid w:val="00E16657"/>
    <w:rsid w:val="00E26B9D"/>
    <w:rsid w:val="00E26BE1"/>
    <w:rsid w:val="00E27828"/>
    <w:rsid w:val="00E36E91"/>
    <w:rsid w:val="00E3701A"/>
    <w:rsid w:val="00E52052"/>
    <w:rsid w:val="00E541D6"/>
    <w:rsid w:val="00E7020A"/>
    <w:rsid w:val="00E738E5"/>
    <w:rsid w:val="00E80586"/>
    <w:rsid w:val="00E81AF7"/>
    <w:rsid w:val="00E9408D"/>
    <w:rsid w:val="00EA2015"/>
    <w:rsid w:val="00EA24A8"/>
    <w:rsid w:val="00EA4242"/>
    <w:rsid w:val="00EA5EDF"/>
    <w:rsid w:val="00EA62FF"/>
    <w:rsid w:val="00EC1216"/>
    <w:rsid w:val="00EC48F5"/>
    <w:rsid w:val="00ED1DC8"/>
    <w:rsid w:val="00ED3896"/>
    <w:rsid w:val="00ED4BB9"/>
    <w:rsid w:val="00ED7FAB"/>
    <w:rsid w:val="00F1008B"/>
    <w:rsid w:val="00F37E7F"/>
    <w:rsid w:val="00F46B4E"/>
    <w:rsid w:val="00F51F51"/>
    <w:rsid w:val="00F638AB"/>
    <w:rsid w:val="00F66146"/>
    <w:rsid w:val="00F83A7A"/>
    <w:rsid w:val="00F85AC0"/>
    <w:rsid w:val="00F86B95"/>
    <w:rsid w:val="00FA18A9"/>
    <w:rsid w:val="00FA35F1"/>
    <w:rsid w:val="00FA7AA3"/>
    <w:rsid w:val="00FB5129"/>
    <w:rsid w:val="00FC0FFA"/>
    <w:rsid w:val="00FD073C"/>
    <w:rsid w:val="00FE5929"/>
    <w:rsid w:val="00FF1632"/>
    <w:rsid w:val="00FF17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C57F55"/>
  <w15:docId w15:val="{5D65E1F6-3982-4F38-978D-165CC9FD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7029"/>
    <w:pPr>
      <w:spacing w:after="0" w:line="240" w:lineRule="auto"/>
    </w:pPr>
    <w:rPr>
      <w:rFonts w:ascii="Times New Roman" w:eastAsia="Times New Roman" w:hAnsi="Times New Roman" w:cs="Times New Roman"/>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57029"/>
    <w:pPr>
      <w:spacing w:after="0" w:line="240" w:lineRule="auto"/>
    </w:pPr>
    <w:rPr>
      <w:lang w:val="id-ID"/>
    </w:rPr>
  </w:style>
  <w:style w:type="paragraph" w:styleId="ListParagraph">
    <w:name w:val="List Paragraph"/>
    <w:basedOn w:val="Normal"/>
    <w:uiPriority w:val="34"/>
    <w:qFormat/>
    <w:rsid w:val="00257029"/>
    <w:pPr>
      <w:ind w:left="720"/>
      <w:contextualSpacing/>
    </w:pPr>
  </w:style>
  <w:style w:type="paragraph" w:styleId="Header">
    <w:name w:val="header"/>
    <w:basedOn w:val="Normal"/>
    <w:link w:val="HeaderChar"/>
    <w:uiPriority w:val="99"/>
    <w:rsid w:val="00257029"/>
    <w:pPr>
      <w:tabs>
        <w:tab w:val="center" w:pos="4513"/>
        <w:tab w:val="right" w:pos="9026"/>
      </w:tabs>
    </w:pPr>
  </w:style>
  <w:style w:type="character" w:customStyle="1" w:styleId="HeaderChar">
    <w:name w:val="Header Char"/>
    <w:basedOn w:val="DefaultParagraphFont"/>
    <w:link w:val="Header"/>
    <w:uiPriority w:val="99"/>
    <w:rsid w:val="00257029"/>
    <w:rPr>
      <w:rFonts w:ascii="Times New Roman" w:eastAsia="Times New Roman" w:hAnsi="Times New Roman" w:cs="Times New Roman"/>
      <w:sz w:val="24"/>
      <w:szCs w:val="24"/>
      <w:lang w:val="id-ID"/>
    </w:rPr>
  </w:style>
  <w:style w:type="table" w:styleId="TableGrid">
    <w:name w:val="Table Grid"/>
    <w:basedOn w:val="TableNormal"/>
    <w:uiPriority w:val="39"/>
    <w:rsid w:val="00257029"/>
    <w:pPr>
      <w:spacing w:after="0" w:line="240" w:lineRule="auto"/>
    </w:pPr>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26B9D"/>
    <w:pPr>
      <w:tabs>
        <w:tab w:val="center" w:pos="4513"/>
        <w:tab w:val="right" w:pos="9026"/>
      </w:tabs>
    </w:pPr>
  </w:style>
  <w:style w:type="character" w:customStyle="1" w:styleId="FooterChar">
    <w:name w:val="Footer Char"/>
    <w:basedOn w:val="DefaultParagraphFont"/>
    <w:link w:val="Footer"/>
    <w:uiPriority w:val="99"/>
    <w:rsid w:val="00E26B9D"/>
    <w:rPr>
      <w:rFonts w:ascii="Times New Roman" w:eastAsia="Times New Roman" w:hAnsi="Times New Roman" w:cs="Times New Roman"/>
      <w:sz w:val="24"/>
      <w:szCs w:val="24"/>
      <w:lang w:val="id-ID"/>
    </w:rPr>
  </w:style>
  <w:style w:type="paragraph" w:styleId="BalloonText">
    <w:name w:val="Balloon Text"/>
    <w:basedOn w:val="Normal"/>
    <w:link w:val="BalloonTextChar"/>
    <w:uiPriority w:val="99"/>
    <w:semiHidden/>
    <w:unhideWhenUsed/>
    <w:rsid w:val="00E26B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B9D"/>
    <w:rPr>
      <w:rFonts w:ascii="Segoe UI" w:eastAsia="Times New Roman" w:hAnsi="Segoe UI" w:cs="Segoe UI"/>
      <w:sz w:val="18"/>
      <w:szCs w:val="18"/>
      <w:lang w:val="id-ID"/>
    </w:rPr>
  </w:style>
  <w:style w:type="paragraph" w:customStyle="1" w:styleId="Default">
    <w:name w:val="Default"/>
    <w:rsid w:val="00E27828"/>
    <w:pPr>
      <w:autoSpaceDE w:val="0"/>
      <w:autoSpaceDN w:val="0"/>
      <w:adjustRightInd w:val="0"/>
      <w:spacing w:after="0" w:line="240" w:lineRule="auto"/>
    </w:pPr>
    <w:rPr>
      <w:rFonts w:ascii="Bookman Old Style" w:hAnsi="Bookman Old Style" w:cs="Bookman Old Style"/>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A0190-CB38-4E32-AE9E-57CBBD3A1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3811</Words>
  <Characters>21723</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Bangkit Panji Anarogo, S.Pd.</cp:lastModifiedBy>
  <cp:revision>2</cp:revision>
  <cp:lastPrinted>2020-12-18T04:01:00Z</cp:lastPrinted>
  <dcterms:created xsi:type="dcterms:W3CDTF">2021-07-29T08:20:00Z</dcterms:created>
  <dcterms:modified xsi:type="dcterms:W3CDTF">2021-07-29T08:20:00Z</dcterms:modified>
</cp:coreProperties>
</file>