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F51B" w14:textId="2913CD38" w:rsidR="00B7493F" w:rsidRDefault="00B7493F" w:rsidP="002E46FA">
      <w:pPr>
        <w:tabs>
          <w:tab w:val="left" w:pos="1350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53250">
        <w:rPr>
          <w:rFonts w:ascii="Arial" w:hAnsi="Arial" w:cs="Arial"/>
          <w:b/>
          <w:sz w:val="24"/>
          <w:szCs w:val="24"/>
        </w:rPr>
        <w:t xml:space="preserve">Studi Kasus </w:t>
      </w:r>
      <w:r w:rsidR="002E46FA">
        <w:rPr>
          <w:rFonts w:ascii="Arial" w:hAnsi="Arial" w:cs="Arial"/>
          <w:b/>
          <w:sz w:val="24"/>
          <w:szCs w:val="24"/>
          <w:lang w:val="en-US"/>
        </w:rPr>
        <w:t>Sensor</w:t>
      </w:r>
      <w:r w:rsidR="009043F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043F6">
        <w:rPr>
          <w:rFonts w:ascii="Arial" w:hAnsi="Arial" w:cs="Arial"/>
          <w:b/>
          <w:sz w:val="24"/>
          <w:szCs w:val="24"/>
          <w:lang w:val="en-US"/>
        </w:rPr>
        <w:t>Buku</w:t>
      </w:r>
      <w:proofErr w:type="spellEnd"/>
      <w:r w:rsidR="009043F6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245D76A0" w14:textId="44D08A52" w:rsidR="007E4C65" w:rsidRPr="00053250" w:rsidRDefault="007E4C65" w:rsidP="007E4C6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53250">
        <w:rPr>
          <w:rFonts w:ascii="Arial" w:hAnsi="Arial" w:cs="Arial"/>
          <w:sz w:val="24"/>
          <w:szCs w:val="24"/>
          <w:lang w:val="en-US"/>
        </w:rPr>
        <w:t>Darmuji</w:t>
      </w:r>
      <w:proofErr w:type="spellEnd"/>
      <w:r w:rsidRPr="00053250">
        <w:rPr>
          <w:rFonts w:ascii="Arial" w:hAnsi="Arial" w:cs="Arial"/>
          <w:sz w:val="24"/>
          <w:szCs w:val="24"/>
          <w:lang w:val="en-US"/>
        </w:rPr>
        <w:t xml:space="preserve">, MA, </w:t>
      </w:r>
      <w:proofErr w:type="spellStart"/>
      <w:r w:rsidRPr="00053250">
        <w:rPr>
          <w:rFonts w:ascii="Arial" w:hAnsi="Arial" w:cs="Arial"/>
          <w:sz w:val="24"/>
          <w:szCs w:val="24"/>
          <w:lang w:val="en-US"/>
        </w:rPr>
        <w:t>penulis</w:t>
      </w:r>
      <w:proofErr w:type="spellEnd"/>
      <w:r w:rsidRPr="000532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53250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Pr="0005325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053250">
        <w:rPr>
          <w:rFonts w:ascii="Arial" w:hAnsi="Arial" w:cs="Arial"/>
          <w:sz w:val="24"/>
          <w:szCs w:val="24"/>
          <w:lang w:val="en-US"/>
        </w:rPr>
        <w:t>berdomisili</w:t>
      </w:r>
      <w:proofErr w:type="spellEnd"/>
      <w:r w:rsidRPr="00053250">
        <w:rPr>
          <w:rFonts w:ascii="Arial" w:hAnsi="Arial" w:cs="Arial"/>
          <w:sz w:val="24"/>
          <w:szCs w:val="24"/>
          <w:lang w:val="en-US"/>
        </w:rPr>
        <w:t xml:space="preserve"> </w:t>
      </w:r>
      <w:r w:rsidR="00A66175" w:rsidRPr="00053250">
        <w:rPr>
          <w:rFonts w:ascii="Arial" w:hAnsi="Arial" w:cs="Arial"/>
          <w:sz w:val="24"/>
          <w:szCs w:val="24"/>
          <w:lang w:val="en-US"/>
        </w:rPr>
        <w:t xml:space="preserve">di Yogyakarta dan Effendi, ST, </w:t>
      </w:r>
      <w:proofErr w:type="spellStart"/>
      <w:r w:rsidR="00A66175" w:rsidRPr="00053250">
        <w:rPr>
          <w:rFonts w:ascii="Arial" w:hAnsi="Arial" w:cs="Arial"/>
          <w:sz w:val="24"/>
          <w:szCs w:val="24"/>
          <w:lang w:val="en-US"/>
        </w:rPr>
        <w:t>penulis</w:t>
      </w:r>
      <w:proofErr w:type="spellEnd"/>
      <w:r w:rsidR="00A66175" w:rsidRPr="00053250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A66175" w:rsidRPr="00053250">
        <w:rPr>
          <w:rFonts w:ascii="Arial" w:hAnsi="Arial" w:cs="Arial"/>
          <w:sz w:val="24"/>
          <w:szCs w:val="24"/>
          <w:lang w:val="en-US"/>
        </w:rPr>
        <w:t>penerbit</w:t>
      </w:r>
      <w:proofErr w:type="spellEnd"/>
      <w:r w:rsidR="00A66175" w:rsidRPr="000532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66175" w:rsidRPr="00053250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053250" w:rsidRPr="0005325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053250" w:rsidRPr="00053250">
        <w:rPr>
          <w:rFonts w:ascii="Arial" w:hAnsi="Arial" w:cs="Arial"/>
          <w:sz w:val="24"/>
          <w:szCs w:val="24"/>
          <w:lang w:val="en-US"/>
        </w:rPr>
        <w:t>berdomisili</w:t>
      </w:r>
      <w:proofErr w:type="spellEnd"/>
      <w:r w:rsidR="00053250" w:rsidRPr="00053250">
        <w:rPr>
          <w:rFonts w:ascii="Arial" w:hAnsi="Arial" w:cs="Arial"/>
          <w:sz w:val="24"/>
          <w:szCs w:val="24"/>
          <w:lang w:val="en-US"/>
        </w:rPr>
        <w:t xml:space="preserve"> di Jakarta</w:t>
      </w:r>
      <w:r w:rsidR="00A66175" w:rsidRPr="00053250">
        <w:rPr>
          <w:rFonts w:ascii="Arial" w:hAnsi="Arial" w:cs="Arial"/>
          <w:sz w:val="24"/>
          <w:szCs w:val="24"/>
          <w:lang w:val="en-US"/>
        </w:rPr>
        <w:t xml:space="preserve"> </w:t>
      </w:r>
      <w:r w:rsidR="00A66175" w:rsidRPr="00053250">
        <w:rPr>
          <w:rFonts w:ascii="Arial" w:hAnsi="Arial" w:cs="Arial"/>
          <w:sz w:val="24"/>
          <w:szCs w:val="24"/>
        </w:rPr>
        <w:t>mengajukan permohonan pengujian materiil</w:t>
      </w:r>
      <w:r w:rsidR="00A66175" w:rsidRPr="00053250">
        <w:rPr>
          <w:rFonts w:ascii="Arial" w:hAnsi="Arial" w:cs="Arial"/>
          <w:sz w:val="24"/>
          <w:szCs w:val="24"/>
          <w:lang w:val="en-US"/>
        </w:rPr>
        <w:t xml:space="preserve"> </w:t>
      </w:r>
      <w:r w:rsidR="00445674" w:rsidRPr="00053250">
        <w:rPr>
          <w:rFonts w:ascii="Arial" w:hAnsi="Arial" w:cs="Arial"/>
          <w:sz w:val="24"/>
          <w:szCs w:val="24"/>
          <w:lang w:val="fi-FI"/>
        </w:rPr>
        <w:t xml:space="preserve">Pasal 1 dan Pasal 6 </w:t>
      </w:r>
      <w:r w:rsidRPr="00053250">
        <w:rPr>
          <w:rFonts w:ascii="Arial" w:hAnsi="Arial" w:cs="Arial"/>
          <w:sz w:val="24"/>
          <w:szCs w:val="24"/>
          <w:lang w:val="fi-FI"/>
        </w:rPr>
        <w:t>Undang-Undang Nomor 4/PNPS/1963 tentang Pengamanan Terhadap Barang-Barang Cetakan Yang Mengganggu Ketertiban Umum</w:t>
      </w:r>
      <w:r w:rsidR="002E46FA">
        <w:rPr>
          <w:rFonts w:ascii="Arial" w:hAnsi="Arial" w:cs="Arial"/>
          <w:sz w:val="24"/>
          <w:szCs w:val="24"/>
          <w:lang w:val="fi-FI"/>
        </w:rPr>
        <w:t>.</w:t>
      </w:r>
    </w:p>
    <w:p w14:paraId="6D3DD1C0" w14:textId="77777777" w:rsidR="002E46FA" w:rsidRPr="002E46FA" w:rsidRDefault="00445674" w:rsidP="002E46FA">
      <w:pPr>
        <w:pStyle w:val="Head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3250">
        <w:rPr>
          <w:rFonts w:ascii="Arial" w:hAnsi="Arial" w:cs="Arial"/>
          <w:lang w:val="id-ID"/>
        </w:rPr>
        <w:t xml:space="preserve">Pasal 1 Undang-Undang Nomor 4/PNPS/1963 menyatakan,    </w:t>
      </w:r>
    </w:p>
    <w:p w14:paraId="40810483" w14:textId="2C50DB03" w:rsidR="002E46FA" w:rsidRPr="002E46FA" w:rsidRDefault="00445674" w:rsidP="002E46FA">
      <w:pPr>
        <w:pStyle w:val="Header"/>
        <w:spacing w:line="360" w:lineRule="auto"/>
        <w:ind w:left="1170" w:hanging="450"/>
        <w:jc w:val="both"/>
        <w:rPr>
          <w:rFonts w:ascii="Arial" w:hAnsi="Arial" w:cs="Arial"/>
          <w:lang w:val="id-ID"/>
        </w:rPr>
      </w:pPr>
      <w:r w:rsidRPr="002E46FA">
        <w:rPr>
          <w:rFonts w:ascii="Arial" w:hAnsi="Arial" w:cs="Arial"/>
          <w:lang w:val="id-ID"/>
        </w:rPr>
        <w:t>(1) Menteri Jaksa Agung berwenang untuk melarang beredarnya barang cetakan yang dianggap d</w:t>
      </w:r>
      <w:r w:rsidR="002E46FA">
        <w:rPr>
          <w:rFonts w:ascii="Arial" w:hAnsi="Arial" w:cs="Arial"/>
          <w:lang w:val="id-ID"/>
        </w:rPr>
        <w:t>apat mengganggu ketertiban umum</w:t>
      </w:r>
      <w:r w:rsidRPr="002E46FA">
        <w:rPr>
          <w:rFonts w:ascii="Arial" w:hAnsi="Arial" w:cs="Arial"/>
          <w:lang w:val="id-ID"/>
        </w:rPr>
        <w:t xml:space="preserve">.  </w:t>
      </w:r>
    </w:p>
    <w:p w14:paraId="791C39DE" w14:textId="457BDB8E" w:rsidR="002E46FA" w:rsidRPr="002E46FA" w:rsidRDefault="00445674" w:rsidP="002E46FA">
      <w:pPr>
        <w:pStyle w:val="Header"/>
        <w:spacing w:line="360" w:lineRule="auto"/>
        <w:ind w:left="1170" w:hanging="450"/>
        <w:jc w:val="both"/>
        <w:rPr>
          <w:rFonts w:ascii="Arial" w:hAnsi="Arial" w:cs="Arial"/>
          <w:lang w:val="id-ID"/>
        </w:rPr>
      </w:pPr>
      <w:r w:rsidRPr="002E46FA">
        <w:rPr>
          <w:rFonts w:ascii="Arial" w:hAnsi="Arial" w:cs="Arial"/>
          <w:lang w:val="id-ID"/>
        </w:rPr>
        <w:t>(2) Keputusan Menteri Jaksa Agung untuk melarang beredarnya barang cetakan seperti tercantum dalam ayat (1) tersebut dicantumkan dalam</w:t>
      </w:r>
      <w:r w:rsidR="002E46FA">
        <w:rPr>
          <w:rFonts w:ascii="Arial" w:hAnsi="Arial" w:cs="Arial"/>
          <w:lang w:val="id-ID"/>
        </w:rPr>
        <w:t xml:space="preserve"> Berita Negara</w:t>
      </w:r>
      <w:r w:rsidRPr="002E46FA">
        <w:rPr>
          <w:rFonts w:ascii="Arial" w:hAnsi="Arial" w:cs="Arial"/>
          <w:lang w:val="id-ID"/>
        </w:rPr>
        <w:t xml:space="preserve">. </w:t>
      </w:r>
    </w:p>
    <w:p w14:paraId="4CA8597F" w14:textId="1E7B4C1B" w:rsidR="002E46FA" w:rsidRPr="002E46FA" w:rsidRDefault="00445674" w:rsidP="002E46FA">
      <w:pPr>
        <w:pStyle w:val="Header"/>
        <w:spacing w:line="360" w:lineRule="auto"/>
        <w:ind w:left="1170" w:hanging="450"/>
        <w:jc w:val="both"/>
        <w:rPr>
          <w:rFonts w:ascii="Arial" w:hAnsi="Arial" w:cs="Arial"/>
          <w:lang w:val="id-ID"/>
        </w:rPr>
      </w:pPr>
      <w:r w:rsidRPr="002E46FA">
        <w:rPr>
          <w:rFonts w:ascii="Arial" w:hAnsi="Arial" w:cs="Arial"/>
          <w:lang w:val="id-ID"/>
        </w:rPr>
        <w:t>(3) Barangsiapa menyimpan, memiliki, mengumumkan, menyampaikan, menyebarkan, menempelkan, memperdagangkan, mencetak kembali barang cetakan yang terlarang, setelah diumumkannya larangan itu dihukum dengan hukuman kurungan setinggi-tingginya 1 tahun atau denda setinggi-tingginya lima belas ribu rupiah</w:t>
      </w:r>
      <w:r w:rsidR="002E46FA" w:rsidRPr="002E46FA">
        <w:rPr>
          <w:rFonts w:ascii="Arial" w:hAnsi="Arial" w:cs="Arial"/>
        </w:rPr>
        <w:t>.</w:t>
      </w:r>
      <w:r w:rsidRPr="002E46FA">
        <w:rPr>
          <w:rFonts w:ascii="Arial" w:hAnsi="Arial" w:cs="Arial"/>
          <w:lang w:val="id-ID"/>
        </w:rPr>
        <w:t xml:space="preserve"> </w:t>
      </w:r>
    </w:p>
    <w:p w14:paraId="44242CD1" w14:textId="34495E6F" w:rsidR="00445674" w:rsidRPr="002E46FA" w:rsidRDefault="002E46FA" w:rsidP="002E46FA">
      <w:pPr>
        <w:pStyle w:val="Header"/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2E46FA">
        <w:rPr>
          <w:rFonts w:ascii="Arial" w:hAnsi="Arial" w:cs="Arial"/>
        </w:rPr>
        <w:t>Adapun</w:t>
      </w:r>
      <w:proofErr w:type="spellEnd"/>
      <w:r w:rsidRPr="002E46FA">
        <w:rPr>
          <w:rFonts w:ascii="Arial" w:hAnsi="Arial" w:cs="Arial"/>
        </w:rPr>
        <w:t xml:space="preserve"> </w:t>
      </w:r>
      <w:r w:rsidR="00445674" w:rsidRPr="002E46FA">
        <w:rPr>
          <w:rFonts w:ascii="Arial" w:hAnsi="Arial" w:cs="Arial"/>
          <w:lang w:val="id-ID"/>
        </w:rPr>
        <w:t>Pasal 6 Undang-Undang Nomor 4/PNPS/1963 menyatakan</w:t>
      </w:r>
      <w:proofErr w:type="gramStart"/>
      <w:r w:rsidR="00445674" w:rsidRPr="002E46FA"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 xml:space="preserve"> </w:t>
      </w:r>
      <w:r w:rsidR="00445674" w:rsidRPr="002E46FA">
        <w:rPr>
          <w:rFonts w:ascii="Arial" w:hAnsi="Arial" w:cs="Arial"/>
          <w:lang w:val="id-ID"/>
        </w:rPr>
        <w:t>”Terhadap</w:t>
      </w:r>
      <w:proofErr w:type="gramEnd"/>
      <w:r w:rsidR="00445674" w:rsidRPr="002E46FA">
        <w:rPr>
          <w:rFonts w:ascii="Arial" w:hAnsi="Arial" w:cs="Arial"/>
          <w:lang w:val="id-ID"/>
        </w:rPr>
        <w:t xml:space="preserve"> barang-barang cetakan yang dilarang berdasarkan Penetapan ini dilakukan pensitaan oleh Kejaksaan, Kepolisian atau alat negara lain yang mempunyai wewen</w:t>
      </w:r>
      <w:r w:rsidR="00C1080C">
        <w:rPr>
          <w:rFonts w:ascii="Arial" w:hAnsi="Arial" w:cs="Arial"/>
          <w:lang w:val="id-ID"/>
        </w:rPr>
        <w:t>ang memelihara ketertiban umum”.</w:t>
      </w:r>
    </w:p>
    <w:p w14:paraId="520A0A1D" w14:textId="24B67868" w:rsidR="00053250" w:rsidRPr="002E46FA" w:rsidRDefault="00A66175" w:rsidP="00D3255E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2E46FA">
        <w:rPr>
          <w:rFonts w:ascii="Arial" w:hAnsi="Arial" w:cs="Arial"/>
          <w:sz w:val="24"/>
          <w:szCs w:val="24"/>
          <w:lang w:val="fi-FI"/>
        </w:rPr>
        <w:t xml:space="preserve">Para pemohon </w:t>
      </w:r>
      <w:r w:rsidRPr="002E46FA">
        <w:rPr>
          <w:rFonts w:ascii="Arial" w:hAnsi="Arial" w:cs="Arial"/>
          <w:sz w:val="24"/>
          <w:szCs w:val="24"/>
        </w:rPr>
        <w:t xml:space="preserve">dirugikan oleh karena ketentuan pelarangan dan 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penyitaan</w:t>
      </w:r>
      <w:proofErr w:type="spellEnd"/>
      <w:r w:rsidRPr="002E46FA">
        <w:rPr>
          <w:rFonts w:ascii="Arial" w:hAnsi="Arial" w:cs="Arial"/>
          <w:sz w:val="24"/>
          <w:szCs w:val="24"/>
        </w:rPr>
        <w:t xml:space="preserve"> barang</w:t>
      </w:r>
      <w:r w:rsidR="002E46FA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barang</w:t>
      </w:r>
      <w:proofErr w:type="spellEnd"/>
      <w:r w:rsidRPr="002E46FA">
        <w:rPr>
          <w:rFonts w:ascii="Arial" w:hAnsi="Arial" w:cs="Arial"/>
          <w:sz w:val="24"/>
          <w:szCs w:val="24"/>
        </w:rPr>
        <w:t xml:space="preserve"> cetakan dalam UU 4/PNPS/1963 tidak melalui sebuah proses hukum (</w:t>
      </w:r>
      <w:r w:rsidRPr="002E46FA">
        <w:rPr>
          <w:rFonts w:ascii="Arial" w:hAnsi="Arial" w:cs="Arial"/>
          <w:i/>
          <w:iCs/>
          <w:sz w:val="24"/>
          <w:szCs w:val="24"/>
        </w:rPr>
        <w:t>due proccess of law</w:t>
      </w:r>
      <w:r w:rsidRPr="002E46FA">
        <w:rPr>
          <w:rFonts w:ascii="Arial" w:hAnsi="Arial" w:cs="Arial"/>
          <w:sz w:val="24"/>
          <w:szCs w:val="24"/>
        </w:rPr>
        <w:t xml:space="preserve">) yang benar. 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2E46FA" w:rsidRPr="002E4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2E4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E46FA" w:rsidRPr="002E46FA">
        <w:rPr>
          <w:rFonts w:ascii="Arial" w:hAnsi="Arial" w:cs="Arial"/>
          <w:sz w:val="24"/>
          <w:szCs w:val="24"/>
          <w:lang w:val="en-US"/>
        </w:rPr>
        <w:t>bertentangan</w:t>
      </w:r>
      <w:proofErr w:type="spellEnd"/>
      <w:r w:rsidR="002E46FA" w:rsidRPr="002E4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E46FA" w:rsidRPr="002E46F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2E46FA" w:rsidRPr="002E4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="002E46FA">
        <w:rPr>
          <w:rFonts w:ascii="Arial" w:hAnsi="Arial" w:cs="Arial"/>
          <w:sz w:val="24"/>
          <w:szCs w:val="24"/>
          <w:lang w:val="en-US"/>
        </w:rPr>
        <w:t xml:space="preserve"> </w:t>
      </w:r>
      <w:r w:rsidR="002E46FA">
        <w:rPr>
          <w:rFonts w:ascii="Arial" w:hAnsi="Arial" w:cs="Arial"/>
          <w:sz w:val="24"/>
          <w:szCs w:val="24"/>
        </w:rPr>
        <w:t>konstitusi</w:t>
      </w:r>
      <w:r w:rsidR="002E46FA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2E46FA">
        <w:rPr>
          <w:rFonts w:ascii="Arial" w:hAnsi="Arial" w:cs="Arial"/>
          <w:sz w:val="24"/>
          <w:szCs w:val="24"/>
          <w:lang w:val="en-US"/>
        </w:rPr>
        <w:t>antaranya</w:t>
      </w:r>
      <w:proofErr w:type="spellEnd"/>
      <w:r w:rsidRPr="002E46FA">
        <w:rPr>
          <w:rFonts w:ascii="Arial" w:hAnsi="Arial" w:cs="Arial"/>
          <w:sz w:val="24"/>
          <w:szCs w:val="24"/>
        </w:rPr>
        <w:t xml:space="preserve"> dalam Pasal 28D ayat (1) UUD 1945 </w:t>
      </w:r>
      <w:r w:rsidR="002E46FA">
        <w:rPr>
          <w:rFonts w:ascii="Arial" w:hAnsi="Arial" w:cs="Arial"/>
          <w:sz w:val="24"/>
          <w:szCs w:val="24"/>
          <w:lang w:val="en-US"/>
        </w:rPr>
        <w:t xml:space="preserve">yang </w:t>
      </w:r>
      <w:r w:rsidRPr="002E46FA">
        <w:rPr>
          <w:rFonts w:ascii="Arial" w:hAnsi="Arial" w:cs="Arial"/>
          <w:sz w:val="24"/>
          <w:szCs w:val="24"/>
        </w:rPr>
        <w:t>telah menetapkan bahwa setiap orang ber</w:t>
      </w:r>
      <w:r w:rsidRPr="002E46FA">
        <w:rPr>
          <w:rFonts w:ascii="Arial" w:hAnsi="Arial" w:cs="Arial"/>
          <w:sz w:val="24"/>
          <w:szCs w:val="24"/>
          <w:lang w:eastAsia="zh-CN"/>
        </w:rPr>
        <w:t xml:space="preserve">hak atas pengakuan, jaminan, perlindungan, dan kepastian hukum yang adil serta perlakuan yang sama di hadapan hukum. </w:t>
      </w:r>
    </w:p>
    <w:p w14:paraId="22BDA24E" w14:textId="2D626682" w:rsidR="00053250" w:rsidRPr="00260E73" w:rsidRDefault="00A66175" w:rsidP="00D3255E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053250">
        <w:rPr>
          <w:rFonts w:ascii="Arial" w:hAnsi="Arial" w:cs="Arial"/>
          <w:sz w:val="24"/>
          <w:szCs w:val="24"/>
        </w:rPr>
        <w:t xml:space="preserve">Sebagai tim kuasa hukum </w:t>
      </w:r>
      <w:r w:rsidR="002E46FA">
        <w:rPr>
          <w:rFonts w:ascii="Arial" w:hAnsi="Arial" w:cs="Arial"/>
          <w:sz w:val="24"/>
          <w:szCs w:val="24"/>
          <w:lang w:val="en-US"/>
        </w:rPr>
        <w:t xml:space="preserve">para </w:t>
      </w:r>
      <w:r w:rsidRPr="00053250">
        <w:rPr>
          <w:rFonts w:ascii="Arial" w:hAnsi="Arial" w:cs="Arial"/>
          <w:sz w:val="24"/>
          <w:szCs w:val="24"/>
        </w:rPr>
        <w:t>Pemohon, buatlah Permohonan sesuai dengan template yang sudah diberikan.</w:t>
      </w:r>
    </w:p>
    <w:p w14:paraId="41631B70" w14:textId="1DA105B9" w:rsidR="00A66175" w:rsidRPr="00260E73" w:rsidRDefault="00A66175" w:rsidP="00D3255E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260E73">
        <w:rPr>
          <w:rFonts w:ascii="Arial" w:hAnsi="Arial" w:cs="Arial"/>
          <w:sz w:val="24"/>
          <w:szCs w:val="24"/>
        </w:rPr>
        <w:t>Masing-Masing</w:t>
      </w:r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r w:rsidRPr="00260E73">
        <w:rPr>
          <w:rFonts w:ascii="Arial" w:hAnsi="Arial" w:cs="Arial"/>
          <w:sz w:val="24"/>
          <w:szCs w:val="24"/>
        </w:rPr>
        <w:t>harus merumuskan</w:t>
      </w:r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sistematika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0E73">
        <w:rPr>
          <w:rFonts w:ascii="Arial" w:hAnsi="Arial" w:cs="Arial"/>
          <w:sz w:val="24"/>
          <w:szCs w:val="24"/>
          <w:lang w:val="en-US"/>
        </w:rPr>
        <w:t>Undang-undang</w:t>
      </w:r>
      <w:proofErr w:type="spellEnd"/>
      <w:r w:rsidRPr="00260E73">
        <w:rPr>
          <w:rFonts w:ascii="Arial" w:hAnsi="Arial" w:cs="Arial"/>
          <w:sz w:val="24"/>
          <w:szCs w:val="24"/>
          <w:lang w:val="en-US"/>
        </w:rPr>
        <w:t xml:space="preserve">. </w:t>
      </w:r>
    </w:p>
    <w:sectPr w:rsidR="00A66175" w:rsidRPr="00260E73" w:rsidSect="0090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53BB"/>
    <w:multiLevelType w:val="hybridMultilevel"/>
    <w:tmpl w:val="D79E4C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033AC"/>
    <w:multiLevelType w:val="hybridMultilevel"/>
    <w:tmpl w:val="F08253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84D8D"/>
    <w:multiLevelType w:val="hybridMultilevel"/>
    <w:tmpl w:val="9E6E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24163"/>
    <w:multiLevelType w:val="hybridMultilevel"/>
    <w:tmpl w:val="647A331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9"/>
    <w:rsid w:val="00053250"/>
    <w:rsid w:val="000C0166"/>
    <w:rsid w:val="000D4BF0"/>
    <w:rsid w:val="000D72E8"/>
    <w:rsid w:val="000E5BF7"/>
    <w:rsid w:val="00162D97"/>
    <w:rsid w:val="00260E73"/>
    <w:rsid w:val="002E46FA"/>
    <w:rsid w:val="003055A8"/>
    <w:rsid w:val="00390C6F"/>
    <w:rsid w:val="00445674"/>
    <w:rsid w:val="005837DA"/>
    <w:rsid w:val="006B2B29"/>
    <w:rsid w:val="006C324B"/>
    <w:rsid w:val="00754A10"/>
    <w:rsid w:val="0079277A"/>
    <w:rsid w:val="007E4C65"/>
    <w:rsid w:val="00867099"/>
    <w:rsid w:val="008B047A"/>
    <w:rsid w:val="00901176"/>
    <w:rsid w:val="009043F6"/>
    <w:rsid w:val="00925277"/>
    <w:rsid w:val="00A22866"/>
    <w:rsid w:val="00A66175"/>
    <w:rsid w:val="00B3369A"/>
    <w:rsid w:val="00B7493F"/>
    <w:rsid w:val="00C1080C"/>
    <w:rsid w:val="00C96642"/>
    <w:rsid w:val="00D3255E"/>
    <w:rsid w:val="00D5560B"/>
    <w:rsid w:val="00D77F6C"/>
    <w:rsid w:val="00F458DF"/>
    <w:rsid w:val="00F7176F"/>
    <w:rsid w:val="00FA2355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9C35"/>
  <w15:docId w15:val="{B1702A64-AAB7-4C89-A08F-582388D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A"/>
    <w:pPr>
      <w:ind w:left="720"/>
      <w:contextualSpacing/>
    </w:pPr>
  </w:style>
  <w:style w:type="paragraph" w:styleId="Header">
    <w:name w:val="header"/>
    <w:basedOn w:val="Normal"/>
    <w:link w:val="HeaderChar"/>
    <w:rsid w:val="004456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456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198509062014022001</dc:creator>
  <cp:lastModifiedBy>PUSDIK-HP5</cp:lastModifiedBy>
  <cp:revision>2</cp:revision>
  <dcterms:created xsi:type="dcterms:W3CDTF">2022-05-19T01:23:00Z</dcterms:created>
  <dcterms:modified xsi:type="dcterms:W3CDTF">2022-05-19T01:23:00Z</dcterms:modified>
</cp:coreProperties>
</file>