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31E" w14:textId="77777777" w:rsidR="00D41E5F" w:rsidRPr="008666D8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Pr="008666D8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Pr="008666D8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66D8">
        <w:rPr>
          <w:rFonts w:ascii="Arial" w:hAnsi="Arial" w:cs="Arial"/>
          <w:b/>
          <w:sz w:val="24"/>
          <w:szCs w:val="24"/>
          <w:u w:val="single"/>
        </w:rPr>
        <w:t>SOAL PERMOHONAN CALON PERSEORANGAN</w:t>
      </w:r>
    </w:p>
    <w:p w14:paraId="4C0D0E51" w14:textId="77777777" w:rsidR="00D41E5F" w:rsidRPr="008666D8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676DDA79" w:rsidR="00494405" w:rsidRPr="008666D8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666D8">
        <w:rPr>
          <w:rFonts w:ascii="Arial" w:hAnsi="Arial" w:cs="Arial"/>
          <w:bCs/>
          <w:sz w:val="24"/>
          <w:szCs w:val="24"/>
        </w:rPr>
        <w:t>Bahwa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menetapkan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rekapitulasi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Pemilu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Keputusan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866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r w:rsidR="00520922" w:rsidRPr="008666D8">
        <w:rPr>
          <w:rFonts w:ascii="Arial" w:hAnsi="Arial" w:cs="Arial"/>
          <w:bCs/>
          <w:sz w:val="24"/>
          <w:szCs w:val="24"/>
        </w:rPr>
        <w:t>12</w:t>
      </w:r>
      <w:r w:rsidRPr="008666D8">
        <w:rPr>
          <w:rFonts w:ascii="Arial" w:hAnsi="Arial" w:cs="Arial"/>
          <w:bCs/>
          <w:sz w:val="24"/>
          <w:szCs w:val="24"/>
        </w:rPr>
        <w:t>3/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>/KPU/III/2024</w:t>
      </w:r>
      <w:r w:rsidRPr="00866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Dewan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Rakyat, Dewan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, dan Dewan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2024, yang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hari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</w:t>
      </w:r>
      <w:r w:rsidR="00520922" w:rsidRPr="008666D8">
        <w:rPr>
          <w:rFonts w:ascii="Arial" w:hAnsi="Arial" w:cs="Arial"/>
          <w:bCs/>
          <w:sz w:val="24"/>
          <w:szCs w:val="24"/>
        </w:rPr>
        <w:t>Kamis</w:t>
      </w:r>
      <w:r w:rsidRPr="008666D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tanggal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2</w:t>
      </w:r>
      <w:r w:rsidR="00520922" w:rsidRPr="008666D8">
        <w:rPr>
          <w:rFonts w:ascii="Arial" w:hAnsi="Arial" w:cs="Arial"/>
          <w:bCs/>
          <w:sz w:val="24"/>
          <w:szCs w:val="24"/>
        </w:rPr>
        <w:t>1</w:t>
      </w:r>
      <w:r w:rsidRPr="008666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Pr="008666D8">
        <w:rPr>
          <w:rFonts w:ascii="Arial" w:hAnsi="Arial" w:cs="Arial"/>
          <w:bCs/>
          <w:sz w:val="24"/>
          <w:szCs w:val="24"/>
        </w:rPr>
        <w:t>pukul</w:t>
      </w:r>
      <w:proofErr w:type="spellEnd"/>
      <w:r w:rsidRPr="008666D8">
        <w:rPr>
          <w:rFonts w:ascii="Arial" w:hAnsi="Arial" w:cs="Arial"/>
          <w:bCs/>
          <w:sz w:val="24"/>
          <w:szCs w:val="24"/>
        </w:rPr>
        <w:t xml:space="preserve"> 1</w:t>
      </w:r>
      <w:r w:rsidR="00520922" w:rsidRPr="008666D8">
        <w:rPr>
          <w:rFonts w:ascii="Arial" w:hAnsi="Arial" w:cs="Arial"/>
          <w:bCs/>
          <w:sz w:val="24"/>
          <w:szCs w:val="24"/>
        </w:rPr>
        <w:t>5</w:t>
      </w:r>
      <w:r w:rsidRPr="008666D8">
        <w:rPr>
          <w:rFonts w:ascii="Arial" w:hAnsi="Arial" w:cs="Arial"/>
          <w:bCs/>
          <w:sz w:val="24"/>
          <w:szCs w:val="24"/>
        </w:rPr>
        <w:t>.</w:t>
      </w:r>
      <w:r w:rsidR="00520922" w:rsidRPr="008666D8">
        <w:rPr>
          <w:rFonts w:ascii="Arial" w:hAnsi="Arial" w:cs="Arial"/>
          <w:bCs/>
          <w:sz w:val="24"/>
          <w:szCs w:val="24"/>
        </w:rPr>
        <w:t>30</w:t>
      </w:r>
      <w:r w:rsidRPr="008666D8">
        <w:rPr>
          <w:rFonts w:ascii="Arial" w:hAnsi="Arial" w:cs="Arial"/>
          <w:bCs/>
          <w:sz w:val="24"/>
          <w:szCs w:val="24"/>
        </w:rPr>
        <w:t xml:space="preserve"> WIB.</w:t>
      </w:r>
    </w:p>
    <w:p w14:paraId="42568AE0" w14:textId="6F0F61D1" w:rsidR="00494405" w:rsidRPr="008666D8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666D8">
        <w:rPr>
          <w:rFonts w:ascii="Arial" w:hAnsi="Arial" w:cs="Arial"/>
          <w:sz w:val="24"/>
          <w:szCs w:val="24"/>
        </w:rPr>
        <w:t>Berdasarkan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keputusan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Termohon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666D8">
        <w:rPr>
          <w:rFonts w:ascii="Arial" w:hAnsi="Arial" w:cs="Arial"/>
          <w:sz w:val="24"/>
          <w:szCs w:val="24"/>
        </w:rPr>
        <w:t>atas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66D8">
        <w:rPr>
          <w:rFonts w:ascii="Arial" w:hAnsi="Arial" w:cs="Arial"/>
          <w:sz w:val="24"/>
          <w:szCs w:val="24"/>
        </w:rPr>
        <w:t>sepanjang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penetepan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rekapitulasi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hasil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perolehan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suara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666D8">
        <w:rPr>
          <w:rFonts w:ascii="Arial" w:hAnsi="Arial" w:cs="Arial"/>
          <w:sz w:val="24"/>
          <w:szCs w:val="24"/>
        </w:rPr>
        <w:t>Dapil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Banyuwangi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666D8">
        <w:rPr>
          <w:rFonts w:ascii="Arial" w:hAnsi="Arial" w:cs="Arial"/>
          <w:sz w:val="24"/>
          <w:szCs w:val="24"/>
        </w:rPr>
        <w:t>Partai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580" w:rsidRPr="008666D8">
        <w:rPr>
          <w:rFonts w:ascii="Arial" w:hAnsi="Arial" w:cs="Arial"/>
          <w:sz w:val="24"/>
          <w:szCs w:val="24"/>
        </w:rPr>
        <w:t>Ke</w:t>
      </w:r>
      <w:r w:rsidR="006A721F" w:rsidRPr="008666D8">
        <w:rPr>
          <w:rFonts w:ascii="Arial" w:hAnsi="Arial" w:cs="Arial"/>
          <w:sz w:val="24"/>
          <w:szCs w:val="24"/>
        </w:rPr>
        <w:t>bangkitan</w:t>
      </w:r>
      <w:proofErr w:type="spellEnd"/>
      <w:r w:rsidR="006A721F" w:rsidRPr="008666D8">
        <w:rPr>
          <w:rFonts w:ascii="Arial" w:hAnsi="Arial" w:cs="Arial"/>
          <w:sz w:val="24"/>
          <w:szCs w:val="24"/>
        </w:rPr>
        <w:t xml:space="preserve"> Nusantara</w:t>
      </w:r>
      <w:r w:rsidR="00FD6580" w:rsidRPr="008666D8">
        <w:rPr>
          <w:rFonts w:ascii="Arial" w:hAnsi="Arial" w:cs="Arial"/>
          <w:sz w:val="24"/>
          <w:szCs w:val="24"/>
        </w:rPr>
        <w:t xml:space="preserve"> (PK</w:t>
      </w:r>
      <w:r w:rsidR="006A721F" w:rsidRPr="008666D8">
        <w:rPr>
          <w:rFonts w:ascii="Arial" w:hAnsi="Arial" w:cs="Arial"/>
          <w:sz w:val="24"/>
          <w:szCs w:val="24"/>
        </w:rPr>
        <w:t>N</w:t>
      </w:r>
      <w:r w:rsidR="00FD6580" w:rsidRPr="008666D8">
        <w:rPr>
          <w:rFonts w:ascii="Arial" w:hAnsi="Arial" w:cs="Arial"/>
          <w:sz w:val="24"/>
          <w:szCs w:val="24"/>
        </w:rPr>
        <w:t>)</w:t>
      </w:r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berpotensi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memeroleh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8666D8">
        <w:rPr>
          <w:rFonts w:ascii="Arial" w:hAnsi="Arial" w:cs="Arial"/>
          <w:sz w:val="24"/>
          <w:szCs w:val="24"/>
        </w:rPr>
        <w:t>satu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666D8">
        <w:rPr>
          <w:rFonts w:ascii="Arial" w:hAnsi="Arial" w:cs="Arial"/>
          <w:sz w:val="24"/>
          <w:szCs w:val="24"/>
        </w:rPr>
        <w:t>kursi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untuk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calon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Anggota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Pr="008666D8">
        <w:rPr>
          <w:rFonts w:ascii="Arial" w:hAnsi="Arial" w:cs="Arial"/>
          <w:sz w:val="24"/>
          <w:szCs w:val="24"/>
        </w:rPr>
        <w:t>Kabupaten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Banyuwangi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atas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nama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Kasnan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66D8">
        <w:rPr>
          <w:rFonts w:ascii="Arial" w:hAnsi="Arial" w:cs="Arial"/>
          <w:sz w:val="24"/>
          <w:szCs w:val="24"/>
        </w:rPr>
        <w:t>merupakan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Caleg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r w:rsidR="00FD6580" w:rsidRPr="008666D8">
        <w:rPr>
          <w:rFonts w:ascii="Arial" w:hAnsi="Arial" w:cs="Arial"/>
          <w:sz w:val="24"/>
          <w:szCs w:val="24"/>
        </w:rPr>
        <w:t>PK</w:t>
      </w:r>
      <w:r w:rsidR="00954408" w:rsidRPr="008666D8">
        <w:rPr>
          <w:rFonts w:ascii="Arial" w:hAnsi="Arial" w:cs="Arial"/>
          <w:sz w:val="24"/>
          <w:szCs w:val="24"/>
        </w:rPr>
        <w:t>N</w:t>
      </w:r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Nomor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Urut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8666D8">
        <w:rPr>
          <w:rFonts w:ascii="Arial" w:hAnsi="Arial" w:cs="Arial"/>
          <w:sz w:val="24"/>
          <w:szCs w:val="24"/>
        </w:rPr>
        <w:t>Namun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demikian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66D8">
        <w:rPr>
          <w:rFonts w:ascii="Arial" w:hAnsi="Arial" w:cs="Arial"/>
          <w:sz w:val="24"/>
          <w:szCs w:val="24"/>
        </w:rPr>
        <w:t>Caleg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r w:rsidR="00FD6580" w:rsidRPr="008666D8">
        <w:rPr>
          <w:rFonts w:ascii="Arial" w:hAnsi="Arial" w:cs="Arial"/>
          <w:sz w:val="24"/>
          <w:szCs w:val="24"/>
        </w:rPr>
        <w:t>PK</w:t>
      </w:r>
      <w:r w:rsidR="00954408" w:rsidRPr="008666D8">
        <w:rPr>
          <w:rFonts w:ascii="Arial" w:hAnsi="Arial" w:cs="Arial"/>
          <w:sz w:val="24"/>
          <w:szCs w:val="24"/>
        </w:rPr>
        <w:t>N</w:t>
      </w:r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Nomor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Urut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666D8">
        <w:rPr>
          <w:rFonts w:ascii="Arial" w:hAnsi="Arial" w:cs="Arial"/>
          <w:sz w:val="24"/>
          <w:szCs w:val="24"/>
        </w:rPr>
        <w:t>atas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nama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8666D8">
        <w:rPr>
          <w:rFonts w:ascii="Arial" w:hAnsi="Arial" w:cs="Arial"/>
          <w:sz w:val="24"/>
          <w:szCs w:val="24"/>
        </w:rPr>
        <w:t>berkeberatan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terhadap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penetapan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perolehan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suaranya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Pr="008666D8">
        <w:rPr>
          <w:rFonts w:ascii="Arial" w:hAnsi="Arial" w:cs="Arial"/>
          <w:sz w:val="24"/>
          <w:szCs w:val="24"/>
        </w:rPr>
        <w:t>perolehan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suara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Caleg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Kasnan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66D8">
        <w:rPr>
          <w:rFonts w:ascii="Arial" w:hAnsi="Arial" w:cs="Arial"/>
          <w:sz w:val="24"/>
          <w:szCs w:val="24"/>
        </w:rPr>
        <w:t>Menurut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Caleg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8666D8">
        <w:rPr>
          <w:rFonts w:ascii="Arial" w:hAnsi="Arial" w:cs="Arial"/>
          <w:sz w:val="24"/>
          <w:szCs w:val="24"/>
        </w:rPr>
        <w:t>terdapat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perbedaan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hasil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perolehan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suara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66D8">
        <w:rPr>
          <w:rFonts w:ascii="Arial" w:hAnsi="Arial" w:cs="Arial"/>
          <w:sz w:val="24"/>
          <w:szCs w:val="24"/>
        </w:rPr>
        <w:t>direkapitulasi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666D8">
        <w:rPr>
          <w:rFonts w:ascii="Arial" w:hAnsi="Arial" w:cs="Arial"/>
          <w:sz w:val="24"/>
          <w:szCs w:val="24"/>
        </w:rPr>
        <w:t>timnya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dengan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66D8">
        <w:rPr>
          <w:rFonts w:ascii="Arial" w:hAnsi="Arial" w:cs="Arial"/>
          <w:sz w:val="24"/>
          <w:szCs w:val="24"/>
        </w:rPr>
        <w:t>ditetapkan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666D8">
        <w:rPr>
          <w:rFonts w:ascii="Arial" w:hAnsi="Arial" w:cs="Arial"/>
          <w:sz w:val="24"/>
          <w:szCs w:val="24"/>
        </w:rPr>
        <w:t>Termohon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66D8">
        <w:rPr>
          <w:rFonts w:ascii="Arial" w:hAnsi="Arial" w:cs="Arial"/>
          <w:sz w:val="24"/>
          <w:szCs w:val="24"/>
        </w:rPr>
        <w:t>sebagai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berikut</w:t>
      </w:r>
      <w:proofErr w:type="spellEnd"/>
      <w:r w:rsidRPr="008666D8"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8666D8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8666D8" w:rsidRPr="008666D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666D8" w:rsidRDefault="00080B6E" w:rsidP="00AD3FDC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 xml:space="preserve">Nama Calon Anggota DPRD </w:t>
            </w:r>
            <w:r w:rsidR="00AD3FDC" w:rsidRPr="008666D8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Selisih</w:t>
            </w:r>
          </w:p>
        </w:tc>
      </w:tr>
      <w:tr w:rsidR="008666D8" w:rsidRPr="008666D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8666D8" w:rsidRPr="008666D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666D8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1.53</w:t>
            </w:r>
            <w:r w:rsidRPr="008666D8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666D8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- 1</w:t>
            </w:r>
            <w:r w:rsidRPr="008666D8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8666D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666D8" w:rsidRDefault="00080B6E" w:rsidP="00080B6E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Kasnan, S.E.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666D8" w:rsidRDefault="00080B6E" w:rsidP="00356D1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666D8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1.4</w:t>
            </w:r>
            <w:r w:rsidRPr="008666D8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666D8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2</w:t>
            </w:r>
            <w:r w:rsidRPr="008666D8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Pr="008666D8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Pr="008666D8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66D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 w:rsidRPr="008666D8">
        <w:rPr>
          <w:rFonts w:ascii="Arial" w:hAnsi="Arial" w:cs="Arial"/>
          <w:sz w:val="24"/>
          <w:szCs w:val="24"/>
        </w:rPr>
        <w:t>di atas</w:t>
      </w:r>
      <w:r w:rsidRPr="008666D8">
        <w:rPr>
          <w:rFonts w:ascii="Arial" w:hAnsi="Arial" w:cs="Arial"/>
          <w:sz w:val="24"/>
          <w:szCs w:val="24"/>
        </w:rPr>
        <w:t xml:space="preserve">, </w:t>
      </w:r>
      <w:r w:rsidR="00401C40" w:rsidRPr="008666D8">
        <w:rPr>
          <w:rFonts w:ascii="Arial" w:hAnsi="Arial" w:cs="Arial"/>
          <w:sz w:val="24"/>
          <w:szCs w:val="24"/>
        </w:rPr>
        <w:t>Caleg Amir, S.</w:t>
      </w:r>
      <w:r w:rsidR="00080B6E" w:rsidRPr="008666D8">
        <w:rPr>
          <w:rFonts w:ascii="Arial" w:hAnsi="Arial" w:cs="Arial"/>
          <w:sz w:val="24"/>
          <w:szCs w:val="24"/>
        </w:rPr>
        <w:t>IP</w:t>
      </w:r>
      <w:r w:rsidR="00401C40" w:rsidRPr="008666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mengatakan</w:t>
      </w:r>
      <w:proofErr w:type="spellEnd"/>
      <w:r w:rsidR="00AD3FDC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telah</w:t>
      </w:r>
      <w:proofErr w:type="spellEnd"/>
      <w:r w:rsidR="00AD3FDC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terjadi</w:t>
      </w:r>
      <w:proofErr w:type="spellEnd"/>
      <w:r w:rsidR="00AD3FDC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kesalahan</w:t>
      </w:r>
      <w:proofErr w:type="spellEnd"/>
      <w:r w:rsidR="00AD3FDC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penghitungan</w:t>
      </w:r>
      <w:proofErr w:type="spellEnd"/>
      <w:r w:rsidR="00AD3FDC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 w:rsidRPr="008666D8">
        <w:rPr>
          <w:rFonts w:ascii="Arial" w:hAnsi="Arial" w:cs="Arial"/>
          <w:sz w:val="24"/>
          <w:szCs w:val="24"/>
        </w:rPr>
        <w:t>suara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sebagai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berikut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8666D8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666D8">
        <w:rPr>
          <w:rFonts w:ascii="Arial" w:hAnsi="Arial" w:cs="Arial"/>
        </w:rPr>
        <w:t xml:space="preserve">TPS 87 </w:t>
      </w:r>
      <w:proofErr w:type="spellStart"/>
      <w:r w:rsidRPr="008666D8">
        <w:rPr>
          <w:rFonts w:ascii="Arial" w:hAnsi="Arial" w:cs="Arial"/>
        </w:rPr>
        <w:t>Desa</w:t>
      </w:r>
      <w:proofErr w:type="spellEnd"/>
      <w:r w:rsidRPr="008666D8">
        <w:rPr>
          <w:rFonts w:ascii="Arial" w:hAnsi="Arial" w:cs="Arial"/>
        </w:rPr>
        <w:t xml:space="preserve"> </w:t>
      </w:r>
      <w:proofErr w:type="spellStart"/>
      <w:r w:rsidRPr="008666D8">
        <w:rPr>
          <w:rFonts w:ascii="Arial" w:hAnsi="Arial" w:cs="Arial"/>
        </w:rPr>
        <w:t>Segobang</w:t>
      </w:r>
      <w:proofErr w:type="spellEnd"/>
      <w:r w:rsidRPr="008666D8">
        <w:rPr>
          <w:rFonts w:ascii="Arial" w:hAnsi="Arial" w:cs="Arial"/>
        </w:rPr>
        <w:t xml:space="preserve"> </w:t>
      </w:r>
      <w:proofErr w:type="spellStart"/>
      <w:r w:rsidRPr="008666D8">
        <w:rPr>
          <w:rFonts w:ascii="Arial" w:hAnsi="Arial" w:cs="Arial"/>
        </w:rPr>
        <w:t>Kecamatan</w:t>
      </w:r>
      <w:proofErr w:type="spellEnd"/>
      <w:r w:rsidRPr="008666D8">
        <w:rPr>
          <w:rFonts w:ascii="Arial" w:hAnsi="Arial" w:cs="Arial"/>
        </w:rPr>
        <w:t xml:space="preserve"> </w:t>
      </w:r>
      <w:proofErr w:type="spellStart"/>
      <w:r w:rsidRPr="008666D8"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8666D8" w:rsidRPr="008666D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 xml:space="preserve">Nama Calon </w:t>
            </w:r>
            <w:proofErr w:type="spellStart"/>
            <w:r w:rsidRPr="008666D8">
              <w:rPr>
                <w:rFonts w:ascii="Arial" w:hAnsi="Arial" w:cs="Arial"/>
              </w:rPr>
              <w:t>Anggota</w:t>
            </w:r>
            <w:proofErr w:type="spellEnd"/>
            <w:r w:rsidRPr="008666D8">
              <w:rPr>
                <w:rFonts w:ascii="Arial" w:hAnsi="Arial" w:cs="Arial"/>
              </w:rPr>
              <w:t xml:space="preserve"> DPRD </w:t>
            </w:r>
            <w:proofErr w:type="spellStart"/>
            <w:r w:rsidRPr="008666D8">
              <w:rPr>
                <w:rFonts w:ascii="Arial" w:hAnsi="Arial" w:cs="Arial"/>
              </w:rPr>
              <w:t>Kabupaten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Banyuwangi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Perolehan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Suara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Menurut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Termohon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8666D8" w:rsidRPr="008666D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666D8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8666D8" w:rsidRPr="008666D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666D8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666D8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(-)</w:t>
            </w:r>
            <w:r w:rsidR="00EE61AD" w:rsidRPr="008666D8">
              <w:rPr>
                <w:rFonts w:ascii="Arial" w:hAnsi="Arial" w:cs="Arial"/>
              </w:rPr>
              <w:t xml:space="preserve"> </w:t>
            </w:r>
            <w:r w:rsidR="00EE61AD" w:rsidRPr="008666D8">
              <w:rPr>
                <w:rFonts w:ascii="Arial" w:hAnsi="Arial" w:cs="Arial"/>
                <w:lang w:val="en-ID"/>
              </w:rPr>
              <w:t>3</w:t>
            </w:r>
          </w:p>
        </w:tc>
      </w:tr>
      <w:tr w:rsidR="008666D8" w:rsidRPr="008666D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Kasnan</w:t>
            </w:r>
            <w:proofErr w:type="spellEnd"/>
            <w:r w:rsidRPr="008666D8">
              <w:rPr>
                <w:rFonts w:ascii="Arial" w:hAnsi="Arial" w:cs="Arial"/>
              </w:rPr>
              <w:t>, S.E.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666D8" w:rsidRDefault="00EE61AD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666D8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666D8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 xml:space="preserve">(+) </w:t>
            </w:r>
            <w:r w:rsidR="00EE61AD" w:rsidRPr="008666D8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Pr="008666D8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666D8">
        <w:rPr>
          <w:rFonts w:ascii="Arial" w:hAnsi="Arial" w:cs="Arial"/>
        </w:rPr>
        <w:lastRenderedPageBreak/>
        <w:t xml:space="preserve">TPS 10 </w:t>
      </w:r>
      <w:proofErr w:type="spellStart"/>
      <w:r w:rsidRPr="008666D8">
        <w:rPr>
          <w:rFonts w:ascii="Arial" w:hAnsi="Arial" w:cs="Arial"/>
        </w:rPr>
        <w:t>Desa</w:t>
      </w:r>
      <w:proofErr w:type="spellEnd"/>
      <w:r w:rsidRPr="008666D8">
        <w:rPr>
          <w:rFonts w:ascii="Arial" w:hAnsi="Arial" w:cs="Arial"/>
        </w:rPr>
        <w:t xml:space="preserve"> </w:t>
      </w:r>
      <w:proofErr w:type="spellStart"/>
      <w:r w:rsidRPr="008666D8">
        <w:rPr>
          <w:rFonts w:ascii="Arial" w:hAnsi="Arial" w:cs="Arial"/>
        </w:rPr>
        <w:t>Tamansari</w:t>
      </w:r>
      <w:proofErr w:type="spellEnd"/>
      <w:r w:rsidRPr="008666D8">
        <w:rPr>
          <w:rFonts w:ascii="Arial" w:hAnsi="Arial" w:cs="Arial"/>
        </w:rPr>
        <w:t xml:space="preserve">, </w:t>
      </w:r>
      <w:proofErr w:type="spellStart"/>
      <w:r w:rsidRPr="008666D8">
        <w:rPr>
          <w:rFonts w:ascii="Arial" w:hAnsi="Arial" w:cs="Arial"/>
        </w:rPr>
        <w:t>Kecamatan</w:t>
      </w:r>
      <w:proofErr w:type="spellEnd"/>
      <w:r w:rsidRPr="008666D8">
        <w:rPr>
          <w:rFonts w:ascii="Arial" w:hAnsi="Arial" w:cs="Arial"/>
        </w:rPr>
        <w:t xml:space="preserve"> </w:t>
      </w:r>
      <w:proofErr w:type="spellStart"/>
      <w:r w:rsidRPr="008666D8"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8666D8" w:rsidRPr="008666D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 xml:space="preserve">Nama Calon </w:t>
            </w:r>
            <w:proofErr w:type="spellStart"/>
            <w:r w:rsidRPr="008666D8">
              <w:rPr>
                <w:rFonts w:ascii="Arial" w:hAnsi="Arial" w:cs="Arial"/>
              </w:rPr>
              <w:t>Anggota</w:t>
            </w:r>
            <w:proofErr w:type="spellEnd"/>
            <w:r w:rsidRPr="008666D8">
              <w:rPr>
                <w:rFonts w:ascii="Arial" w:hAnsi="Arial" w:cs="Arial"/>
              </w:rPr>
              <w:t xml:space="preserve"> DPRD </w:t>
            </w:r>
            <w:proofErr w:type="spellStart"/>
            <w:r w:rsidRPr="008666D8">
              <w:rPr>
                <w:rFonts w:ascii="Arial" w:hAnsi="Arial" w:cs="Arial"/>
              </w:rPr>
              <w:t>Kabupaten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Banyuwangi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Perolehan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Suara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Menurut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  <w:proofErr w:type="spellStart"/>
            <w:r w:rsidRPr="008666D8">
              <w:rPr>
                <w:rFonts w:ascii="Arial" w:hAnsi="Arial" w:cs="Arial"/>
              </w:rPr>
              <w:t>Termohon</w:t>
            </w:r>
            <w:proofErr w:type="spellEnd"/>
            <w:r w:rsidRPr="008666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8666D8" w:rsidRPr="008666D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8666D8" w:rsidRPr="008666D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666D8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666D8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(-) 10</w:t>
            </w:r>
          </w:p>
        </w:tc>
      </w:tr>
      <w:tr w:rsidR="00281E63" w:rsidRPr="008666D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666D8">
              <w:rPr>
                <w:rFonts w:ascii="Arial" w:hAnsi="Arial" w:cs="Arial"/>
              </w:rPr>
              <w:t>Kasnan</w:t>
            </w:r>
            <w:proofErr w:type="spellEnd"/>
            <w:r w:rsidRPr="008666D8">
              <w:rPr>
                <w:rFonts w:ascii="Arial" w:hAnsi="Arial" w:cs="Arial"/>
              </w:rPr>
              <w:t>, S.E.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666D8" w:rsidRDefault="00281E63" w:rsidP="00BB04D8">
            <w:pPr>
              <w:jc w:val="center"/>
              <w:rPr>
                <w:rFonts w:ascii="Arial" w:hAnsi="Arial" w:cs="Arial"/>
              </w:rPr>
            </w:pPr>
            <w:r w:rsidRPr="008666D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666D8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666D8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666D8">
              <w:rPr>
                <w:rFonts w:ascii="Arial" w:hAnsi="Arial" w:cs="Arial"/>
              </w:rPr>
              <w:t>(+) 23</w:t>
            </w:r>
          </w:p>
        </w:tc>
      </w:tr>
    </w:tbl>
    <w:p w14:paraId="44AAC45E" w14:textId="663C1526" w:rsidR="00EE61AD" w:rsidRPr="008666D8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2043A992" w:rsidR="00494405" w:rsidRPr="008666D8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8666D8">
        <w:rPr>
          <w:rFonts w:ascii="Arial" w:hAnsi="Arial" w:cs="Arial"/>
          <w:sz w:val="24"/>
          <w:szCs w:val="24"/>
        </w:rPr>
        <w:t>Sehubungan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dengan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anggapan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Caleg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8666D8">
        <w:rPr>
          <w:rFonts w:ascii="Arial" w:hAnsi="Arial" w:cs="Arial"/>
          <w:sz w:val="24"/>
          <w:szCs w:val="24"/>
        </w:rPr>
        <w:t>merasa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dirugikan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dengan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kesalahan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penetapan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perolehan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suara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66D8">
        <w:rPr>
          <w:rFonts w:ascii="Arial" w:hAnsi="Arial" w:cs="Arial"/>
          <w:sz w:val="24"/>
          <w:szCs w:val="24"/>
        </w:rPr>
        <w:t>dilakukan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666D8">
        <w:rPr>
          <w:rFonts w:ascii="Arial" w:hAnsi="Arial" w:cs="Arial"/>
          <w:sz w:val="24"/>
          <w:szCs w:val="24"/>
        </w:rPr>
        <w:t>Termohon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sehingga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berpotensi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tidak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terpilih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menjadi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anggota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Kabupaten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Banyuwangi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menyampaikan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permasalahan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tersebut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ke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Dewan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 xml:space="preserve"> Pusat (DPP) </w:t>
      </w:r>
      <w:r w:rsidR="00165129" w:rsidRPr="008666D8">
        <w:rPr>
          <w:rFonts w:ascii="Arial" w:hAnsi="Arial" w:cs="Arial"/>
          <w:sz w:val="24"/>
          <w:szCs w:val="24"/>
        </w:rPr>
        <w:t>PK</w:t>
      </w:r>
      <w:r w:rsidR="00230D23" w:rsidRPr="008666D8">
        <w:rPr>
          <w:rFonts w:ascii="Arial" w:hAnsi="Arial" w:cs="Arial"/>
          <w:sz w:val="24"/>
          <w:szCs w:val="24"/>
        </w:rPr>
        <w:t>N</w:t>
      </w:r>
      <w:r w:rsidR="00281E63" w:rsidRPr="008666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 w:rsidRPr="008666D8">
        <w:rPr>
          <w:rFonts w:ascii="Arial" w:hAnsi="Arial" w:cs="Arial"/>
          <w:sz w:val="24"/>
          <w:szCs w:val="24"/>
        </w:rPr>
        <w:t>Berikutnya</w:t>
      </w:r>
      <w:proofErr w:type="spellEnd"/>
      <w:r w:rsidR="00281E63" w:rsidRPr="008666D8">
        <w:rPr>
          <w:rFonts w:ascii="Arial" w:hAnsi="Arial" w:cs="Arial"/>
          <w:sz w:val="24"/>
          <w:szCs w:val="24"/>
        </w:rPr>
        <w:t>, DPP</w:t>
      </w:r>
      <w:r w:rsidRPr="008666D8">
        <w:rPr>
          <w:rFonts w:ascii="Arial" w:hAnsi="Arial" w:cs="Arial"/>
          <w:sz w:val="24"/>
          <w:szCs w:val="24"/>
        </w:rPr>
        <w:t xml:space="preserve"> </w:t>
      </w:r>
      <w:r w:rsidR="00165129" w:rsidRPr="008666D8">
        <w:rPr>
          <w:rFonts w:ascii="Arial" w:hAnsi="Arial" w:cs="Arial"/>
          <w:sz w:val="24"/>
          <w:szCs w:val="24"/>
        </w:rPr>
        <w:t>PK</w:t>
      </w:r>
      <w:r w:rsidR="00230D23" w:rsidRPr="008666D8">
        <w:rPr>
          <w:rFonts w:ascii="Arial" w:hAnsi="Arial" w:cs="Arial"/>
          <w:sz w:val="24"/>
          <w:szCs w:val="24"/>
        </w:rPr>
        <w:t>N</w:t>
      </w:r>
      <w:r w:rsidRPr="008666D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666D8">
        <w:rPr>
          <w:rFonts w:ascii="Arial" w:hAnsi="Arial" w:cs="Arial"/>
          <w:sz w:val="24"/>
          <w:szCs w:val="24"/>
        </w:rPr>
        <w:t>saat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ini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dipimpin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r w:rsidR="00625084" w:rsidRPr="008666D8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Gede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Pasek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Suardika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selaku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Ketua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Umum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dan Sri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Mulyono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selaku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Sekretaris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Jenderal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DPP PKN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memutuskan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untuk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mengajukan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permohonan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Perselisihan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Pemilihan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084" w:rsidRPr="008666D8">
        <w:rPr>
          <w:rFonts w:ascii="Arial" w:hAnsi="Arial" w:cs="Arial"/>
          <w:sz w:val="24"/>
          <w:szCs w:val="24"/>
        </w:rPr>
        <w:t>Uumum</w:t>
      </w:r>
      <w:proofErr w:type="spellEnd"/>
      <w:r w:rsidR="00625084" w:rsidRPr="008666D8">
        <w:rPr>
          <w:rFonts w:ascii="Arial" w:hAnsi="Arial" w:cs="Arial"/>
          <w:sz w:val="24"/>
          <w:szCs w:val="24"/>
        </w:rPr>
        <w:t xml:space="preserve"> (PHP</w:t>
      </w:r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8666D8">
        <w:rPr>
          <w:rFonts w:ascii="Arial" w:hAnsi="Arial" w:cs="Arial"/>
          <w:sz w:val="24"/>
          <w:szCs w:val="24"/>
        </w:rPr>
        <w:t>untuk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mengajukan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permohonan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Perselisihan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8666D8">
        <w:rPr>
          <w:rFonts w:ascii="Arial" w:hAnsi="Arial" w:cs="Arial"/>
          <w:sz w:val="24"/>
          <w:szCs w:val="24"/>
        </w:rPr>
        <w:t>Pemilihan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Uumum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(PHPU) </w:t>
      </w:r>
      <w:proofErr w:type="spellStart"/>
      <w:r w:rsidRPr="008666D8">
        <w:rPr>
          <w:rFonts w:ascii="Arial" w:hAnsi="Arial" w:cs="Arial"/>
          <w:sz w:val="24"/>
          <w:szCs w:val="24"/>
        </w:rPr>
        <w:t>ke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Mahkamah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Konsti</w:t>
      </w:r>
      <w:r w:rsidR="00F02F1A" w:rsidRPr="008666D8">
        <w:rPr>
          <w:rFonts w:ascii="Arial" w:hAnsi="Arial" w:cs="Arial"/>
          <w:sz w:val="24"/>
          <w:szCs w:val="24"/>
        </w:rPr>
        <w:t>tusi</w:t>
      </w:r>
      <w:proofErr w:type="spellEnd"/>
      <w:r w:rsidR="00F02F1A" w:rsidRPr="008666D8">
        <w:rPr>
          <w:rFonts w:ascii="Arial" w:hAnsi="Arial" w:cs="Arial"/>
          <w:sz w:val="24"/>
          <w:szCs w:val="24"/>
        </w:rPr>
        <w:t>.</w:t>
      </w:r>
    </w:p>
    <w:p w14:paraId="05852988" w14:textId="23E7362E" w:rsidR="00494405" w:rsidRPr="008666D8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66D8">
        <w:rPr>
          <w:rFonts w:ascii="Arial" w:hAnsi="Arial" w:cs="Arial"/>
          <w:sz w:val="24"/>
          <w:szCs w:val="24"/>
        </w:rPr>
        <w:tab/>
      </w:r>
      <w:proofErr w:type="spellStart"/>
      <w:r w:rsidRPr="008666D8">
        <w:rPr>
          <w:rFonts w:ascii="Arial" w:hAnsi="Arial" w:cs="Arial"/>
          <w:sz w:val="24"/>
          <w:szCs w:val="24"/>
        </w:rPr>
        <w:t>Selanjutnya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berdasarkan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Surat Kuasa </w:t>
      </w:r>
      <w:proofErr w:type="spellStart"/>
      <w:r w:rsidRPr="008666D8">
        <w:rPr>
          <w:rFonts w:ascii="Arial" w:hAnsi="Arial" w:cs="Arial"/>
          <w:sz w:val="24"/>
          <w:szCs w:val="24"/>
        </w:rPr>
        <w:t>Khusus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bertanggal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r w:rsidR="00165129" w:rsidRPr="008666D8">
        <w:rPr>
          <w:rFonts w:ascii="Arial" w:hAnsi="Arial" w:cs="Arial"/>
          <w:sz w:val="24"/>
          <w:szCs w:val="24"/>
        </w:rPr>
        <w:t>20</w:t>
      </w:r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Maret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r w:rsidR="00165129" w:rsidRPr="008666D8">
        <w:rPr>
          <w:rFonts w:ascii="Arial" w:hAnsi="Arial" w:cs="Arial"/>
          <w:sz w:val="24"/>
          <w:szCs w:val="24"/>
        </w:rPr>
        <w:t>PK</w:t>
      </w:r>
      <w:r w:rsidR="00625084" w:rsidRPr="008666D8">
        <w:rPr>
          <w:rFonts w:ascii="Arial" w:hAnsi="Arial" w:cs="Arial"/>
          <w:sz w:val="24"/>
          <w:szCs w:val="24"/>
        </w:rPr>
        <w:t>N</w:t>
      </w:r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Nomor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Urut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atas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nama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beralamat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di Jalan Bangka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Nomor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Lateng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 w:rsidRPr="008666D8">
        <w:rPr>
          <w:rFonts w:ascii="Arial" w:hAnsi="Arial" w:cs="Arial"/>
          <w:sz w:val="24"/>
          <w:szCs w:val="24"/>
        </w:rPr>
        <w:t>Banyuwangi</w:t>
      </w:r>
      <w:proofErr w:type="spellEnd"/>
      <w:r w:rsidR="00EE61AD"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menunjuk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saudara</w:t>
      </w:r>
      <w:proofErr w:type="spellEnd"/>
      <w:r w:rsidRPr="008666D8">
        <w:rPr>
          <w:rFonts w:ascii="Arial" w:hAnsi="Arial" w:cs="Arial"/>
          <w:sz w:val="24"/>
          <w:szCs w:val="24"/>
        </w:rPr>
        <w:t>/</w:t>
      </w:r>
      <w:proofErr w:type="spellStart"/>
      <w:r w:rsidRPr="008666D8">
        <w:rPr>
          <w:rFonts w:ascii="Arial" w:hAnsi="Arial" w:cs="Arial"/>
          <w:sz w:val="24"/>
          <w:szCs w:val="24"/>
        </w:rPr>
        <w:t>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sebagai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kuasa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hukum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untuk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mewakili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kepentingan</w:t>
      </w:r>
      <w:r w:rsidR="005C773C" w:rsidRPr="008666D8">
        <w:rPr>
          <w:rFonts w:ascii="Arial" w:hAnsi="Arial" w:cs="Arial"/>
          <w:sz w:val="24"/>
          <w:szCs w:val="24"/>
        </w:rPr>
        <w:t>nya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666D8">
        <w:rPr>
          <w:rFonts w:ascii="Arial" w:hAnsi="Arial" w:cs="Arial"/>
          <w:sz w:val="24"/>
          <w:szCs w:val="24"/>
        </w:rPr>
        <w:t>Mahkamah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Konstitusi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66D8">
        <w:rPr>
          <w:rFonts w:ascii="Arial" w:hAnsi="Arial" w:cs="Arial"/>
          <w:sz w:val="24"/>
          <w:szCs w:val="24"/>
        </w:rPr>
        <w:t>Untuk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itu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66D8">
        <w:rPr>
          <w:rFonts w:ascii="Arial" w:hAnsi="Arial" w:cs="Arial"/>
          <w:sz w:val="24"/>
          <w:szCs w:val="24"/>
        </w:rPr>
        <w:t>saudara</w:t>
      </w:r>
      <w:proofErr w:type="spellEnd"/>
      <w:r w:rsidRPr="008666D8">
        <w:rPr>
          <w:rFonts w:ascii="Arial" w:hAnsi="Arial" w:cs="Arial"/>
          <w:sz w:val="24"/>
          <w:szCs w:val="24"/>
        </w:rPr>
        <w:t>/</w:t>
      </w:r>
      <w:proofErr w:type="spellStart"/>
      <w:r w:rsidRPr="008666D8">
        <w:rPr>
          <w:rFonts w:ascii="Arial" w:hAnsi="Arial" w:cs="Arial"/>
          <w:sz w:val="24"/>
          <w:szCs w:val="24"/>
        </w:rPr>
        <w:t>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terlebih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dahulu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akan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menyusun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permohonan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PHPU </w:t>
      </w:r>
      <w:proofErr w:type="spellStart"/>
      <w:r w:rsidRPr="008666D8">
        <w:rPr>
          <w:rFonts w:ascii="Arial" w:hAnsi="Arial" w:cs="Arial"/>
          <w:sz w:val="24"/>
          <w:szCs w:val="24"/>
        </w:rPr>
        <w:t>berdasarkan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Lampiran I.</w:t>
      </w:r>
      <w:r w:rsidR="005C773C" w:rsidRPr="008666D8">
        <w:rPr>
          <w:rFonts w:ascii="Arial" w:hAnsi="Arial" w:cs="Arial"/>
          <w:sz w:val="24"/>
          <w:szCs w:val="24"/>
        </w:rPr>
        <w:t>2</w:t>
      </w:r>
      <w:r w:rsidRPr="008666D8">
        <w:rPr>
          <w:rFonts w:ascii="Arial" w:hAnsi="Arial" w:cs="Arial"/>
          <w:sz w:val="24"/>
          <w:szCs w:val="24"/>
        </w:rPr>
        <w:t xml:space="preserve"> PMK 2/2023. Adapun </w:t>
      </w:r>
      <w:proofErr w:type="spellStart"/>
      <w:r w:rsidRPr="008666D8">
        <w:rPr>
          <w:rFonts w:ascii="Arial" w:hAnsi="Arial" w:cs="Arial"/>
          <w:sz w:val="24"/>
          <w:szCs w:val="24"/>
        </w:rPr>
        <w:t>untuk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domisili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hukum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saudara</w:t>
      </w:r>
      <w:proofErr w:type="spellEnd"/>
      <w:r w:rsidRPr="008666D8">
        <w:rPr>
          <w:rFonts w:ascii="Arial" w:hAnsi="Arial" w:cs="Arial"/>
          <w:sz w:val="24"/>
          <w:szCs w:val="24"/>
        </w:rPr>
        <w:t>/</w:t>
      </w:r>
      <w:proofErr w:type="spellStart"/>
      <w:r w:rsidRPr="008666D8">
        <w:rPr>
          <w:rFonts w:ascii="Arial" w:hAnsi="Arial" w:cs="Arial"/>
          <w:sz w:val="24"/>
          <w:szCs w:val="24"/>
        </w:rPr>
        <w:t>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sebagai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kuasa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hukum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di Jalan </w:t>
      </w:r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Raya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Puncak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 KM.83,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Tugu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 Selatan,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Kecamatan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Cisarua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Kabupaten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 Bogor, </w:t>
      </w:r>
      <w:proofErr w:type="spellStart"/>
      <w:r w:rsidRPr="008666D8">
        <w:rPr>
          <w:rFonts w:ascii="Arial" w:hAnsi="Arial" w:cs="Arial"/>
          <w:sz w:val="24"/>
          <w:szCs w:val="24"/>
          <w:shd w:val="clear" w:color="auto" w:fill="FFFFFF"/>
        </w:rPr>
        <w:t>Jawa</w:t>
      </w:r>
      <w:proofErr w:type="spellEnd"/>
      <w:r w:rsidRPr="008666D8">
        <w:rPr>
          <w:rFonts w:ascii="Arial" w:hAnsi="Arial" w:cs="Arial"/>
          <w:sz w:val="24"/>
          <w:szCs w:val="24"/>
          <w:shd w:val="clear" w:color="auto" w:fill="FFFFFF"/>
        </w:rPr>
        <w:t xml:space="preserve"> Barat</w:t>
      </w:r>
      <w:r w:rsidRPr="008666D8"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Pr="008666D8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8666D8">
        <w:rPr>
          <w:rFonts w:ascii="Arial" w:hAnsi="Arial" w:cs="Arial"/>
          <w:sz w:val="24"/>
          <w:szCs w:val="24"/>
        </w:rPr>
        <w:t>Selamat</w:t>
      </w:r>
      <w:proofErr w:type="spellEnd"/>
      <w:r w:rsidRPr="0086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6D8">
        <w:rPr>
          <w:rFonts w:ascii="Arial" w:hAnsi="Arial" w:cs="Arial"/>
          <w:sz w:val="24"/>
          <w:szCs w:val="24"/>
        </w:rPr>
        <w:t>mengerjakan</w:t>
      </w:r>
      <w:proofErr w:type="spellEnd"/>
      <w:r w:rsidRPr="008666D8"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Pr="008666D8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Pr="008666D8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8666D8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8666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4079">
    <w:abstractNumId w:val="4"/>
  </w:num>
  <w:num w:numId="2" w16cid:durableId="518857391">
    <w:abstractNumId w:val="10"/>
  </w:num>
  <w:num w:numId="3" w16cid:durableId="1825126490">
    <w:abstractNumId w:val="2"/>
  </w:num>
  <w:num w:numId="4" w16cid:durableId="1795516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991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6653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726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645839">
    <w:abstractNumId w:val="0"/>
  </w:num>
  <w:num w:numId="9" w16cid:durableId="1976445583">
    <w:abstractNumId w:val="5"/>
  </w:num>
  <w:num w:numId="10" w16cid:durableId="1706055902">
    <w:abstractNumId w:val="1"/>
  </w:num>
  <w:num w:numId="11" w16cid:durableId="948203551">
    <w:abstractNumId w:val="6"/>
  </w:num>
  <w:num w:numId="12" w16cid:durableId="451748846">
    <w:abstractNumId w:val="15"/>
  </w:num>
  <w:num w:numId="13" w16cid:durableId="458845730">
    <w:abstractNumId w:val="12"/>
  </w:num>
  <w:num w:numId="14" w16cid:durableId="994912951">
    <w:abstractNumId w:val="7"/>
  </w:num>
  <w:num w:numId="15" w16cid:durableId="1661613367">
    <w:abstractNumId w:val="8"/>
  </w:num>
  <w:num w:numId="16" w16cid:durableId="150830196">
    <w:abstractNumId w:val="3"/>
  </w:num>
  <w:num w:numId="17" w16cid:durableId="1897201758">
    <w:abstractNumId w:val="19"/>
  </w:num>
  <w:num w:numId="18" w16cid:durableId="575438570">
    <w:abstractNumId w:val="9"/>
  </w:num>
  <w:num w:numId="19" w16cid:durableId="465125951">
    <w:abstractNumId w:val="18"/>
  </w:num>
  <w:num w:numId="20" w16cid:durableId="19708778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30D23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20922"/>
    <w:rsid w:val="0055768F"/>
    <w:rsid w:val="0057153E"/>
    <w:rsid w:val="005878C4"/>
    <w:rsid w:val="005A37DB"/>
    <w:rsid w:val="005C773C"/>
    <w:rsid w:val="00614B7A"/>
    <w:rsid w:val="006150B6"/>
    <w:rsid w:val="00625084"/>
    <w:rsid w:val="00694551"/>
    <w:rsid w:val="006A3F78"/>
    <w:rsid w:val="006A721F"/>
    <w:rsid w:val="006B25F7"/>
    <w:rsid w:val="007237FC"/>
    <w:rsid w:val="007E2179"/>
    <w:rsid w:val="007F50C5"/>
    <w:rsid w:val="007F6ACC"/>
    <w:rsid w:val="008250FC"/>
    <w:rsid w:val="00836A79"/>
    <w:rsid w:val="00851E26"/>
    <w:rsid w:val="008666D8"/>
    <w:rsid w:val="008B5952"/>
    <w:rsid w:val="00922E03"/>
    <w:rsid w:val="00954408"/>
    <w:rsid w:val="009E5B75"/>
    <w:rsid w:val="009F21C0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BC5F5F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07C6F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saiful anwar</cp:lastModifiedBy>
  <cp:revision>10</cp:revision>
  <dcterms:created xsi:type="dcterms:W3CDTF">2023-05-23T13:29:00Z</dcterms:created>
  <dcterms:modified xsi:type="dcterms:W3CDTF">2023-05-23T13:38:00Z</dcterms:modified>
</cp:coreProperties>
</file>