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23C54A29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CA07B9">
        <w:rPr>
          <w:rFonts w:ascii="Arial" w:hAnsi="Arial" w:cs="Arial"/>
          <w:sz w:val="24"/>
          <w:szCs w:val="24"/>
          <w:lang w:val="pt-BR"/>
        </w:rPr>
        <w:t>Konstitusi</w:t>
      </w:r>
      <w:r w:rsidR="0086220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26201D">
        <w:rPr>
          <w:rFonts w:ascii="Arial" w:hAnsi="Arial" w:cs="Arial"/>
          <w:sz w:val="24"/>
          <w:szCs w:val="24"/>
          <w:lang w:val="pt-BR"/>
        </w:rPr>
        <w:t>Konstitusi</w:t>
      </w:r>
      <w:r w:rsidR="0026201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26201D">
        <w:rPr>
          <w:rFonts w:ascii="Arial" w:hAnsi="Arial" w:cs="Arial"/>
          <w:sz w:val="24"/>
          <w:szCs w:val="24"/>
          <w:lang w:val="pt-BR"/>
        </w:rPr>
        <w:t>Konstitusi</w:t>
      </w:r>
      <w:r w:rsidR="0026201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333BA147" w14:textId="11A6E056" w:rsidR="0026201D" w:rsidRDefault="0026201D" w:rsidP="0026201D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</w:rPr>
      </w:pPr>
    </w:p>
    <w:p w14:paraId="49F8F7EB" w14:textId="77777777" w:rsidR="0026201D" w:rsidRDefault="0026201D" w:rsidP="0026201D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</w:rPr>
      </w:pPr>
    </w:p>
    <w:p w14:paraId="5A7B9FB1" w14:textId="62BACC47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605B72C0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201D">
        <w:rPr>
          <w:rFonts w:ascii="Arial" w:hAnsi="Arial" w:cs="Arial"/>
          <w:sz w:val="24"/>
          <w:szCs w:val="24"/>
        </w:rPr>
        <w:t>Pusat</w:t>
      </w:r>
      <w:proofErr w:type="spellEnd"/>
      <w:r w:rsidR="00CB11FE">
        <w:rPr>
          <w:rFonts w:ascii="Arial" w:hAnsi="Arial" w:cs="Arial"/>
          <w:sz w:val="24"/>
          <w:szCs w:val="24"/>
        </w:rPr>
        <w:t xml:space="preserve"> </w:t>
      </w:r>
      <w:r w:rsidR="00281E63" w:rsidRPr="00EE61AD">
        <w:rPr>
          <w:rFonts w:ascii="Arial" w:hAnsi="Arial" w:cs="Arial"/>
          <w:sz w:val="24"/>
          <w:szCs w:val="24"/>
        </w:rPr>
        <w:t>(DP</w:t>
      </w:r>
      <w:r w:rsidR="0026201D">
        <w:rPr>
          <w:rFonts w:ascii="Arial" w:hAnsi="Arial" w:cs="Arial"/>
          <w:sz w:val="24"/>
          <w:szCs w:val="24"/>
        </w:rPr>
        <w:t>P</w:t>
      </w:r>
      <w:r w:rsidR="00281E63" w:rsidRPr="00EE61AD">
        <w:rPr>
          <w:rFonts w:ascii="Arial" w:hAnsi="Arial" w:cs="Arial"/>
          <w:sz w:val="24"/>
          <w:szCs w:val="24"/>
        </w:rPr>
        <w:t xml:space="preserve">)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26201D">
        <w:rPr>
          <w:rFonts w:ascii="Arial" w:hAnsi="Arial" w:cs="Arial"/>
          <w:sz w:val="24"/>
          <w:szCs w:val="24"/>
          <w:lang w:val="pt-BR"/>
        </w:rPr>
        <w:t>Konstitusi</w:t>
      </w:r>
      <w:r w:rsidR="00281E63">
        <w:rPr>
          <w:rFonts w:ascii="Arial" w:hAnsi="Arial" w:cs="Arial"/>
          <w:sz w:val="24"/>
          <w:szCs w:val="24"/>
        </w:rPr>
        <w:t>.</w:t>
      </w:r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</w:t>
      </w:r>
      <w:r w:rsidR="0026201D">
        <w:rPr>
          <w:rFonts w:ascii="Arial" w:hAnsi="Arial" w:cs="Arial"/>
          <w:sz w:val="24"/>
          <w:szCs w:val="24"/>
        </w:rPr>
        <w:t>P</w:t>
      </w:r>
      <w:r w:rsidRPr="00EE61AD">
        <w:rPr>
          <w:rFonts w:ascii="Arial" w:hAnsi="Arial" w:cs="Arial"/>
          <w:sz w:val="24"/>
          <w:szCs w:val="24"/>
        </w:rPr>
        <w:t xml:space="preserve">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26201D">
        <w:rPr>
          <w:rFonts w:ascii="Arial" w:hAnsi="Arial" w:cs="Arial"/>
          <w:sz w:val="24"/>
          <w:szCs w:val="24"/>
          <w:lang w:val="pt-BR"/>
        </w:rPr>
        <w:t>Konstitusi</w:t>
      </w:r>
      <w:r w:rsidR="0026201D">
        <w:rPr>
          <w:rFonts w:ascii="Arial" w:hAnsi="Arial" w:cs="Arial"/>
          <w:sz w:val="24"/>
          <w:szCs w:val="24"/>
        </w:rPr>
        <w:t xml:space="preserve"> </w:t>
      </w:r>
      <w:r w:rsidRPr="00EE61A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AE7">
        <w:rPr>
          <w:rFonts w:ascii="Arial" w:hAnsi="Arial" w:cs="Arial"/>
          <w:sz w:val="24"/>
          <w:szCs w:val="24"/>
        </w:rPr>
        <w:t>Farel</w:t>
      </w:r>
      <w:proofErr w:type="spellEnd"/>
      <w:r w:rsidR="00281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AE7">
        <w:rPr>
          <w:rFonts w:ascii="Arial" w:hAnsi="Arial" w:cs="Arial"/>
          <w:sz w:val="24"/>
          <w:szCs w:val="24"/>
        </w:rPr>
        <w:t>Prayoga</w:t>
      </w:r>
      <w:proofErr w:type="spellEnd"/>
      <w:r w:rsidR="00CB11FE" w:rsidRPr="001A2046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281AE7">
        <w:rPr>
          <w:rFonts w:ascii="Arial" w:hAnsi="Arial" w:cs="Arial"/>
          <w:sz w:val="24"/>
          <w:szCs w:val="24"/>
        </w:rPr>
        <w:t>selaku</w:t>
      </w:r>
      <w:proofErr w:type="spellEnd"/>
      <w:r w:rsidR="00281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AE7">
        <w:rPr>
          <w:rFonts w:ascii="Arial" w:hAnsi="Arial" w:cs="Arial"/>
          <w:sz w:val="24"/>
          <w:szCs w:val="24"/>
        </w:rPr>
        <w:t>Ketua</w:t>
      </w:r>
      <w:proofErr w:type="spellEnd"/>
      <w:r w:rsidR="00281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AE7">
        <w:rPr>
          <w:rFonts w:ascii="Arial" w:hAnsi="Arial" w:cs="Arial"/>
          <w:sz w:val="24"/>
          <w:szCs w:val="24"/>
        </w:rPr>
        <w:t>Umum</w:t>
      </w:r>
      <w:proofErr w:type="spellEnd"/>
      <w:r w:rsidR="00281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AE7">
        <w:rPr>
          <w:rFonts w:ascii="Arial" w:hAnsi="Arial" w:cs="Arial"/>
          <w:sz w:val="24"/>
          <w:szCs w:val="24"/>
        </w:rPr>
        <w:t>dan</w:t>
      </w:r>
      <w:proofErr w:type="spellEnd"/>
      <w:r w:rsidR="00281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AE7">
        <w:rPr>
          <w:rFonts w:ascii="Arial" w:hAnsi="Arial" w:cs="Arial"/>
          <w:sz w:val="24"/>
          <w:szCs w:val="24"/>
        </w:rPr>
        <w:t>Putri</w:t>
      </w:r>
      <w:proofErr w:type="spellEnd"/>
      <w:r w:rsidR="00281A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AE7">
        <w:rPr>
          <w:rFonts w:ascii="Arial" w:hAnsi="Arial" w:cs="Arial"/>
          <w:sz w:val="24"/>
          <w:szCs w:val="24"/>
        </w:rPr>
        <w:t>Ariani</w:t>
      </w:r>
      <w:proofErr w:type="spellEnd"/>
      <w:r w:rsidR="00281AE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B11FE" w:rsidRPr="00B724CD">
        <w:rPr>
          <w:rFonts w:ascii="Arial" w:hAnsi="Arial" w:cs="Arial"/>
          <w:sz w:val="24"/>
          <w:szCs w:val="24"/>
        </w:rPr>
        <w:t xml:space="preserve">selaku </w:t>
      </w:r>
      <w:proofErr w:type="spellStart"/>
      <w:r w:rsidR="00CB11FE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CB11FE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11FE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CB11FE" w:rsidRPr="00B724CD">
        <w:rPr>
          <w:rFonts w:ascii="Arial" w:hAnsi="Arial" w:cs="Arial"/>
          <w:sz w:val="24"/>
          <w:szCs w:val="24"/>
        </w:rPr>
        <w:t xml:space="preserve"> DP</w:t>
      </w:r>
      <w:r w:rsidR="0026201D">
        <w:rPr>
          <w:rFonts w:ascii="Arial" w:hAnsi="Arial" w:cs="Arial"/>
          <w:sz w:val="24"/>
          <w:szCs w:val="24"/>
        </w:rPr>
        <w:t>P</w:t>
      </w:r>
      <w:r w:rsidR="00CB11FE" w:rsidRPr="00B724CD">
        <w:rPr>
          <w:rFonts w:ascii="Arial" w:hAnsi="Arial" w:cs="Arial"/>
          <w:sz w:val="24"/>
          <w:szCs w:val="24"/>
        </w:rPr>
        <w:t xml:space="preserve"> </w:t>
      </w:r>
      <w:r w:rsidR="00CB11FE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26201D">
        <w:rPr>
          <w:rFonts w:ascii="Arial" w:hAnsi="Arial" w:cs="Arial"/>
          <w:sz w:val="24"/>
          <w:szCs w:val="24"/>
          <w:lang w:val="pt-BR"/>
        </w:rPr>
        <w:t>Konstitusi</w:t>
      </w:r>
      <w:r w:rsidR="00262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4FCCAF4F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r w:rsidR="00200A3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26201D">
        <w:rPr>
          <w:rFonts w:ascii="Arial" w:hAnsi="Arial" w:cs="Arial"/>
          <w:sz w:val="24"/>
          <w:szCs w:val="24"/>
          <w:lang w:val="pt-BR"/>
        </w:rPr>
        <w:t>Konstitusi</w:t>
      </w:r>
      <w:r w:rsidR="002620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0A3F"/>
    <w:rsid w:val="002040BF"/>
    <w:rsid w:val="0026201D"/>
    <w:rsid w:val="00281AE7"/>
    <w:rsid w:val="00281E63"/>
    <w:rsid w:val="003461AC"/>
    <w:rsid w:val="003573DF"/>
    <w:rsid w:val="0039395F"/>
    <w:rsid w:val="003A63A7"/>
    <w:rsid w:val="00401C40"/>
    <w:rsid w:val="00466366"/>
    <w:rsid w:val="0047590C"/>
    <w:rsid w:val="00492A7A"/>
    <w:rsid w:val="00494405"/>
    <w:rsid w:val="00496561"/>
    <w:rsid w:val="004F03BD"/>
    <w:rsid w:val="0055768F"/>
    <w:rsid w:val="0057153E"/>
    <w:rsid w:val="005878C4"/>
    <w:rsid w:val="005A37DB"/>
    <w:rsid w:val="005C773C"/>
    <w:rsid w:val="005E0B03"/>
    <w:rsid w:val="00614B7A"/>
    <w:rsid w:val="006150B6"/>
    <w:rsid w:val="00694551"/>
    <w:rsid w:val="006A3F78"/>
    <w:rsid w:val="006B25F7"/>
    <w:rsid w:val="007237FC"/>
    <w:rsid w:val="007D7572"/>
    <w:rsid w:val="007E2179"/>
    <w:rsid w:val="007F50C5"/>
    <w:rsid w:val="007F6ACC"/>
    <w:rsid w:val="008250FC"/>
    <w:rsid w:val="00836A79"/>
    <w:rsid w:val="00851E26"/>
    <w:rsid w:val="0086220D"/>
    <w:rsid w:val="008B14EB"/>
    <w:rsid w:val="00922E03"/>
    <w:rsid w:val="009E5B75"/>
    <w:rsid w:val="009F21C0"/>
    <w:rsid w:val="00A60B82"/>
    <w:rsid w:val="00A7435C"/>
    <w:rsid w:val="00AA75EF"/>
    <w:rsid w:val="00AC1370"/>
    <w:rsid w:val="00AD3FDC"/>
    <w:rsid w:val="00B3612F"/>
    <w:rsid w:val="00B46373"/>
    <w:rsid w:val="00B61729"/>
    <w:rsid w:val="00B65BDC"/>
    <w:rsid w:val="00B76642"/>
    <w:rsid w:val="00B93B0C"/>
    <w:rsid w:val="00BF29F5"/>
    <w:rsid w:val="00C034EF"/>
    <w:rsid w:val="00C06DCC"/>
    <w:rsid w:val="00C218BA"/>
    <w:rsid w:val="00C32C98"/>
    <w:rsid w:val="00C375E1"/>
    <w:rsid w:val="00C40266"/>
    <w:rsid w:val="00C50EF8"/>
    <w:rsid w:val="00CA07B9"/>
    <w:rsid w:val="00CB11FE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PUSDIK MKRI</cp:lastModifiedBy>
  <cp:revision>9</cp:revision>
  <dcterms:created xsi:type="dcterms:W3CDTF">2023-08-08T08:41:00Z</dcterms:created>
  <dcterms:modified xsi:type="dcterms:W3CDTF">2023-10-10T06:55:00Z</dcterms:modified>
</cp:coreProperties>
</file>